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821"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5343"/>
        <w:gridCol w:w="3597"/>
      </w:tblGrid>
      <w:tr w:rsidR="00EC6A38" w14:paraId="11097339" w14:textId="77777777">
        <w:trPr>
          <w:trHeight w:val="4872"/>
        </w:trPr>
        <w:tc>
          <w:tcPr>
            <w:tcW w:w="8940" w:type="dxa"/>
            <w:gridSpan w:val="2"/>
          </w:tcPr>
          <w:p w14:paraId="1991F280" w14:textId="77777777" w:rsidR="00EC6A38" w:rsidRDefault="00EC6A38">
            <w:pPr>
              <w:pStyle w:val="TableParagraph"/>
              <w:rPr>
                <w:rFonts w:ascii="Times New Roman"/>
                <w:sz w:val="20"/>
              </w:rPr>
            </w:pPr>
          </w:p>
          <w:p w14:paraId="0F10C6CF" w14:textId="77777777" w:rsidR="00EC6A38" w:rsidRDefault="00EC6A38">
            <w:pPr>
              <w:pStyle w:val="TableParagraph"/>
              <w:rPr>
                <w:rFonts w:ascii="Times New Roman"/>
                <w:sz w:val="20"/>
              </w:rPr>
            </w:pPr>
          </w:p>
          <w:p w14:paraId="11A7B06B" w14:textId="77777777" w:rsidR="00EC6A38" w:rsidRDefault="00EC6A38">
            <w:pPr>
              <w:pStyle w:val="TableParagraph"/>
              <w:rPr>
                <w:rFonts w:ascii="Times New Roman"/>
                <w:sz w:val="20"/>
              </w:rPr>
            </w:pPr>
          </w:p>
          <w:p w14:paraId="6927BBB4" w14:textId="77777777" w:rsidR="00EC6A38" w:rsidRDefault="00EC6A38">
            <w:pPr>
              <w:pStyle w:val="TableParagraph"/>
              <w:rPr>
                <w:rFonts w:ascii="Times New Roman"/>
                <w:sz w:val="20"/>
              </w:rPr>
            </w:pPr>
          </w:p>
          <w:p w14:paraId="3458E97E" w14:textId="77777777" w:rsidR="00EC6A38" w:rsidRDefault="00EC6A38">
            <w:pPr>
              <w:pStyle w:val="TableParagraph"/>
              <w:spacing w:before="127"/>
              <w:rPr>
                <w:rFonts w:ascii="Times New Roman"/>
                <w:sz w:val="20"/>
              </w:rPr>
            </w:pPr>
          </w:p>
          <w:p w14:paraId="52025F57" w14:textId="77777777" w:rsidR="00EC6A38" w:rsidRDefault="00000000">
            <w:pPr>
              <w:pStyle w:val="TableParagraph"/>
              <w:ind w:left="3506"/>
              <w:rPr>
                <w:rFonts w:ascii="Times New Roman"/>
                <w:sz w:val="20"/>
              </w:rPr>
            </w:pPr>
            <w:r>
              <w:rPr>
                <w:rFonts w:ascii="Times New Roman"/>
                <w:noProof/>
                <w:sz w:val="20"/>
              </w:rPr>
              <w:drawing>
                <wp:inline distT="0" distB="0" distL="0" distR="0" wp14:anchorId="36CBFA83" wp14:editId="4A564E07">
                  <wp:extent cx="1385448" cy="132645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385448" cy="1326451"/>
                          </a:xfrm>
                          <a:prstGeom prst="rect">
                            <a:avLst/>
                          </a:prstGeom>
                        </pic:spPr>
                      </pic:pic>
                    </a:graphicData>
                  </a:graphic>
                </wp:inline>
              </w:drawing>
            </w:r>
          </w:p>
          <w:p w14:paraId="40105AE8" w14:textId="77777777" w:rsidR="00EC6A38" w:rsidRDefault="00EC6A38">
            <w:pPr>
              <w:pStyle w:val="TableParagraph"/>
              <w:spacing w:before="239"/>
              <w:rPr>
                <w:rFonts w:ascii="Times New Roman"/>
                <w:sz w:val="48"/>
              </w:rPr>
            </w:pPr>
          </w:p>
          <w:p w14:paraId="4E7C4900" w14:textId="77777777" w:rsidR="00EC6A38" w:rsidRDefault="00000000">
            <w:pPr>
              <w:pStyle w:val="TableParagraph"/>
              <w:ind w:left="988"/>
              <w:jc w:val="center"/>
              <w:rPr>
                <w:b/>
                <w:sz w:val="48"/>
              </w:rPr>
            </w:pPr>
            <w:r>
              <w:rPr>
                <w:b/>
                <w:color w:val="9BBB59"/>
                <w:w w:val="125"/>
                <w:sz w:val="48"/>
              </w:rPr>
              <w:t>WOODSIDE</w:t>
            </w:r>
            <w:r>
              <w:rPr>
                <w:b/>
                <w:color w:val="9BBB59"/>
                <w:spacing w:val="2"/>
                <w:w w:val="125"/>
                <w:sz w:val="48"/>
              </w:rPr>
              <w:t xml:space="preserve"> </w:t>
            </w:r>
            <w:r>
              <w:rPr>
                <w:b/>
                <w:color w:val="9BBB59"/>
                <w:spacing w:val="-2"/>
                <w:w w:val="125"/>
                <w:sz w:val="48"/>
              </w:rPr>
              <w:t>SCHOOL</w:t>
            </w:r>
          </w:p>
        </w:tc>
      </w:tr>
      <w:tr w:rsidR="00EC6A38" w14:paraId="416E40F1" w14:textId="77777777">
        <w:trPr>
          <w:trHeight w:val="1935"/>
        </w:trPr>
        <w:tc>
          <w:tcPr>
            <w:tcW w:w="8940" w:type="dxa"/>
            <w:gridSpan w:val="2"/>
          </w:tcPr>
          <w:p w14:paraId="32960C9A" w14:textId="77777777" w:rsidR="00EC6A38" w:rsidRDefault="00000000">
            <w:pPr>
              <w:pStyle w:val="TableParagraph"/>
              <w:tabs>
                <w:tab w:val="left" w:pos="2873"/>
              </w:tabs>
              <w:spacing w:before="380"/>
              <w:ind w:left="1430" w:right="-38" w:hanging="1065"/>
              <w:rPr>
                <w:b/>
                <w:sz w:val="48"/>
              </w:rPr>
            </w:pPr>
            <w:r>
              <w:rPr>
                <w:b/>
                <w:w w:val="120"/>
                <w:sz w:val="48"/>
              </w:rPr>
              <w:t>‘Keeping</w:t>
            </w:r>
            <w:r>
              <w:rPr>
                <w:b/>
                <w:spacing w:val="-2"/>
                <w:w w:val="120"/>
                <w:sz w:val="48"/>
              </w:rPr>
              <w:t xml:space="preserve"> </w:t>
            </w:r>
            <w:r>
              <w:rPr>
                <w:b/>
                <w:w w:val="120"/>
                <w:sz w:val="48"/>
              </w:rPr>
              <w:t>our pupils</w:t>
            </w:r>
            <w:r>
              <w:rPr>
                <w:b/>
                <w:spacing w:val="-2"/>
                <w:w w:val="120"/>
                <w:sz w:val="48"/>
              </w:rPr>
              <w:t xml:space="preserve"> </w:t>
            </w:r>
            <w:r>
              <w:rPr>
                <w:b/>
                <w:w w:val="120"/>
                <w:sz w:val="48"/>
              </w:rPr>
              <w:t>safe’</w:t>
            </w:r>
            <w:r>
              <w:rPr>
                <w:b/>
                <w:spacing w:val="-2"/>
                <w:w w:val="120"/>
                <w:sz w:val="48"/>
              </w:rPr>
              <w:t xml:space="preserve"> </w:t>
            </w:r>
            <w:r>
              <w:rPr>
                <w:b/>
                <w:w w:val="120"/>
                <w:sz w:val="48"/>
              </w:rPr>
              <w:t xml:space="preserve">policy </w:t>
            </w:r>
            <w:r>
              <w:rPr>
                <w:b/>
                <w:spacing w:val="-4"/>
                <w:w w:val="120"/>
                <w:sz w:val="48"/>
              </w:rPr>
              <w:t>for</w:t>
            </w:r>
            <w:r>
              <w:rPr>
                <w:b/>
                <w:sz w:val="48"/>
              </w:rPr>
              <w:tab/>
            </w:r>
            <w:r>
              <w:rPr>
                <w:b/>
                <w:w w:val="120"/>
                <w:sz w:val="48"/>
              </w:rPr>
              <w:t>Woodside School</w:t>
            </w:r>
          </w:p>
        </w:tc>
      </w:tr>
      <w:tr w:rsidR="00EC6A38" w14:paraId="7E77BC99" w14:textId="77777777">
        <w:trPr>
          <w:trHeight w:val="1255"/>
        </w:trPr>
        <w:tc>
          <w:tcPr>
            <w:tcW w:w="8940" w:type="dxa"/>
            <w:gridSpan w:val="2"/>
          </w:tcPr>
          <w:p w14:paraId="3DBE44F4" w14:textId="77777777" w:rsidR="00EC6A38" w:rsidRDefault="00EC6A38">
            <w:pPr>
              <w:pStyle w:val="TableParagraph"/>
              <w:spacing w:before="58"/>
              <w:rPr>
                <w:rFonts w:ascii="Times New Roman"/>
                <w:sz w:val="32"/>
              </w:rPr>
            </w:pPr>
          </w:p>
          <w:p w14:paraId="47681198" w14:textId="77777777" w:rsidR="00EC6A38" w:rsidRDefault="00000000">
            <w:pPr>
              <w:pStyle w:val="TableParagraph"/>
              <w:ind w:left="260" w:right="15"/>
              <w:rPr>
                <w:b/>
                <w:sz w:val="32"/>
              </w:rPr>
            </w:pPr>
            <w:r>
              <w:rPr>
                <w:b/>
                <w:w w:val="120"/>
                <w:sz w:val="32"/>
              </w:rPr>
              <w:t>Independent school standards: paragraphs 7 and 34.</w:t>
            </w:r>
          </w:p>
        </w:tc>
      </w:tr>
      <w:tr w:rsidR="00EC6A38" w14:paraId="716ADA84" w14:textId="77777777">
        <w:trPr>
          <w:trHeight w:val="2026"/>
        </w:trPr>
        <w:tc>
          <w:tcPr>
            <w:tcW w:w="8940" w:type="dxa"/>
            <w:gridSpan w:val="2"/>
          </w:tcPr>
          <w:p w14:paraId="528B2541" w14:textId="77777777" w:rsidR="00EC6A38" w:rsidRDefault="00EC6A38">
            <w:pPr>
              <w:pStyle w:val="TableParagraph"/>
              <w:spacing w:before="10"/>
              <w:rPr>
                <w:rFonts w:ascii="Times New Roman"/>
                <w:sz w:val="28"/>
              </w:rPr>
            </w:pPr>
          </w:p>
          <w:p w14:paraId="3F210934" w14:textId="77777777" w:rsidR="00EC6A38" w:rsidRDefault="00000000">
            <w:pPr>
              <w:pStyle w:val="TableParagraph"/>
              <w:ind w:left="155" w:right="101"/>
              <w:jc w:val="both"/>
              <w:rPr>
                <w:sz w:val="28"/>
              </w:rPr>
            </w:pPr>
            <w:r>
              <w:rPr>
                <w:w w:val="110"/>
                <w:sz w:val="28"/>
              </w:rPr>
              <w:t xml:space="preserve">This child protection and safeguarding policy pays regard to national guidance issued by the Secretary of State, including </w:t>
            </w:r>
            <w:hyperlink r:id="rId8">
              <w:r w:rsidR="00EC6A38">
                <w:rPr>
                  <w:color w:val="0000FF"/>
                  <w:w w:val="110"/>
                  <w:sz w:val="28"/>
                  <w:u w:val="single" w:color="0000FF"/>
                </w:rPr>
                <w:t>‘Keeping Children</w:t>
              </w:r>
            </w:hyperlink>
            <w:r>
              <w:rPr>
                <w:color w:val="0000FF"/>
                <w:w w:val="110"/>
                <w:sz w:val="28"/>
              </w:rPr>
              <w:t xml:space="preserve"> </w:t>
            </w:r>
            <w:hyperlink r:id="rId9">
              <w:r w:rsidR="00EC6A38">
                <w:rPr>
                  <w:color w:val="0000FF"/>
                  <w:w w:val="110"/>
                  <w:sz w:val="28"/>
                  <w:u w:val="single" w:color="0000FF"/>
                </w:rPr>
                <w:t>Safe in Education’</w:t>
              </w:r>
            </w:hyperlink>
            <w:r>
              <w:rPr>
                <w:color w:val="0000FF"/>
                <w:w w:val="110"/>
                <w:sz w:val="28"/>
              </w:rPr>
              <w:t xml:space="preserve"> </w:t>
            </w:r>
            <w:r>
              <w:rPr>
                <w:w w:val="110"/>
                <w:sz w:val="28"/>
              </w:rPr>
              <w:t xml:space="preserve">(September, 2024) and </w:t>
            </w:r>
            <w:hyperlink r:id="rId10">
              <w:r w:rsidR="00EC6A38">
                <w:rPr>
                  <w:w w:val="110"/>
                  <w:sz w:val="28"/>
                </w:rPr>
                <w:t>‘</w:t>
              </w:r>
              <w:r w:rsidR="00EC6A38">
                <w:rPr>
                  <w:color w:val="0000FF"/>
                  <w:w w:val="110"/>
                  <w:sz w:val="28"/>
                  <w:u w:val="single" w:color="0000FF"/>
                </w:rPr>
                <w:t>Working</w:t>
              </w:r>
              <w:r w:rsidR="00EC6A38">
                <w:rPr>
                  <w:color w:val="0000FF"/>
                  <w:spacing w:val="9"/>
                  <w:w w:val="110"/>
                  <w:sz w:val="28"/>
                  <w:u w:val="single" w:color="0000FF"/>
                </w:rPr>
                <w:t xml:space="preserve"> </w:t>
              </w:r>
              <w:r w:rsidR="00EC6A38">
                <w:rPr>
                  <w:color w:val="0000FF"/>
                  <w:w w:val="110"/>
                  <w:sz w:val="28"/>
                  <w:u w:val="single" w:color="0000FF"/>
                </w:rPr>
                <w:t>Together</w:t>
              </w:r>
              <w:r w:rsidR="00EC6A38">
                <w:rPr>
                  <w:color w:val="0000FF"/>
                  <w:spacing w:val="10"/>
                  <w:w w:val="110"/>
                  <w:sz w:val="28"/>
                  <w:u w:val="single" w:color="0000FF"/>
                </w:rPr>
                <w:t xml:space="preserve"> </w:t>
              </w:r>
              <w:r w:rsidR="00EC6A38">
                <w:rPr>
                  <w:color w:val="0000FF"/>
                  <w:w w:val="110"/>
                  <w:sz w:val="28"/>
                  <w:u w:val="single" w:color="0000FF"/>
                </w:rPr>
                <w:t>to</w:t>
              </w:r>
            </w:hyperlink>
            <w:r>
              <w:rPr>
                <w:color w:val="0000FF"/>
                <w:spacing w:val="10"/>
                <w:w w:val="110"/>
                <w:sz w:val="28"/>
              </w:rPr>
              <w:t xml:space="preserve"> </w:t>
            </w:r>
            <w:hyperlink r:id="rId11">
              <w:r w:rsidR="00EC6A38">
                <w:rPr>
                  <w:color w:val="0000FF"/>
                  <w:w w:val="110"/>
                  <w:sz w:val="28"/>
                  <w:u w:val="single" w:color="0000FF"/>
                </w:rPr>
                <w:t>Safeguard</w:t>
              </w:r>
              <w:r w:rsidR="00EC6A38">
                <w:rPr>
                  <w:color w:val="0000FF"/>
                  <w:spacing w:val="9"/>
                  <w:w w:val="110"/>
                  <w:sz w:val="28"/>
                  <w:u w:val="single" w:color="0000FF"/>
                </w:rPr>
                <w:t xml:space="preserve"> </w:t>
              </w:r>
              <w:r w:rsidR="00EC6A38">
                <w:rPr>
                  <w:color w:val="0000FF"/>
                  <w:w w:val="110"/>
                  <w:sz w:val="28"/>
                  <w:u w:val="single" w:color="0000FF"/>
                </w:rPr>
                <w:t>Children</w:t>
              </w:r>
            </w:hyperlink>
            <w:r>
              <w:rPr>
                <w:w w:val="110"/>
                <w:sz w:val="28"/>
              </w:rPr>
              <w:t>’</w:t>
            </w:r>
            <w:r>
              <w:rPr>
                <w:spacing w:val="10"/>
                <w:w w:val="110"/>
                <w:sz w:val="28"/>
              </w:rPr>
              <w:t xml:space="preserve"> </w:t>
            </w:r>
            <w:r>
              <w:rPr>
                <w:w w:val="110"/>
                <w:sz w:val="28"/>
              </w:rPr>
              <w:t>(December,</w:t>
            </w:r>
            <w:r>
              <w:rPr>
                <w:spacing w:val="10"/>
                <w:w w:val="110"/>
                <w:sz w:val="28"/>
              </w:rPr>
              <w:t xml:space="preserve"> </w:t>
            </w:r>
            <w:r>
              <w:rPr>
                <w:spacing w:val="-2"/>
                <w:w w:val="110"/>
                <w:sz w:val="28"/>
              </w:rPr>
              <w:t>2023).</w:t>
            </w:r>
          </w:p>
        </w:tc>
      </w:tr>
      <w:tr w:rsidR="00EC6A38" w14:paraId="5F7E2AF6" w14:textId="77777777">
        <w:trPr>
          <w:trHeight w:val="819"/>
        </w:trPr>
        <w:tc>
          <w:tcPr>
            <w:tcW w:w="5343" w:type="dxa"/>
          </w:tcPr>
          <w:p w14:paraId="2B4DF6DC" w14:textId="77777777" w:rsidR="00EC6A38" w:rsidRDefault="00000000">
            <w:pPr>
              <w:pStyle w:val="TableParagraph"/>
              <w:spacing w:before="237"/>
              <w:ind w:left="181" w:right="3"/>
              <w:jc w:val="center"/>
              <w:rPr>
                <w:b/>
                <w:sz w:val="28"/>
              </w:rPr>
            </w:pPr>
            <w:r>
              <w:rPr>
                <w:b/>
                <w:w w:val="120"/>
                <w:sz w:val="28"/>
              </w:rPr>
              <w:t>Last</w:t>
            </w:r>
            <w:r>
              <w:rPr>
                <w:b/>
                <w:spacing w:val="-4"/>
                <w:w w:val="120"/>
                <w:sz w:val="28"/>
              </w:rPr>
              <w:t xml:space="preserve"> </w:t>
            </w:r>
            <w:r>
              <w:rPr>
                <w:b/>
                <w:w w:val="120"/>
                <w:sz w:val="28"/>
              </w:rPr>
              <w:t>external</w:t>
            </w:r>
            <w:r>
              <w:rPr>
                <w:b/>
                <w:spacing w:val="-3"/>
                <w:w w:val="120"/>
                <w:sz w:val="28"/>
              </w:rPr>
              <w:t xml:space="preserve"> </w:t>
            </w:r>
            <w:r>
              <w:rPr>
                <w:b/>
                <w:spacing w:val="-2"/>
                <w:w w:val="120"/>
                <w:sz w:val="28"/>
              </w:rPr>
              <w:t>review</w:t>
            </w:r>
          </w:p>
        </w:tc>
        <w:tc>
          <w:tcPr>
            <w:tcW w:w="3597" w:type="dxa"/>
          </w:tcPr>
          <w:p w14:paraId="690427F7" w14:textId="77777777" w:rsidR="00EC6A38" w:rsidRDefault="00000000">
            <w:pPr>
              <w:pStyle w:val="TableParagraph"/>
              <w:spacing w:before="237"/>
              <w:ind w:right="491"/>
              <w:jc w:val="right"/>
              <w:rPr>
                <w:sz w:val="28"/>
              </w:rPr>
            </w:pPr>
            <w:r>
              <w:rPr>
                <w:spacing w:val="-2"/>
                <w:w w:val="115"/>
                <w:sz w:val="28"/>
              </w:rPr>
              <w:t>September</w:t>
            </w:r>
            <w:r>
              <w:rPr>
                <w:spacing w:val="-14"/>
                <w:w w:val="115"/>
                <w:sz w:val="28"/>
              </w:rPr>
              <w:t xml:space="preserve"> </w:t>
            </w:r>
            <w:r>
              <w:rPr>
                <w:spacing w:val="-4"/>
                <w:w w:val="115"/>
                <w:sz w:val="28"/>
              </w:rPr>
              <w:t>2024</w:t>
            </w:r>
          </w:p>
        </w:tc>
      </w:tr>
      <w:tr w:rsidR="00EC6A38" w14:paraId="7C7F4385" w14:textId="77777777">
        <w:trPr>
          <w:trHeight w:val="820"/>
        </w:trPr>
        <w:tc>
          <w:tcPr>
            <w:tcW w:w="5343" w:type="dxa"/>
          </w:tcPr>
          <w:p w14:paraId="0642FF5B" w14:textId="77777777" w:rsidR="00EC6A38" w:rsidRDefault="00000000">
            <w:pPr>
              <w:pStyle w:val="TableParagraph"/>
              <w:spacing w:before="237"/>
              <w:ind w:left="181" w:right="5"/>
              <w:jc w:val="center"/>
              <w:rPr>
                <w:b/>
                <w:sz w:val="28"/>
              </w:rPr>
            </w:pPr>
            <w:r>
              <w:rPr>
                <w:b/>
                <w:w w:val="120"/>
                <w:sz w:val="28"/>
              </w:rPr>
              <w:t>Next</w:t>
            </w:r>
            <w:r>
              <w:rPr>
                <w:b/>
                <w:spacing w:val="-21"/>
                <w:w w:val="120"/>
                <w:sz w:val="28"/>
              </w:rPr>
              <w:t xml:space="preserve"> </w:t>
            </w:r>
            <w:r>
              <w:rPr>
                <w:b/>
                <w:w w:val="120"/>
                <w:sz w:val="28"/>
              </w:rPr>
              <w:t>external</w:t>
            </w:r>
            <w:r>
              <w:rPr>
                <w:b/>
                <w:spacing w:val="-19"/>
                <w:w w:val="120"/>
                <w:sz w:val="28"/>
              </w:rPr>
              <w:t xml:space="preserve"> </w:t>
            </w:r>
            <w:r>
              <w:rPr>
                <w:b/>
                <w:spacing w:val="-2"/>
                <w:w w:val="120"/>
                <w:sz w:val="28"/>
              </w:rPr>
              <w:t>review</w:t>
            </w:r>
          </w:p>
        </w:tc>
        <w:tc>
          <w:tcPr>
            <w:tcW w:w="3597" w:type="dxa"/>
          </w:tcPr>
          <w:p w14:paraId="534AED52" w14:textId="77777777" w:rsidR="00EC6A38" w:rsidRDefault="00000000">
            <w:pPr>
              <w:pStyle w:val="TableParagraph"/>
              <w:spacing w:before="237"/>
              <w:ind w:right="491"/>
              <w:jc w:val="right"/>
              <w:rPr>
                <w:sz w:val="28"/>
              </w:rPr>
            </w:pPr>
            <w:r>
              <w:rPr>
                <w:spacing w:val="-2"/>
                <w:w w:val="115"/>
                <w:sz w:val="28"/>
              </w:rPr>
              <w:t>September</w:t>
            </w:r>
            <w:r>
              <w:rPr>
                <w:spacing w:val="-14"/>
                <w:w w:val="115"/>
                <w:sz w:val="28"/>
              </w:rPr>
              <w:t xml:space="preserve"> </w:t>
            </w:r>
            <w:r>
              <w:rPr>
                <w:spacing w:val="-4"/>
                <w:w w:val="115"/>
                <w:sz w:val="28"/>
              </w:rPr>
              <w:t>2025</w:t>
            </w:r>
          </w:p>
        </w:tc>
      </w:tr>
      <w:tr w:rsidR="00EC6A38" w14:paraId="602CC524" w14:textId="77777777">
        <w:trPr>
          <w:trHeight w:val="825"/>
        </w:trPr>
        <w:tc>
          <w:tcPr>
            <w:tcW w:w="5343" w:type="dxa"/>
          </w:tcPr>
          <w:p w14:paraId="394E3243" w14:textId="77777777" w:rsidR="00EC6A38" w:rsidRDefault="00000000">
            <w:pPr>
              <w:pStyle w:val="TableParagraph"/>
              <w:spacing w:before="237"/>
              <w:ind w:left="181"/>
              <w:jc w:val="center"/>
              <w:rPr>
                <w:b/>
                <w:sz w:val="28"/>
              </w:rPr>
            </w:pPr>
            <w:r>
              <w:rPr>
                <w:b/>
                <w:w w:val="120"/>
                <w:sz w:val="28"/>
              </w:rPr>
              <w:t>Latest</w:t>
            </w:r>
            <w:r>
              <w:rPr>
                <w:b/>
                <w:spacing w:val="7"/>
                <w:w w:val="120"/>
                <w:sz w:val="28"/>
              </w:rPr>
              <w:t xml:space="preserve"> </w:t>
            </w:r>
            <w:r>
              <w:rPr>
                <w:b/>
                <w:spacing w:val="-2"/>
                <w:w w:val="120"/>
                <w:sz w:val="28"/>
              </w:rPr>
              <w:t>update</w:t>
            </w:r>
          </w:p>
        </w:tc>
        <w:tc>
          <w:tcPr>
            <w:tcW w:w="3597" w:type="dxa"/>
          </w:tcPr>
          <w:p w14:paraId="07EB1261" w14:textId="1865A847" w:rsidR="009755BC" w:rsidRPr="009755BC" w:rsidRDefault="000432C4" w:rsidP="009755BC">
            <w:pPr>
              <w:pStyle w:val="TableParagraph"/>
              <w:spacing w:before="237"/>
              <w:ind w:right="491"/>
              <w:jc w:val="right"/>
              <w:rPr>
                <w:spacing w:val="-4"/>
                <w:w w:val="115"/>
                <w:sz w:val="28"/>
              </w:rPr>
            </w:pPr>
            <w:r>
              <w:rPr>
                <w:spacing w:val="-2"/>
                <w:w w:val="115"/>
                <w:sz w:val="28"/>
              </w:rPr>
              <w:t>February</w:t>
            </w:r>
            <w:r w:rsidR="009755BC">
              <w:rPr>
                <w:spacing w:val="-2"/>
                <w:w w:val="115"/>
                <w:sz w:val="28"/>
              </w:rPr>
              <w:t xml:space="preserve"> 2025</w:t>
            </w:r>
          </w:p>
        </w:tc>
      </w:tr>
    </w:tbl>
    <w:p w14:paraId="3093CEDF" w14:textId="77777777" w:rsidR="00EC6A38" w:rsidRDefault="00EC6A38">
      <w:pPr>
        <w:pStyle w:val="TableParagraph"/>
        <w:jc w:val="right"/>
        <w:rPr>
          <w:sz w:val="28"/>
        </w:rPr>
        <w:sectPr w:rsidR="00EC6A38">
          <w:footerReference w:type="default" r:id="rId12"/>
          <w:type w:val="continuous"/>
          <w:pgSz w:w="11910" w:h="16840"/>
          <w:pgMar w:top="1400" w:right="850" w:bottom="1460" w:left="708" w:header="0" w:footer="1266" w:gutter="0"/>
          <w:pgNumType w:start="1"/>
          <w:cols w:space="720"/>
        </w:sectPr>
      </w:pPr>
    </w:p>
    <w:p w14:paraId="3173FDDB" w14:textId="77777777" w:rsidR="00EC6A38" w:rsidRDefault="00000000">
      <w:pPr>
        <w:spacing w:before="83"/>
        <w:ind w:left="732"/>
        <w:rPr>
          <w:b/>
          <w:sz w:val="20"/>
        </w:rPr>
      </w:pPr>
      <w:r>
        <w:rPr>
          <w:b/>
          <w:w w:val="120"/>
          <w:sz w:val="20"/>
        </w:rPr>
        <w:lastRenderedPageBreak/>
        <w:t>TABLE</w:t>
      </w:r>
      <w:r>
        <w:rPr>
          <w:b/>
          <w:spacing w:val="-10"/>
          <w:w w:val="120"/>
          <w:sz w:val="20"/>
        </w:rPr>
        <w:t xml:space="preserve"> </w:t>
      </w:r>
      <w:r>
        <w:rPr>
          <w:b/>
          <w:w w:val="120"/>
          <w:sz w:val="20"/>
        </w:rPr>
        <w:t>OF</w:t>
      </w:r>
      <w:r>
        <w:rPr>
          <w:b/>
          <w:spacing w:val="-11"/>
          <w:w w:val="120"/>
          <w:sz w:val="20"/>
        </w:rPr>
        <w:t xml:space="preserve"> </w:t>
      </w:r>
      <w:r>
        <w:rPr>
          <w:b/>
          <w:spacing w:val="-2"/>
          <w:w w:val="120"/>
          <w:sz w:val="20"/>
        </w:rPr>
        <w:t>CONTENTS</w:t>
      </w:r>
    </w:p>
    <w:p w14:paraId="49DE80EA" w14:textId="77777777" w:rsidR="00EC6A38" w:rsidRDefault="00EC6A38">
      <w:pPr>
        <w:rPr>
          <w:b/>
          <w:sz w:val="20"/>
        </w:rPr>
        <w:sectPr w:rsidR="00EC6A38">
          <w:pgSz w:w="11910" w:h="16840"/>
          <w:pgMar w:top="1360" w:right="850" w:bottom="1565" w:left="708" w:header="0" w:footer="1266" w:gutter="0"/>
          <w:cols w:space="720"/>
        </w:sectPr>
      </w:pPr>
    </w:p>
    <w:sdt>
      <w:sdtPr>
        <w:rPr>
          <w:rFonts w:ascii="Arial" w:eastAsia="Arial" w:hAnsi="Arial" w:cs="Arial"/>
          <w:b w:val="0"/>
          <w:bCs w:val="0"/>
          <w:i/>
          <w:iCs/>
        </w:rPr>
        <w:id w:val="1951511831"/>
        <w:docPartObj>
          <w:docPartGallery w:val="Table of Contents"/>
          <w:docPartUnique/>
        </w:docPartObj>
      </w:sdtPr>
      <w:sdtContent>
        <w:p w14:paraId="78048059" w14:textId="77777777" w:rsidR="00EC6A38" w:rsidRDefault="00EC6A38">
          <w:pPr>
            <w:pStyle w:val="TOC1"/>
            <w:tabs>
              <w:tab w:val="left" w:leader="dot" w:pos="9625"/>
            </w:tabs>
            <w:spacing w:before="399"/>
          </w:pPr>
          <w:hyperlink w:anchor="_bookmark0" w:history="1">
            <w:r>
              <w:rPr>
                <w:w w:val="120"/>
              </w:rPr>
              <w:t xml:space="preserve">KEY </w:t>
            </w:r>
            <w:r>
              <w:rPr>
                <w:spacing w:val="-2"/>
                <w:w w:val="120"/>
              </w:rPr>
              <w:t>CONTACTS</w:t>
            </w:r>
            <w:r>
              <w:tab/>
            </w:r>
            <w:r>
              <w:rPr>
                <w:spacing w:val="-10"/>
                <w:w w:val="120"/>
              </w:rPr>
              <w:t>4</w:t>
            </w:r>
          </w:hyperlink>
        </w:p>
        <w:p w14:paraId="5FBCD363" w14:textId="77777777" w:rsidR="00EC6A38" w:rsidRDefault="00EC6A38">
          <w:pPr>
            <w:pStyle w:val="TOC1"/>
            <w:tabs>
              <w:tab w:val="left" w:leader="dot" w:pos="9625"/>
            </w:tabs>
            <w:spacing w:before="100"/>
          </w:pPr>
          <w:hyperlink w:anchor="_bookmark1" w:history="1">
            <w:r>
              <w:rPr>
                <w:w w:val="120"/>
              </w:rPr>
              <w:t>OUR</w:t>
            </w:r>
            <w:r>
              <w:rPr>
                <w:spacing w:val="10"/>
                <w:w w:val="120"/>
              </w:rPr>
              <w:t xml:space="preserve"> </w:t>
            </w:r>
            <w:r>
              <w:rPr>
                <w:w w:val="120"/>
              </w:rPr>
              <w:t>PUPILS’</w:t>
            </w:r>
            <w:r>
              <w:rPr>
                <w:spacing w:val="11"/>
                <w:w w:val="120"/>
              </w:rPr>
              <w:t xml:space="preserve"> </w:t>
            </w:r>
            <w:r>
              <w:rPr>
                <w:w w:val="120"/>
              </w:rPr>
              <w:t>SAFETY</w:t>
            </w:r>
            <w:r>
              <w:rPr>
                <w:spacing w:val="10"/>
                <w:w w:val="120"/>
              </w:rPr>
              <w:t xml:space="preserve"> </w:t>
            </w:r>
            <w:r>
              <w:rPr>
                <w:w w:val="120"/>
              </w:rPr>
              <w:t>ALWAYS</w:t>
            </w:r>
            <w:r>
              <w:rPr>
                <w:spacing w:val="8"/>
                <w:w w:val="120"/>
              </w:rPr>
              <w:t xml:space="preserve"> </w:t>
            </w:r>
            <w:r>
              <w:rPr>
                <w:w w:val="120"/>
              </w:rPr>
              <w:t>COMES</w:t>
            </w:r>
            <w:r>
              <w:rPr>
                <w:spacing w:val="10"/>
                <w:w w:val="120"/>
              </w:rPr>
              <w:t xml:space="preserve"> </w:t>
            </w:r>
            <w:r>
              <w:rPr>
                <w:spacing w:val="-4"/>
                <w:w w:val="120"/>
              </w:rPr>
              <w:t>FIRST</w:t>
            </w:r>
            <w:r>
              <w:tab/>
            </w:r>
            <w:r>
              <w:rPr>
                <w:spacing w:val="-10"/>
                <w:w w:val="120"/>
              </w:rPr>
              <w:t>6</w:t>
            </w:r>
          </w:hyperlink>
        </w:p>
        <w:p w14:paraId="6A065CF2" w14:textId="77777777" w:rsidR="00EC6A38" w:rsidRDefault="00EC6A38">
          <w:pPr>
            <w:pStyle w:val="TOC1"/>
            <w:tabs>
              <w:tab w:val="left" w:leader="dot" w:pos="9625"/>
            </w:tabs>
            <w:spacing w:before="93"/>
          </w:pPr>
          <w:hyperlink w:anchor="_bookmark2" w:history="1">
            <w:r>
              <w:rPr>
                <w:w w:val="120"/>
              </w:rPr>
              <w:t>KEY</w:t>
            </w:r>
            <w:r>
              <w:rPr>
                <w:spacing w:val="-2"/>
                <w:w w:val="120"/>
              </w:rPr>
              <w:t xml:space="preserve"> POINTS</w:t>
            </w:r>
            <w:r>
              <w:tab/>
            </w:r>
            <w:r>
              <w:rPr>
                <w:spacing w:val="-10"/>
                <w:w w:val="120"/>
              </w:rPr>
              <w:t>7</w:t>
            </w:r>
          </w:hyperlink>
        </w:p>
        <w:p w14:paraId="1128A3E8" w14:textId="77777777" w:rsidR="00EC6A38" w:rsidRDefault="00EC6A38">
          <w:pPr>
            <w:pStyle w:val="TOC2"/>
            <w:tabs>
              <w:tab w:val="left" w:leader="dot" w:pos="9641"/>
            </w:tabs>
            <w:spacing w:before="99"/>
          </w:pPr>
          <w:hyperlink w:anchor="_bookmark3" w:history="1">
            <w:r>
              <w:t>SAFEGUARDING</w:t>
            </w:r>
            <w:r>
              <w:rPr>
                <w:spacing w:val="-6"/>
              </w:rPr>
              <w:t xml:space="preserve"> </w:t>
            </w:r>
            <w:r>
              <w:rPr>
                <w:spacing w:val="-2"/>
              </w:rPr>
              <w:t>MECHANISMS</w:t>
            </w:r>
            <w:r>
              <w:tab/>
            </w:r>
            <w:r>
              <w:rPr>
                <w:spacing w:val="-10"/>
              </w:rPr>
              <w:t>7</w:t>
            </w:r>
          </w:hyperlink>
        </w:p>
        <w:p w14:paraId="5F24B5A6" w14:textId="77777777" w:rsidR="00EC6A38" w:rsidRDefault="00EC6A38">
          <w:pPr>
            <w:pStyle w:val="TOC1"/>
            <w:tabs>
              <w:tab w:val="left" w:leader="dot" w:pos="9496"/>
            </w:tabs>
            <w:spacing w:before="91"/>
          </w:pPr>
          <w:hyperlink w:anchor="_bookmark4" w:history="1">
            <w:r>
              <w:rPr>
                <w:w w:val="120"/>
              </w:rPr>
              <w:t>VISITING</w:t>
            </w:r>
            <w:r>
              <w:rPr>
                <w:spacing w:val="19"/>
                <w:w w:val="120"/>
              </w:rPr>
              <w:t xml:space="preserve"> </w:t>
            </w:r>
            <w:r>
              <w:rPr>
                <w:w w:val="120"/>
              </w:rPr>
              <w:t>SPEAKERS</w:t>
            </w:r>
            <w:r>
              <w:rPr>
                <w:spacing w:val="19"/>
                <w:w w:val="120"/>
              </w:rPr>
              <w:t xml:space="preserve"> </w:t>
            </w:r>
            <w:r>
              <w:rPr>
                <w:w w:val="120"/>
              </w:rPr>
              <w:t>AND</w:t>
            </w:r>
            <w:r>
              <w:rPr>
                <w:spacing w:val="21"/>
                <w:w w:val="120"/>
              </w:rPr>
              <w:t xml:space="preserve"> </w:t>
            </w:r>
            <w:r>
              <w:rPr>
                <w:w w:val="120"/>
              </w:rPr>
              <w:t>CONTRACTORS’</w:t>
            </w:r>
            <w:r>
              <w:rPr>
                <w:spacing w:val="23"/>
                <w:w w:val="120"/>
              </w:rPr>
              <w:t xml:space="preserve"> </w:t>
            </w:r>
            <w:r>
              <w:rPr>
                <w:w w:val="120"/>
              </w:rPr>
              <w:t>SELECTION</w:t>
            </w:r>
            <w:r>
              <w:rPr>
                <w:spacing w:val="23"/>
                <w:w w:val="120"/>
              </w:rPr>
              <w:t xml:space="preserve"> </w:t>
            </w:r>
            <w:r>
              <w:rPr>
                <w:spacing w:val="-2"/>
                <w:w w:val="120"/>
              </w:rPr>
              <w:t>POLICY</w:t>
            </w:r>
            <w:r>
              <w:tab/>
            </w:r>
            <w:r>
              <w:rPr>
                <w:spacing w:val="-5"/>
                <w:w w:val="120"/>
              </w:rPr>
              <w:t>10</w:t>
            </w:r>
          </w:hyperlink>
        </w:p>
        <w:p w14:paraId="1E598E41" w14:textId="77777777" w:rsidR="00EC6A38" w:rsidRDefault="00EC6A38">
          <w:pPr>
            <w:pStyle w:val="TOC2"/>
            <w:tabs>
              <w:tab w:val="left" w:leader="dot" w:pos="9531"/>
            </w:tabs>
            <w:spacing w:before="99"/>
          </w:pPr>
          <w:hyperlink w:anchor="_bookmark5" w:history="1">
            <w:r>
              <w:t>VISITING</w:t>
            </w:r>
            <w:r>
              <w:rPr>
                <w:spacing w:val="-4"/>
              </w:rPr>
              <w:t xml:space="preserve"> </w:t>
            </w:r>
            <w:r>
              <w:rPr>
                <w:spacing w:val="-2"/>
              </w:rPr>
              <w:t>SPEAKERS</w:t>
            </w:r>
            <w:r>
              <w:tab/>
            </w:r>
            <w:r>
              <w:rPr>
                <w:spacing w:val="-5"/>
              </w:rPr>
              <w:t>10</w:t>
            </w:r>
          </w:hyperlink>
        </w:p>
        <w:p w14:paraId="6CB30B22" w14:textId="77777777" w:rsidR="00EC6A38" w:rsidRDefault="00EC6A38">
          <w:pPr>
            <w:pStyle w:val="TOC2"/>
            <w:tabs>
              <w:tab w:val="left" w:leader="dot" w:pos="9530"/>
            </w:tabs>
            <w:spacing w:before="91"/>
          </w:pPr>
          <w:hyperlink w:anchor="_bookmark6" w:history="1">
            <w:r>
              <w:t>VISITORS’</w:t>
            </w:r>
            <w:r>
              <w:rPr>
                <w:spacing w:val="-8"/>
              </w:rPr>
              <w:t xml:space="preserve"> </w:t>
            </w:r>
            <w:r>
              <w:t>MANAGEMENT</w:t>
            </w:r>
            <w:r>
              <w:rPr>
                <w:spacing w:val="-9"/>
              </w:rPr>
              <w:t xml:space="preserve"> </w:t>
            </w:r>
            <w:r>
              <w:rPr>
                <w:spacing w:val="-2"/>
              </w:rPr>
              <w:t>PROCEDURE</w:t>
            </w:r>
            <w:r>
              <w:tab/>
            </w:r>
            <w:r>
              <w:rPr>
                <w:spacing w:val="-5"/>
              </w:rPr>
              <w:t>10</w:t>
            </w:r>
          </w:hyperlink>
        </w:p>
        <w:p w14:paraId="2BBF080C" w14:textId="77777777" w:rsidR="00EC6A38" w:rsidRDefault="00EC6A38">
          <w:pPr>
            <w:pStyle w:val="TOC2"/>
            <w:tabs>
              <w:tab w:val="left" w:leader="dot" w:pos="9530"/>
            </w:tabs>
            <w:spacing w:before="95"/>
          </w:pPr>
          <w:hyperlink w:anchor="_bookmark7" w:history="1">
            <w:r>
              <w:rPr>
                <w:spacing w:val="-2"/>
              </w:rPr>
              <w:t>CONTRACTORS</w:t>
            </w:r>
            <w:r>
              <w:tab/>
            </w:r>
            <w:r>
              <w:rPr>
                <w:spacing w:val="-5"/>
              </w:rPr>
              <w:t>10</w:t>
            </w:r>
          </w:hyperlink>
        </w:p>
        <w:p w14:paraId="5AA46F07" w14:textId="77777777" w:rsidR="00EC6A38" w:rsidRDefault="00EC6A38">
          <w:pPr>
            <w:pStyle w:val="TOC2"/>
            <w:tabs>
              <w:tab w:val="left" w:leader="dot" w:pos="9531"/>
            </w:tabs>
          </w:pPr>
          <w:hyperlink w:anchor="_bookmark8" w:history="1">
            <w:r>
              <w:t>RESPONDING</w:t>
            </w:r>
            <w:r>
              <w:rPr>
                <w:spacing w:val="-12"/>
              </w:rPr>
              <w:t xml:space="preserve"> </w:t>
            </w:r>
            <w:r>
              <w:t>TO</w:t>
            </w:r>
            <w:r>
              <w:rPr>
                <w:spacing w:val="-7"/>
              </w:rPr>
              <w:t xml:space="preserve"> </w:t>
            </w:r>
            <w:r>
              <w:t>CONCERNS</w:t>
            </w:r>
            <w:r>
              <w:rPr>
                <w:spacing w:val="-10"/>
              </w:rPr>
              <w:t xml:space="preserve"> </w:t>
            </w:r>
            <w:r>
              <w:t>ABOUT</w:t>
            </w:r>
            <w:r>
              <w:rPr>
                <w:spacing w:val="-7"/>
              </w:rPr>
              <w:t xml:space="preserve"> </w:t>
            </w:r>
            <w:r>
              <w:t>INDIVIDUAL</w:t>
            </w:r>
            <w:r>
              <w:rPr>
                <w:spacing w:val="-7"/>
              </w:rPr>
              <w:t xml:space="preserve"> </w:t>
            </w:r>
            <w:r>
              <w:rPr>
                <w:spacing w:val="-2"/>
              </w:rPr>
              <w:t>PUPILS</w:t>
            </w:r>
            <w:r>
              <w:tab/>
            </w:r>
            <w:r>
              <w:rPr>
                <w:spacing w:val="-5"/>
              </w:rPr>
              <w:t>10</w:t>
            </w:r>
          </w:hyperlink>
        </w:p>
        <w:p w14:paraId="714441FF" w14:textId="77777777" w:rsidR="00EC6A38" w:rsidRDefault="00EC6A38">
          <w:pPr>
            <w:pStyle w:val="TOC1"/>
            <w:tabs>
              <w:tab w:val="left" w:leader="dot" w:pos="9495"/>
            </w:tabs>
            <w:spacing w:before="90"/>
          </w:pPr>
          <w:hyperlink w:anchor="_bookmark9" w:history="1">
            <w:r>
              <w:rPr>
                <w:w w:val="120"/>
              </w:rPr>
              <w:t>CHILD</w:t>
            </w:r>
            <w:r>
              <w:rPr>
                <w:spacing w:val="7"/>
                <w:w w:val="120"/>
              </w:rPr>
              <w:t xml:space="preserve"> </w:t>
            </w:r>
            <w:r>
              <w:rPr>
                <w:w w:val="120"/>
              </w:rPr>
              <w:t>PROTECTION</w:t>
            </w:r>
            <w:r>
              <w:rPr>
                <w:spacing w:val="8"/>
                <w:w w:val="120"/>
              </w:rPr>
              <w:t xml:space="preserve"> </w:t>
            </w:r>
            <w:r>
              <w:rPr>
                <w:w w:val="120"/>
              </w:rPr>
              <w:t>–</w:t>
            </w:r>
            <w:r>
              <w:rPr>
                <w:spacing w:val="13"/>
                <w:w w:val="120"/>
              </w:rPr>
              <w:t xml:space="preserve"> </w:t>
            </w:r>
            <w:r>
              <w:rPr>
                <w:w w:val="120"/>
              </w:rPr>
              <w:t>RECOGNITION</w:t>
            </w:r>
            <w:r>
              <w:rPr>
                <w:spacing w:val="9"/>
                <w:w w:val="120"/>
              </w:rPr>
              <w:t xml:space="preserve"> </w:t>
            </w:r>
            <w:r>
              <w:rPr>
                <w:w w:val="120"/>
              </w:rPr>
              <w:t>AND</w:t>
            </w:r>
            <w:r>
              <w:rPr>
                <w:spacing w:val="8"/>
                <w:w w:val="120"/>
              </w:rPr>
              <w:t xml:space="preserve"> </w:t>
            </w:r>
            <w:r>
              <w:rPr>
                <w:w w:val="120"/>
              </w:rPr>
              <w:t>RESPONSE</w:t>
            </w:r>
            <w:r>
              <w:rPr>
                <w:spacing w:val="10"/>
                <w:w w:val="120"/>
              </w:rPr>
              <w:t xml:space="preserve"> </w:t>
            </w:r>
            <w:r>
              <w:rPr>
                <w:w w:val="120"/>
              </w:rPr>
              <w:t>TO</w:t>
            </w:r>
            <w:r>
              <w:rPr>
                <w:spacing w:val="5"/>
                <w:w w:val="120"/>
              </w:rPr>
              <w:t xml:space="preserve"> </w:t>
            </w:r>
            <w:r>
              <w:rPr>
                <w:spacing w:val="-2"/>
                <w:w w:val="120"/>
              </w:rPr>
              <w:t>ABUSE</w:t>
            </w:r>
            <w:r>
              <w:tab/>
            </w:r>
            <w:r>
              <w:rPr>
                <w:spacing w:val="-5"/>
                <w:w w:val="120"/>
              </w:rPr>
              <w:t>13</w:t>
            </w:r>
          </w:hyperlink>
        </w:p>
        <w:p w14:paraId="62A4C766" w14:textId="77777777" w:rsidR="00EC6A38" w:rsidRDefault="00EC6A38">
          <w:pPr>
            <w:pStyle w:val="TOC2"/>
            <w:tabs>
              <w:tab w:val="left" w:leader="dot" w:pos="9530"/>
            </w:tabs>
            <w:spacing w:before="98"/>
          </w:pPr>
          <w:hyperlink w:anchor="_bookmark10" w:history="1">
            <w:r>
              <w:rPr>
                <w:spacing w:val="-2"/>
              </w:rPr>
              <w:t>MULTI-AGENCY</w:t>
            </w:r>
            <w:r>
              <w:rPr>
                <w:spacing w:val="2"/>
              </w:rPr>
              <w:t xml:space="preserve"> </w:t>
            </w:r>
            <w:r>
              <w:rPr>
                <w:spacing w:val="-2"/>
              </w:rPr>
              <w:t>WORKING</w:t>
            </w:r>
            <w:r>
              <w:tab/>
            </w:r>
            <w:r>
              <w:rPr>
                <w:spacing w:val="-5"/>
              </w:rPr>
              <w:t>13</w:t>
            </w:r>
          </w:hyperlink>
        </w:p>
        <w:p w14:paraId="66828651" w14:textId="77777777" w:rsidR="00EC6A38" w:rsidRDefault="00EC6A38">
          <w:pPr>
            <w:pStyle w:val="TOC2"/>
            <w:tabs>
              <w:tab w:val="left" w:leader="dot" w:pos="9531"/>
            </w:tabs>
          </w:pPr>
          <w:hyperlink w:anchor="_bookmark11" w:history="1">
            <w:r>
              <w:t>INFORMATION</w:t>
            </w:r>
            <w:r>
              <w:rPr>
                <w:spacing w:val="-10"/>
              </w:rPr>
              <w:t xml:space="preserve"> </w:t>
            </w:r>
            <w:r>
              <w:t>SHARING</w:t>
            </w:r>
            <w:r>
              <w:rPr>
                <w:spacing w:val="-11"/>
              </w:rPr>
              <w:t xml:space="preserve"> </w:t>
            </w:r>
            <w:r>
              <w:t>AND</w:t>
            </w:r>
            <w:r>
              <w:rPr>
                <w:spacing w:val="-9"/>
              </w:rPr>
              <w:t xml:space="preserve"> </w:t>
            </w:r>
            <w:r>
              <w:rPr>
                <w:spacing w:val="-2"/>
              </w:rPr>
              <w:t>CONFIDENTIALITY</w:t>
            </w:r>
            <w:r>
              <w:tab/>
            </w:r>
            <w:r>
              <w:rPr>
                <w:spacing w:val="-5"/>
              </w:rPr>
              <w:t>13</w:t>
            </w:r>
          </w:hyperlink>
        </w:p>
        <w:p w14:paraId="3867D1B4" w14:textId="77777777" w:rsidR="00EC6A38" w:rsidRDefault="00EC6A38">
          <w:pPr>
            <w:pStyle w:val="TOC1"/>
            <w:tabs>
              <w:tab w:val="left" w:leader="dot" w:pos="9496"/>
            </w:tabs>
            <w:spacing w:before="96"/>
          </w:pPr>
          <w:hyperlink w:anchor="_bookmark12" w:history="1">
            <w:r>
              <w:rPr>
                <w:w w:val="125"/>
              </w:rPr>
              <w:t>SAFEGUARDING</w:t>
            </w:r>
            <w:r>
              <w:rPr>
                <w:spacing w:val="-12"/>
                <w:w w:val="125"/>
              </w:rPr>
              <w:t xml:space="preserve"> </w:t>
            </w:r>
            <w:r>
              <w:rPr>
                <w:w w:val="125"/>
              </w:rPr>
              <w:t>–</w:t>
            </w:r>
            <w:r>
              <w:rPr>
                <w:spacing w:val="-11"/>
                <w:w w:val="125"/>
              </w:rPr>
              <w:t xml:space="preserve"> </w:t>
            </w:r>
            <w:r>
              <w:rPr>
                <w:w w:val="125"/>
              </w:rPr>
              <w:t>PROVIDING</w:t>
            </w:r>
            <w:r>
              <w:rPr>
                <w:spacing w:val="-13"/>
                <w:w w:val="125"/>
              </w:rPr>
              <w:t xml:space="preserve"> </w:t>
            </w:r>
            <w:r>
              <w:rPr>
                <w:w w:val="125"/>
              </w:rPr>
              <w:t>A</w:t>
            </w:r>
            <w:r>
              <w:rPr>
                <w:spacing w:val="-15"/>
                <w:w w:val="125"/>
              </w:rPr>
              <w:t xml:space="preserve"> </w:t>
            </w:r>
            <w:r>
              <w:rPr>
                <w:w w:val="125"/>
              </w:rPr>
              <w:t>SAFE</w:t>
            </w:r>
            <w:r>
              <w:rPr>
                <w:spacing w:val="-12"/>
                <w:w w:val="125"/>
              </w:rPr>
              <w:t xml:space="preserve"> </w:t>
            </w:r>
            <w:r>
              <w:rPr>
                <w:spacing w:val="-2"/>
                <w:w w:val="125"/>
              </w:rPr>
              <w:t>ENVIRONMENT</w:t>
            </w:r>
            <w:r>
              <w:tab/>
            </w:r>
            <w:r>
              <w:rPr>
                <w:spacing w:val="-5"/>
                <w:w w:val="125"/>
              </w:rPr>
              <w:t>14</w:t>
            </w:r>
          </w:hyperlink>
        </w:p>
        <w:p w14:paraId="01E4BF09" w14:textId="77777777" w:rsidR="00EC6A38" w:rsidRDefault="00EC6A38">
          <w:pPr>
            <w:pStyle w:val="TOC2"/>
            <w:tabs>
              <w:tab w:val="left" w:leader="dot" w:pos="9531"/>
            </w:tabs>
            <w:spacing w:before="94"/>
          </w:pPr>
          <w:hyperlink w:anchor="_bookmark13" w:history="1">
            <w:r>
              <w:t>SAFEGUARDING</w:t>
            </w:r>
            <w:r>
              <w:rPr>
                <w:spacing w:val="-7"/>
              </w:rPr>
              <w:t xml:space="preserve"> </w:t>
            </w:r>
            <w:r>
              <w:t>PUPILS</w:t>
            </w:r>
            <w:r>
              <w:rPr>
                <w:spacing w:val="-4"/>
              </w:rPr>
              <w:t xml:space="preserve"> </w:t>
            </w:r>
            <w:r>
              <w:t>WITH</w:t>
            </w:r>
            <w:r>
              <w:rPr>
                <w:spacing w:val="-5"/>
              </w:rPr>
              <w:t xml:space="preserve"> </w:t>
            </w:r>
            <w:r>
              <w:t>SEN</w:t>
            </w:r>
            <w:r>
              <w:rPr>
                <w:spacing w:val="-5"/>
              </w:rPr>
              <w:t xml:space="preserve"> </w:t>
            </w:r>
            <w:r>
              <w:t>AND</w:t>
            </w:r>
            <w:r>
              <w:rPr>
                <w:spacing w:val="-5"/>
              </w:rPr>
              <w:t xml:space="preserve"> </w:t>
            </w:r>
            <w:r>
              <w:rPr>
                <w:spacing w:val="-2"/>
              </w:rPr>
              <w:t>DISABILITIES</w:t>
            </w:r>
            <w:r>
              <w:tab/>
            </w:r>
            <w:r>
              <w:rPr>
                <w:spacing w:val="-5"/>
              </w:rPr>
              <w:t>15</w:t>
            </w:r>
          </w:hyperlink>
        </w:p>
        <w:p w14:paraId="3F816B2D" w14:textId="77777777" w:rsidR="00EC6A38" w:rsidRDefault="00EC6A38">
          <w:pPr>
            <w:pStyle w:val="TOC2"/>
            <w:tabs>
              <w:tab w:val="left" w:leader="dot" w:pos="9530"/>
            </w:tabs>
            <w:spacing w:before="95"/>
          </w:pPr>
          <w:hyperlink w:anchor="_bookmark14" w:history="1">
            <w:r>
              <w:t>INTIMATE</w:t>
            </w:r>
            <w:r>
              <w:rPr>
                <w:spacing w:val="-10"/>
              </w:rPr>
              <w:t xml:space="preserve"> </w:t>
            </w:r>
            <w:r>
              <w:rPr>
                <w:spacing w:val="-4"/>
              </w:rPr>
              <w:t>CARE</w:t>
            </w:r>
            <w:r>
              <w:tab/>
            </w:r>
            <w:r>
              <w:rPr>
                <w:spacing w:val="-5"/>
              </w:rPr>
              <w:t>15</w:t>
            </w:r>
          </w:hyperlink>
        </w:p>
        <w:p w14:paraId="62F96BF3" w14:textId="77777777" w:rsidR="00EC6A38" w:rsidRDefault="00EC6A38">
          <w:pPr>
            <w:pStyle w:val="TOC2"/>
            <w:tabs>
              <w:tab w:val="left" w:leader="dot" w:pos="9530"/>
            </w:tabs>
          </w:pPr>
          <w:hyperlink w:anchor="_bookmark15" w:history="1">
            <w:r>
              <w:t>CHILDREN</w:t>
            </w:r>
            <w:r>
              <w:rPr>
                <w:spacing w:val="-12"/>
              </w:rPr>
              <w:t xml:space="preserve"> </w:t>
            </w:r>
            <w:r>
              <w:t>WHO</w:t>
            </w:r>
            <w:r>
              <w:rPr>
                <w:spacing w:val="-8"/>
              </w:rPr>
              <w:t xml:space="preserve"> </w:t>
            </w:r>
            <w:r>
              <w:t>ARE</w:t>
            </w:r>
            <w:r>
              <w:rPr>
                <w:spacing w:val="-6"/>
              </w:rPr>
              <w:t xml:space="preserve"> </w:t>
            </w:r>
            <w:r>
              <w:t>LESBIAN,</w:t>
            </w:r>
            <w:r>
              <w:rPr>
                <w:spacing w:val="-8"/>
              </w:rPr>
              <w:t xml:space="preserve"> </w:t>
            </w:r>
            <w:r>
              <w:t>GAY,</w:t>
            </w:r>
            <w:r>
              <w:rPr>
                <w:spacing w:val="-10"/>
              </w:rPr>
              <w:t xml:space="preserve"> </w:t>
            </w:r>
            <w:r>
              <w:t>BISEXUAL</w:t>
            </w:r>
            <w:r>
              <w:rPr>
                <w:spacing w:val="-8"/>
              </w:rPr>
              <w:t xml:space="preserve"> </w:t>
            </w:r>
            <w:r>
              <w:t>OR</w:t>
            </w:r>
            <w:r>
              <w:rPr>
                <w:spacing w:val="-7"/>
              </w:rPr>
              <w:t xml:space="preserve"> </w:t>
            </w:r>
            <w:r>
              <w:t>GENDER</w:t>
            </w:r>
            <w:r>
              <w:rPr>
                <w:spacing w:val="-6"/>
              </w:rPr>
              <w:t xml:space="preserve"> </w:t>
            </w:r>
            <w:r>
              <w:rPr>
                <w:spacing w:val="-2"/>
              </w:rPr>
              <w:t>QUESTIONING</w:t>
            </w:r>
            <w:r>
              <w:tab/>
            </w:r>
            <w:r>
              <w:rPr>
                <w:spacing w:val="-5"/>
              </w:rPr>
              <w:t>15</w:t>
            </w:r>
          </w:hyperlink>
        </w:p>
        <w:p w14:paraId="15AF2884" w14:textId="77777777" w:rsidR="00EC6A38" w:rsidRDefault="00EC6A38">
          <w:pPr>
            <w:pStyle w:val="TOC2"/>
            <w:tabs>
              <w:tab w:val="left" w:leader="dot" w:pos="9531"/>
            </w:tabs>
          </w:pPr>
          <w:hyperlink w:anchor="_bookmark16" w:history="1">
            <w:r>
              <w:t>CONTEXTUALISING</w:t>
            </w:r>
            <w:r>
              <w:rPr>
                <w:spacing w:val="-13"/>
              </w:rPr>
              <w:t xml:space="preserve"> </w:t>
            </w:r>
            <w:r>
              <w:rPr>
                <w:spacing w:val="-2"/>
              </w:rPr>
              <w:t>SAFEGUARDING</w:t>
            </w:r>
            <w:r>
              <w:tab/>
            </w:r>
            <w:r>
              <w:rPr>
                <w:spacing w:val="-5"/>
              </w:rPr>
              <w:t>16</w:t>
            </w:r>
          </w:hyperlink>
        </w:p>
        <w:p w14:paraId="7BB1FE41" w14:textId="77777777" w:rsidR="00EC6A38" w:rsidRDefault="00EC6A38">
          <w:pPr>
            <w:pStyle w:val="TOC2"/>
            <w:tabs>
              <w:tab w:val="left" w:leader="dot" w:pos="9530"/>
            </w:tabs>
            <w:spacing w:before="96"/>
          </w:pPr>
          <w:hyperlink w:anchor="_bookmark17" w:history="1">
            <w:r>
              <w:t>MENTAL</w:t>
            </w:r>
            <w:r>
              <w:rPr>
                <w:spacing w:val="-12"/>
              </w:rPr>
              <w:t xml:space="preserve"> </w:t>
            </w:r>
            <w:r>
              <w:t>HEALTH</w:t>
            </w:r>
            <w:r>
              <w:rPr>
                <w:spacing w:val="-7"/>
              </w:rPr>
              <w:t xml:space="preserve"> </w:t>
            </w:r>
            <w:r>
              <w:t>&amp;</w:t>
            </w:r>
            <w:r>
              <w:rPr>
                <w:spacing w:val="-8"/>
              </w:rPr>
              <w:t xml:space="preserve"> </w:t>
            </w:r>
            <w:r>
              <w:t>SELF</w:t>
            </w:r>
            <w:r>
              <w:rPr>
                <w:spacing w:val="-9"/>
              </w:rPr>
              <w:t xml:space="preserve"> </w:t>
            </w:r>
            <w:r>
              <w:rPr>
                <w:spacing w:val="-4"/>
              </w:rPr>
              <w:t>HARM</w:t>
            </w:r>
            <w:r>
              <w:tab/>
            </w:r>
            <w:r>
              <w:rPr>
                <w:spacing w:val="-5"/>
              </w:rPr>
              <w:t>16</w:t>
            </w:r>
          </w:hyperlink>
        </w:p>
        <w:p w14:paraId="76740D8E" w14:textId="77777777" w:rsidR="00EC6A38" w:rsidRDefault="00EC6A38">
          <w:pPr>
            <w:pStyle w:val="TOC2"/>
            <w:tabs>
              <w:tab w:val="left" w:leader="dot" w:pos="9531"/>
            </w:tabs>
          </w:pPr>
          <w:hyperlink w:anchor="_bookmark18" w:history="1">
            <w:r>
              <w:t>CHILDREN</w:t>
            </w:r>
            <w:r>
              <w:rPr>
                <w:spacing w:val="-11"/>
              </w:rPr>
              <w:t xml:space="preserve"> </w:t>
            </w:r>
            <w:r>
              <w:t>ABSENT</w:t>
            </w:r>
            <w:r>
              <w:rPr>
                <w:spacing w:val="-12"/>
              </w:rPr>
              <w:t xml:space="preserve"> </w:t>
            </w:r>
            <w:r>
              <w:t>FROM,</w:t>
            </w:r>
            <w:r>
              <w:rPr>
                <w:spacing w:val="-10"/>
              </w:rPr>
              <w:t xml:space="preserve"> </w:t>
            </w:r>
            <w:r>
              <w:t>AND</w:t>
            </w:r>
            <w:r>
              <w:rPr>
                <w:spacing w:val="-8"/>
              </w:rPr>
              <w:t xml:space="preserve"> </w:t>
            </w:r>
            <w:r>
              <w:t>CHILDREN</w:t>
            </w:r>
            <w:r>
              <w:rPr>
                <w:spacing w:val="-9"/>
              </w:rPr>
              <w:t xml:space="preserve"> </w:t>
            </w:r>
            <w:r>
              <w:t>MISSING,</w:t>
            </w:r>
            <w:r>
              <w:rPr>
                <w:spacing w:val="-9"/>
              </w:rPr>
              <w:t xml:space="preserve"> </w:t>
            </w:r>
            <w:r>
              <w:rPr>
                <w:spacing w:val="-2"/>
              </w:rPr>
              <w:t>EDUCATION</w:t>
            </w:r>
            <w:r>
              <w:tab/>
            </w:r>
            <w:r>
              <w:rPr>
                <w:spacing w:val="-5"/>
              </w:rPr>
              <w:t>17</w:t>
            </w:r>
          </w:hyperlink>
        </w:p>
        <w:p w14:paraId="5D38E9DC" w14:textId="77777777" w:rsidR="00EC6A38" w:rsidRDefault="00EC6A38">
          <w:pPr>
            <w:pStyle w:val="TOC1"/>
            <w:tabs>
              <w:tab w:val="left" w:leader="dot" w:pos="9496"/>
            </w:tabs>
            <w:spacing w:line="338" w:lineRule="auto"/>
            <w:ind w:right="580"/>
          </w:pPr>
          <w:hyperlink w:anchor="_bookmark19" w:history="1">
            <w:r>
              <w:rPr>
                <w:w w:val="120"/>
              </w:rPr>
              <w:t>ALLEGATIONS FROM PUPILS AGAINST OTHER PUPILS (‘CHILD ON CHILD ABUSE’,</w:t>
            </w:r>
          </w:hyperlink>
          <w:r>
            <w:rPr>
              <w:w w:val="120"/>
            </w:rPr>
            <w:t xml:space="preserve"> </w:t>
          </w:r>
          <w:hyperlink w:anchor="_bookmark19" w:history="1">
            <w:r>
              <w:rPr>
                <w:w w:val="120"/>
              </w:rPr>
              <w:t>INCLUDING</w:t>
            </w:r>
            <w:r>
              <w:rPr>
                <w:spacing w:val="25"/>
                <w:w w:val="120"/>
              </w:rPr>
              <w:t xml:space="preserve"> </w:t>
            </w:r>
            <w:r>
              <w:rPr>
                <w:spacing w:val="-2"/>
                <w:w w:val="120"/>
              </w:rPr>
              <w:t>‘UPSKIRTING’)</w:t>
            </w:r>
            <w:r>
              <w:tab/>
            </w:r>
            <w:r>
              <w:rPr>
                <w:spacing w:val="-9"/>
                <w:w w:val="120"/>
              </w:rPr>
              <w:t>20</w:t>
            </w:r>
          </w:hyperlink>
        </w:p>
        <w:p w14:paraId="6B707EB3" w14:textId="77777777" w:rsidR="00EC6A38" w:rsidRDefault="00EC6A38">
          <w:pPr>
            <w:pStyle w:val="TOC2"/>
            <w:tabs>
              <w:tab w:val="left" w:leader="dot" w:pos="9531"/>
            </w:tabs>
            <w:spacing w:before="3"/>
          </w:pPr>
          <w:hyperlink w:anchor="_bookmark20" w:history="1">
            <w:r>
              <w:t>MINIMISING</w:t>
            </w:r>
            <w:r>
              <w:rPr>
                <w:spacing w:val="-11"/>
              </w:rPr>
              <w:t xml:space="preserve"> </w:t>
            </w:r>
            <w:r>
              <w:t>THE</w:t>
            </w:r>
            <w:r>
              <w:rPr>
                <w:spacing w:val="-5"/>
              </w:rPr>
              <w:t xml:space="preserve"> </w:t>
            </w:r>
            <w:r>
              <w:rPr>
                <w:spacing w:val="-4"/>
              </w:rPr>
              <w:t>RISK</w:t>
            </w:r>
            <w:r>
              <w:tab/>
            </w:r>
            <w:r>
              <w:rPr>
                <w:spacing w:val="-5"/>
              </w:rPr>
              <w:t>20</w:t>
            </w:r>
          </w:hyperlink>
        </w:p>
        <w:p w14:paraId="55B99ACD" w14:textId="77777777" w:rsidR="00EC6A38" w:rsidRDefault="00EC6A38">
          <w:pPr>
            <w:pStyle w:val="TOC2"/>
            <w:tabs>
              <w:tab w:val="left" w:leader="dot" w:pos="9531"/>
            </w:tabs>
            <w:spacing w:before="91"/>
          </w:pPr>
          <w:hyperlink w:anchor="_bookmark21" w:history="1">
            <w:r>
              <w:t>MANAGING</w:t>
            </w:r>
            <w:r>
              <w:rPr>
                <w:spacing w:val="-11"/>
              </w:rPr>
              <w:t xml:space="preserve"> </w:t>
            </w:r>
            <w:r>
              <w:t>ALLEGATIONS</w:t>
            </w:r>
            <w:r>
              <w:rPr>
                <w:spacing w:val="-6"/>
              </w:rPr>
              <w:t xml:space="preserve"> </w:t>
            </w:r>
            <w:r>
              <w:t>AGAINST</w:t>
            </w:r>
            <w:r>
              <w:rPr>
                <w:spacing w:val="-10"/>
              </w:rPr>
              <w:t xml:space="preserve"> </w:t>
            </w:r>
            <w:r>
              <w:t>OTHER</w:t>
            </w:r>
            <w:r>
              <w:rPr>
                <w:spacing w:val="-6"/>
              </w:rPr>
              <w:t xml:space="preserve"> </w:t>
            </w:r>
            <w:r>
              <w:rPr>
                <w:spacing w:val="-2"/>
              </w:rPr>
              <w:t>PUPILS</w:t>
            </w:r>
            <w:r>
              <w:tab/>
            </w:r>
            <w:r>
              <w:rPr>
                <w:spacing w:val="-5"/>
              </w:rPr>
              <w:t>20</w:t>
            </w:r>
          </w:hyperlink>
        </w:p>
        <w:p w14:paraId="4C749B64" w14:textId="77777777" w:rsidR="00EC6A38" w:rsidRDefault="00EC6A38">
          <w:pPr>
            <w:pStyle w:val="TOC2"/>
            <w:tabs>
              <w:tab w:val="left" w:leader="dot" w:pos="9530"/>
            </w:tabs>
            <w:spacing w:before="95"/>
          </w:pPr>
          <w:hyperlink w:anchor="_bookmark22" w:history="1">
            <w:r>
              <w:t>SEXUAL</w:t>
            </w:r>
            <w:r>
              <w:rPr>
                <w:spacing w:val="-9"/>
              </w:rPr>
              <w:t xml:space="preserve"> </w:t>
            </w:r>
            <w:r>
              <w:t>VIOLENCE</w:t>
            </w:r>
            <w:r>
              <w:rPr>
                <w:spacing w:val="-6"/>
              </w:rPr>
              <w:t xml:space="preserve"> </w:t>
            </w:r>
            <w:r>
              <w:t>&amp;</w:t>
            </w:r>
            <w:r>
              <w:rPr>
                <w:spacing w:val="-6"/>
              </w:rPr>
              <w:t xml:space="preserve"> </w:t>
            </w:r>
            <w:r>
              <w:t>SEXUAL</w:t>
            </w:r>
            <w:r>
              <w:rPr>
                <w:spacing w:val="-8"/>
              </w:rPr>
              <w:t xml:space="preserve"> </w:t>
            </w:r>
            <w:r>
              <w:rPr>
                <w:spacing w:val="-2"/>
              </w:rPr>
              <w:t>HARASSMENT</w:t>
            </w:r>
            <w:r>
              <w:tab/>
            </w:r>
            <w:r>
              <w:rPr>
                <w:spacing w:val="-5"/>
              </w:rPr>
              <w:t>22</w:t>
            </w:r>
          </w:hyperlink>
        </w:p>
        <w:p w14:paraId="307A1AE7" w14:textId="77777777" w:rsidR="00EC6A38" w:rsidRDefault="00EC6A38">
          <w:pPr>
            <w:pStyle w:val="TOC1"/>
            <w:tabs>
              <w:tab w:val="left" w:leader="dot" w:pos="9495"/>
            </w:tabs>
            <w:spacing w:before="89"/>
          </w:pPr>
          <w:hyperlink w:anchor="_bookmark23" w:history="1">
            <w:r>
              <w:rPr>
                <w:spacing w:val="-2"/>
                <w:w w:val="125"/>
              </w:rPr>
              <w:t>MANAGING</w:t>
            </w:r>
            <w:r>
              <w:rPr>
                <w:spacing w:val="-10"/>
                <w:w w:val="125"/>
              </w:rPr>
              <w:t xml:space="preserve"> </w:t>
            </w:r>
            <w:r>
              <w:rPr>
                <w:spacing w:val="-2"/>
                <w:w w:val="125"/>
              </w:rPr>
              <w:t>INCIDENTS</w:t>
            </w:r>
            <w:r>
              <w:rPr>
                <w:spacing w:val="-12"/>
                <w:w w:val="125"/>
              </w:rPr>
              <w:t xml:space="preserve"> </w:t>
            </w:r>
            <w:r>
              <w:rPr>
                <w:spacing w:val="-2"/>
                <w:w w:val="125"/>
              </w:rPr>
              <w:t>OF</w:t>
            </w:r>
            <w:r>
              <w:rPr>
                <w:spacing w:val="-10"/>
                <w:w w:val="125"/>
              </w:rPr>
              <w:t xml:space="preserve"> </w:t>
            </w:r>
            <w:r>
              <w:rPr>
                <w:spacing w:val="-2"/>
                <w:w w:val="125"/>
              </w:rPr>
              <w:t>SEXUAL</w:t>
            </w:r>
            <w:r>
              <w:rPr>
                <w:spacing w:val="-10"/>
                <w:w w:val="125"/>
              </w:rPr>
              <w:t xml:space="preserve"> </w:t>
            </w:r>
            <w:r>
              <w:rPr>
                <w:spacing w:val="-2"/>
                <w:w w:val="125"/>
              </w:rPr>
              <w:t>VIOLENCE</w:t>
            </w:r>
            <w:r>
              <w:rPr>
                <w:spacing w:val="-13"/>
                <w:w w:val="125"/>
              </w:rPr>
              <w:t xml:space="preserve"> </w:t>
            </w:r>
            <w:r>
              <w:rPr>
                <w:spacing w:val="-2"/>
                <w:w w:val="125"/>
              </w:rPr>
              <w:t>&amp;</w:t>
            </w:r>
            <w:r>
              <w:rPr>
                <w:spacing w:val="-4"/>
                <w:w w:val="125"/>
              </w:rPr>
              <w:t xml:space="preserve"> </w:t>
            </w:r>
            <w:r>
              <w:rPr>
                <w:spacing w:val="-2"/>
                <w:w w:val="125"/>
              </w:rPr>
              <w:t>HARASSMENT</w:t>
            </w:r>
            <w:r>
              <w:tab/>
            </w:r>
            <w:r>
              <w:rPr>
                <w:spacing w:val="-5"/>
                <w:w w:val="125"/>
              </w:rPr>
              <w:t>24</w:t>
            </w:r>
          </w:hyperlink>
        </w:p>
        <w:p w14:paraId="5766E602" w14:textId="77777777" w:rsidR="00EC6A38" w:rsidRDefault="00EC6A38">
          <w:pPr>
            <w:pStyle w:val="TOC2"/>
            <w:tabs>
              <w:tab w:val="left" w:leader="dot" w:pos="9530"/>
            </w:tabs>
            <w:spacing w:before="99"/>
          </w:pPr>
          <w:hyperlink w:anchor="_bookmark24" w:history="1">
            <w:r>
              <w:t>SEXTING:</w:t>
            </w:r>
            <w:r>
              <w:rPr>
                <w:spacing w:val="-10"/>
              </w:rPr>
              <w:t xml:space="preserve"> </w:t>
            </w:r>
            <w:r>
              <w:t>SHARING</w:t>
            </w:r>
            <w:r>
              <w:rPr>
                <w:spacing w:val="-8"/>
              </w:rPr>
              <w:t xml:space="preserve"> </w:t>
            </w:r>
            <w:r>
              <w:t>NUDES</w:t>
            </w:r>
            <w:r>
              <w:rPr>
                <w:spacing w:val="-6"/>
              </w:rPr>
              <w:t xml:space="preserve"> </w:t>
            </w:r>
            <w:r>
              <w:t>AND</w:t>
            </w:r>
            <w:r>
              <w:rPr>
                <w:spacing w:val="-6"/>
              </w:rPr>
              <w:t xml:space="preserve"> </w:t>
            </w:r>
            <w:r>
              <w:t>SEMI-</w:t>
            </w:r>
            <w:r>
              <w:rPr>
                <w:spacing w:val="-4"/>
              </w:rPr>
              <w:t>NUDES</w:t>
            </w:r>
            <w:r>
              <w:tab/>
            </w:r>
            <w:r>
              <w:rPr>
                <w:spacing w:val="-5"/>
              </w:rPr>
              <w:t>26</w:t>
            </w:r>
          </w:hyperlink>
        </w:p>
        <w:p w14:paraId="2192CF9E" w14:textId="77777777" w:rsidR="00EC6A38" w:rsidRDefault="00EC6A38">
          <w:pPr>
            <w:pStyle w:val="TOC2"/>
            <w:tabs>
              <w:tab w:val="left" w:leader="dot" w:pos="9530"/>
            </w:tabs>
          </w:pPr>
          <w:hyperlink w:anchor="_bookmark25" w:history="1">
            <w:r>
              <w:rPr>
                <w:spacing w:val="-2"/>
              </w:rPr>
              <w:t>CHILD</w:t>
            </w:r>
            <w:r>
              <w:rPr>
                <w:spacing w:val="2"/>
              </w:rPr>
              <w:t xml:space="preserve"> </w:t>
            </w:r>
            <w:r>
              <w:rPr>
                <w:spacing w:val="-2"/>
              </w:rPr>
              <w:t>SEXUAL</w:t>
            </w:r>
            <w:r>
              <w:rPr>
                <w:spacing w:val="-1"/>
              </w:rPr>
              <w:t xml:space="preserve"> </w:t>
            </w:r>
            <w:r>
              <w:rPr>
                <w:spacing w:val="-2"/>
              </w:rPr>
              <w:t>EXPLOITATION</w:t>
            </w:r>
            <w:r>
              <w:rPr>
                <w:spacing w:val="3"/>
              </w:rPr>
              <w:t xml:space="preserve"> </w:t>
            </w:r>
            <w:r>
              <w:rPr>
                <w:spacing w:val="-4"/>
              </w:rPr>
              <w:t>(CSE)</w:t>
            </w:r>
            <w:r>
              <w:tab/>
            </w:r>
            <w:r>
              <w:rPr>
                <w:spacing w:val="-5"/>
              </w:rPr>
              <w:t>27</w:t>
            </w:r>
          </w:hyperlink>
        </w:p>
        <w:p w14:paraId="1833A1AA" w14:textId="77777777" w:rsidR="00EC6A38" w:rsidRDefault="00EC6A38">
          <w:pPr>
            <w:pStyle w:val="TOC2"/>
            <w:tabs>
              <w:tab w:val="left" w:leader="dot" w:pos="9531"/>
            </w:tabs>
            <w:spacing w:before="91"/>
          </w:pPr>
          <w:hyperlink w:anchor="_bookmark26" w:history="1">
            <w:r>
              <w:t>DOMESTIC</w:t>
            </w:r>
            <w:r>
              <w:rPr>
                <w:spacing w:val="-14"/>
              </w:rPr>
              <w:t xml:space="preserve"> </w:t>
            </w:r>
            <w:r>
              <w:t>ABUSE</w:t>
            </w:r>
            <w:r>
              <w:rPr>
                <w:spacing w:val="-10"/>
              </w:rPr>
              <w:t xml:space="preserve"> </w:t>
            </w:r>
            <w:r>
              <w:t>(INCLUDING</w:t>
            </w:r>
            <w:r>
              <w:rPr>
                <w:spacing w:val="-10"/>
              </w:rPr>
              <w:t xml:space="preserve"> </w:t>
            </w:r>
            <w:r>
              <w:t>TEENAGE</w:t>
            </w:r>
            <w:r>
              <w:rPr>
                <w:spacing w:val="-11"/>
              </w:rPr>
              <w:t xml:space="preserve"> </w:t>
            </w:r>
            <w:r>
              <w:t>RELATIONSHIP</w:t>
            </w:r>
            <w:r>
              <w:rPr>
                <w:spacing w:val="-9"/>
              </w:rPr>
              <w:t xml:space="preserve"> </w:t>
            </w:r>
            <w:r>
              <w:rPr>
                <w:spacing w:val="-2"/>
              </w:rPr>
              <w:t>ABUSE)</w:t>
            </w:r>
            <w:r>
              <w:tab/>
            </w:r>
            <w:r>
              <w:rPr>
                <w:spacing w:val="-5"/>
              </w:rPr>
              <w:t>28</w:t>
            </w:r>
          </w:hyperlink>
        </w:p>
        <w:p w14:paraId="0FCDB241" w14:textId="77777777" w:rsidR="00EC6A38" w:rsidRDefault="00EC6A38">
          <w:pPr>
            <w:pStyle w:val="TOC2"/>
            <w:tabs>
              <w:tab w:val="left" w:leader="dot" w:pos="9530"/>
            </w:tabs>
            <w:spacing w:before="95"/>
          </w:pPr>
          <w:hyperlink w:anchor="_bookmark27" w:history="1">
            <w:r>
              <w:t>FORCED</w:t>
            </w:r>
            <w:r>
              <w:rPr>
                <w:spacing w:val="-13"/>
              </w:rPr>
              <w:t xml:space="preserve"> </w:t>
            </w:r>
            <w:r>
              <w:t>MARRIAGE</w:t>
            </w:r>
            <w:r>
              <w:rPr>
                <w:spacing w:val="-10"/>
              </w:rPr>
              <w:t xml:space="preserve"> </w:t>
            </w:r>
            <w:r>
              <w:t>&amp;</w:t>
            </w:r>
            <w:r>
              <w:rPr>
                <w:spacing w:val="-10"/>
              </w:rPr>
              <w:t xml:space="preserve"> </w:t>
            </w:r>
            <w:r>
              <w:t>HONOUR-BASED</w:t>
            </w:r>
            <w:r>
              <w:rPr>
                <w:spacing w:val="-10"/>
              </w:rPr>
              <w:t xml:space="preserve"> </w:t>
            </w:r>
            <w:r>
              <w:rPr>
                <w:spacing w:val="-4"/>
              </w:rPr>
              <w:t>ABUSE</w:t>
            </w:r>
            <w:r>
              <w:tab/>
            </w:r>
            <w:r>
              <w:rPr>
                <w:spacing w:val="-5"/>
              </w:rPr>
              <w:t>29</w:t>
            </w:r>
          </w:hyperlink>
        </w:p>
        <w:p w14:paraId="613C23A1" w14:textId="77777777" w:rsidR="00EC6A38" w:rsidRDefault="00EC6A38">
          <w:pPr>
            <w:pStyle w:val="TOC2"/>
            <w:tabs>
              <w:tab w:val="left" w:leader="dot" w:pos="9530"/>
            </w:tabs>
          </w:pPr>
          <w:hyperlink w:anchor="_bookmark28" w:history="1">
            <w:r>
              <w:t>FEMALE</w:t>
            </w:r>
            <w:r>
              <w:rPr>
                <w:spacing w:val="-11"/>
              </w:rPr>
              <w:t xml:space="preserve"> </w:t>
            </w:r>
            <w:r>
              <w:t>GENITAL</w:t>
            </w:r>
            <w:r>
              <w:rPr>
                <w:spacing w:val="-12"/>
              </w:rPr>
              <w:t xml:space="preserve"> </w:t>
            </w:r>
            <w:r>
              <w:t>MUTILATION</w:t>
            </w:r>
            <w:r>
              <w:rPr>
                <w:spacing w:val="-10"/>
              </w:rPr>
              <w:t xml:space="preserve"> </w:t>
            </w:r>
            <w:r>
              <w:rPr>
                <w:spacing w:val="-2"/>
              </w:rPr>
              <w:t>(FGM)</w:t>
            </w:r>
            <w:r>
              <w:tab/>
            </w:r>
            <w:r>
              <w:rPr>
                <w:spacing w:val="-5"/>
              </w:rPr>
              <w:t>30</w:t>
            </w:r>
          </w:hyperlink>
        </w:p>
        <w:p w14:paraId="5B2FC448" w14:textId="77777777" w:rsidR="00EC6A38" w:rsidRDefault="00EC6A38">
          <w:pPr>
            <w:pStyle w:val="TOC2"/>
            <w:tabs>
              <w:tab w:val="left" w:leader="dot" w:pos="9531"/>
            </w:tabs>
            <w:spacing w:before="95"/>
          </w:pPr>
          <w:hyperlink w:anchor="_bookmark29" w:history="1">
            <w:r>
              <w:t>BULLYING</w:t>
            </w:r>
            <w:r>
              <w:rPr>
                <w:spacing w:val="-9"/>
              </w:rPr>
              <w:t xml:space="preserve"> </w:t>
            </w:r>
            <w:r>
              <w:t>(ALL</w:t>
            </w:r>
            <w:r>
              <w:rPr>
                <w:spacing w:val="-9"/>
              </w:rPr>
              <w:t xml:space="preserve"> </w:t>
            </w:r>
            <w:r>
              <w:t>FORMS,</w:t>
            </w:r>
            <w:r>
              <w:rPr>
                <w:spacing w:val="-9"/>
              </w:rPr>
              <w:t xml:space="preserve"> </w:t>
            </w:r>
            <w:r>
              <w:t>INCLUDING</w:t>
            </w:r>
            <w:r>
              <w:rPr>
                <w:spacing w:val="-8"/>
              </w:rPr>
              <w:t xml:space="preserve"> </w:t>
            </w:r>
            <w:r>
              <w:t>CYBER</w:t>
            </w:r>
            <w:r>
              <w:rPr>
                <w:spacing w:val="-7"/>
              </w:rPr>
              <w:t xml:space="preserve"> </w:t>
            </w:r>
            <w:r>
              <w:rPr>
                <w:spacing w:val="-2"/>
              </w:rPr>
              <w:t>BULLYING)</w:t>
            </w:r>
            <w:r>
              <w:tab/>
            </w:r>
            <w:r>
              <w:rPr>
                <w:spacing w:val="-5"/>
              </w:rPr>
              <w:t>30</w:t>
            </w:r>
          </w:hyperlink>
        </w:p>
        <w:p w14:paraId="5289F478" w14:textId="77777777" w:rsidR="00EC6A38" w:rsidRDefault="00EC6A38">
          <w:pPr>
            <w:pStyle w:val="TOC2"/>
            <w:tabs>
              <w:tab w:val="left" w:leader="dot" w:pos="9531"/>
            </w:tabs>
          </w:pPr>
          <w:hyperlink w:anchor="_bookmark30" w:history="1">
            <w:r>
              <w:t>ONLINE</w:t>
            </w:r>
            <w:r>
              <w:rPr>
                <w:spacing w:val="-7"/>
              </w:rPr>
              <w:t xml:space="preserve"> </w:t>
            </w:r>
            <w:r>
              <w:t>SAFETY,</w:t>
            </w:r>
            <w:r>
              <w:rPr>
                <w:spacing w:val="-8"/>
              </w:rPr>
              <w:t xml:space="preserve"> </w:t>
            </w:r>
            <w:r>
              <w:t>INCLUDING</w:t>
            </w:r>
            <w:r>
              <w:rPr>
                <w:spacing w:val="-6"/>
              </w:rPr>
              <w:t xml:space="preserve"> </w:t>
            </w:r>
            <w:r>
              <w:t>FILTERING</w:t>
            </w:r>
            <w:r>
              <w:rPr>
                <w:spacing w:val="-6"/>
              </w:rPr>
              <w:t xml:space="preserve"> </w:t>
            </w:r>
            <w:r>
              <w:t>&amp;</w:t>
            </w:r>
            <w:r>
              <w:rPr>
                <w:spacing w:val="-5"/>
              </w:rPr>
              <w:t xml:space="preserve"> </w:t>
            </w:r>
            <w:r>
              <w:t>MONITORING</w:t>
            </w:r>
            <w:r>
              <w:rPr>
                <w:spacing w:val="-5"/>
              </w:rPr>
              <w:t xml:space="preserve"> </w:t>
            </w:r>
            <w:r>
              <w:rPr>
                <w:spacing w:val="-2"/>
              </w:rPr>
              <w:t>SYSTEMS</w:t>
            </w:r>
            <w:r>
              <w:tab/>
            </w:r>
            <w:r>
              <w:rPr>
                <w:spacing w:val="-5"/>
              </w:rPr>
              <w:t>31</w:t>
            </w:r>
          </w:hyperlink>
        </w:p>
        <w:p w14:paraId="1174722B" w14:textId="77777777" w:rsidR="00EC6A38" w:rsidRDefault="00EC6A38">
          <w:pPr>
            <w:pStyle w:val="TOC2"/>
            <w:tabs>
              <w:tab w:val="left" w:leader="dot" w:pos="9530"/>
            </w:tabs>
          </w:pPr>
          <w:hyperlink w:anchor="_bookmark31" w:history="1">
            <w:r>
              <w:t>EXTREMISM</w:t>
            </w:r>
            <w:r>
              <w:rPr>
                <w:spacing w:val="-12"/>
              </w:rPr>
              <w:t xml:space="preserve"> </w:t>
            </w:r>
            <w:r>
              <w:t>&amp;</w:t>
            </w:r>
            <w:r>
              <w:rPr>
                <w:spacing w:val="-6"/>
              </w:rPr>
              <w:t xml:space="preserve"> </w:t>
            </w:r>
            <w:r>
              <w:t>RADICALISATION</w:t>
            </w:r>
            <w:r>
              <w:rPr>
                <w:spacing w:val="-6"/>
              </w:rPr>
              <w:t xml:space="preserve"> </w:t>
            </w:r>
            <w:r>
              <w:t>(THE</w:t>
            </w:r>
            <w:r>
              <w:rPr>
                <w:spacing w:val="-4"/>
              </w:rPr>
              <w:t xml:space="preserve"> </w:t>
            </w:r>
            <w:r>
              <w:t>‘PREVENT’</w:t>
            </w:r>
            <w:r>
              <w:rPr>
                <w:spacing w:val="-6"/>
              </w:rPr>
              <w:t xml:space="preserve"> </w:t>
            </w:r>
            <w:r>
              <w:t>DUTY</w:t>
            </w:r>
            <w:r>
              <w:rPr>
                <w:spacing w:val="-4"/>
              </w:rPr>
              <w:t xml:space="preserve"> </w:t>
            </w:r>
            <w:r>
              <w:t>AND</w:t>
            </w:r>
            <w:r>
              <w:rPr>
                <w:spacing w:val="-5"/>
              </w:rPr>
              <w:t xml:space="preserve"> </w:t>
            </w:r>
            <w:r>
              <w:rPr>
                <w:spacing w:val="-2"/>
              </w:rPr>
              <w:t>CHANNEL)</w:t>
            </w:r>
            <w:r>
              <w:tab/>
            </w:r>
            <w:r>
              <w:rPr>
                <w:spacing w:val="-5"/>
              </w:rPr>
              <w:t>32</w:t>
            </w:r>
          </w:hyperlink>
        </w:p>
        <w:p w14:paraId="3B4C958B" w14:textId="77777777" w:rsidR="00EC6A38" w:rsidRDefault="00EC6A38">
          <w:pPr>
            <w:pStyle w:val="TOC2"/>
            <w:tabs>
              <w:tab w:val="left" w:leader="dot" w:pos="9530"/>
            </w:tabs>
            <w:spacing w:before="96" w:line="333" w:lineRule="auto"/>
            <w:ind w:right="601"/>
          </w:pPr>
          <w:hyperlink w:anchor="_bookmark32" w:history="1">
            <w:r>
              <w:t>GANGS/CHILD CRIMINAL EXPLOITATION (CCE) (INCLUDING ‘COUNTY LINES’ AND</w:t>
            </w:r>
          </w:hyperlink>
          <w:r>
            <w:t xml:space="preserve"> </w:t>
          </w:r>
          <w:hyperlink w:anchor="_bookmark32" w:history="1">
            <w:r>
              <w:t>SERIOUS</w:t>
            </w:r>
            <w:r>
              <w:rPr>
                <w:spacing w:val="-2"/>
              </w:rPr>
              <w:t xml:space="preserve"> VIOLENCE)</w:t>
            </w:r>
            <w:r>
              <w:tab/>
            </w:r>
            <w:r>
              <w:rPr>
                <w:spacing w:val="-7"/>
              </w:rPr>
              <w:t>34</w:t>
            </w:r>
          </w:hyperlink>
        </w:p>
        <w:p w14:paraId="0411B8A3" w14:textId="77777777" w:rsidR="00EC6A38" w:rsidRDefault="00EC6A38">
          <w:pPr>
            <w:pStyle w:val="TOC2"/>
            <w:tabs>
              <w:tab w:val="left" w:leader="dot" w:pos="9531"/>
            </w:tabs>
            <w:spacing w:before="4"/>
          </w:pPr>
          <w:hyperlink w:anchor="_bookmark33" w:history="1">
            <w:r>
              <w:t>SEARCHING,</w:t>
            </w:r>
            <w:r>
              <w:rPr>
                <w:spacing w:val="-5"/>
              </w:rPr>
              <w:t xml:space="preserve"> </w:t>
            </w:r>
            <w:r>
              <w:t>SCREENING</w:t>
            </w:r>
            <w:r>
              <w:rPr>
                <w:spacing w:val="-4"/>
              </w:rPr>
              <w:t xml:space="preserve"> </w:t>
            </w:r>
            <w:r>
              <w:t>&amp;</w:t>
            </w:r>
            <w:r>
              <w:rPr>
                <w:spacing w:val="-3"/>
              </w:rPr>
              <w:t xml:space="preserve"> </w:t>
            </w:r>
            <w:r>
              <w:rPr>
                <w:spacing w:val="-2"/>
              </w:rPr>
              <w:t>CONFISCATION</w:t>
            </w:r>
            <w:r>
              <w:tab/>
            </w:r>
            <w:r>
              <w:rPr>
                <w:spacing w:val="-5"/>
              </w:rPr>
              <w:t>36</w:t>
            </w:r>
          </w:hyperlink>
        </w:p>
        <w:p w14:paraId="36E4EF1A" w14:textId="77777777" w:rsidR="00EC6A38" w:rsidRDefault="00EC6A38">
          <w:pPr>
            <w:pStyle w:val="TOC2"/>
            <w:tabs>
              <w:tab w:val="left" w:leader="dot" w:pos="9530"/>
            </w:tabs>
          </w:pPr>
          <w:hyperlink w:anchor="_bookmark34" w:history="1">
            <w:r>
              <w:rPr>
                <w:spacing w:val="-2"/>
              </w:rPr>
              <w:t>HOMELESSNESS</w:t>
            </w:r>
            <w:r>
              <w:tab/>
            </w:r>
            <w:r>
              <w:rPr>
                <w:spacing w:val="-5"/>
              </w:rPr>
              <w:t>37</w:t>
            </w:r>
          </w:hyperlink>
        </w:p>
        <w:p w14:paraId="07B58088" w14:textId="77777777" w:rsidR="00EC6A38" w:rsidRDefault="00EC6A38">
          <w:pPr>
            <w:pStyle w:val="TOC2"/>
            <w:tabs>
              <w:tab w:val="left" w:leader="dot" w:pos="9530"/>
            </w:tabs>
          </w:pPr>
          <w:hyperlink w:anchor="_bookmark35" w:history="1">
            <w:r>
              <w:t>DRUGS</w:t>
            </w:r>
            <w:r>
              <w:rPr>
                <w:spacing w:val="-5"/>
              </w:rPr>
              <w:t xml:space="preserve"> </w:t>
            </w:r>
            <w:r>
              <w:t>&amp;</w:t>
            </w:r>
            <w:r>
              <w:rPr>
                <w:spacing w:val="-6"/>
              </w:rPr>
              <w:t xml:space="preserve"> </w:t>
            </w:r>
            <w:r>
              <w:t>SUBSTANCE</w:t>
            </w:r>
            <w:r>
              <w:rPr>
                <w:spacing w:val="-5"/>
              </w:rPr>
              <w:t xml:space="preserve"> </w:t>
            </w:r>
            <w:r>
              <w:rPr>
                <w:spacing w:val="-2"/>
              </w:rPr>
              <w:t>MISUSE</w:t>
            </w:r>
            <w:r>
              <w:tab/>
            </w:r>
            <w:r>
              <w:rPr>
                <w:spacing w:val="-5"/>
              </w:rPr>
              <w:t>38</w:t>
            </w:r>
          </w:hyperlink>
        </w:p>
        <w:p w14:paraId="59108AD7" w14:textId="77777777" w:rsidR="00EC6A38" w:rsidRDefault="00EC6A38">
          <w:pPr>
            <w:pStyle w:val="TOC2"/>
            <w:tabs>
              <w:tab w:val="left" w:leader="dot" w:pos="9530"/>
            </w:tabs>
            <w:spacing w:before="96"/>
          </w:pPr>
          <w:hyperlink w:anchor="_bookmark36" w:history="1">
            <w:r>
              <w:t>FABRICATED</w:t>
            </w:r>
            <w:r>
              <w:rPr>
                <w:spacing w:val="-11"/>
              </w:rPr>
              <w:t xml:space="preserve"> </w:t>
            </w:r>
            <w:r>
              <w:t>OR</w:t>
            </w:r>
            <w:r>
              <w:rPr>
                <w:spacing w:val="-11"/>
              </w:rPr>
              <w:t xml:space="preserve"> </w:t>
            </w:r>
            <w:r>
              <w:t>INDUCED</w:t>
            </w:r>
            <w:r>
              <w:rPr>
                <w:spacing w:val="-10"/>
              </w:rPr>
              <w:t xml:space="preserve"> </w:t>
            </w:r>
            <w:r>
              <w:rPr>
                <w:spacing w:val="-2"/>
              </w:rPr>
              <w:t>ILLNESS</w:t>
            </w:r>
            <w:r>
              <w:tab/>
            </w:r>
            <w:r>
              <w:rPr>
                <w:spacing w:val="-5"/>
              </w:rPr>
              <w:t>38</w:t>
            </w:r>
          </w:hyperlink>
        </w:p>
        <w:p w14:paraId="6AAB451A" w14:textId="77777777" w:rsidR="00EC6A38" w:rsidRDefault="00EC6A38">
          <w:pPr>
            <w:pStyle w:val="TOC2"/>
            <w:tabs>
              <w:tab w:val="left" w:leader="dot" w:pos="9530"/>
            </w:tabs>
          </w:pPr>
          <w:hyperlink w:anchor="_bookmark37" w:history="1">
            <w:r>
              <w:t>CHILDREN</w:t>
            </w:r>
            <w:r>
              <w:rPr>
                <w:spacing w:val="-8"/>
              </w:rPr>
              <w:t xml:space="preserve"> </w:t>
            </w:r>
            <w:r>
              <w:t>&amp;</w:t>
            </w:r>
            <w:r>
              <w:rPr>
                <w:spacing w:val="-7"/>
              </w:rPr>
              <w:t xml:space="preserve"> </w:t>
            </w:r>
            <w:r>
              <w:t>THE</w:t>
            </w:r>
            <w:r>
              <w:rPr>
                <w:spacing w:val="-5"/>
              </w:rPr>
              <w:t xml:space="preserve"> </w:t>
            </w:r>
            <w:r>
              <w:t>COURT</w:t>
            </w:r>
            <w:r>
              <w:rPr>
                <w:spacing w:val="-10"/>
              </w:rPr>
              <w:t xml:space="preserve"> </w:t>
            </w:r>
            <w:r>
              <w:rPr>
                <w:spacing w:val="-2"/>
              </w:rPr>
              <w:t>SYSTEM</w:t>
            </w:r>
            <w:r>
              <w:tab/>
            </w:r>
            <w:r>
              <w:rPr>
                <w:spacing w:val="-5"/>
              </w:rPr>
              <w:t>38</w:t>
            </w:r>
          </w:hyperlink>
        </w:p>
        <w:p w14:paraId="4786DEF8" w14:textId="77777777" w:rsidR="00EC6A38" w:rsidRDefault="00EC6A38">
          <w:pPr>
            <w:pStyle w:val="TOC2"/>
            <w:tabs>
              <w:tab w:val="left" w:leader="dot" w:pos="9530"/>
            </w:tabs>
            <w:spacing w:before="95" w:after="20"/>
          </w:pPr>
          <w:hyperlink w:anchor="_bookmark38" w:history="1">
            <w:r>
              <w:t>CHILD</w:t>
            </w:r>
            <w:r>
              <w:rPr>
                <w:spacing w:val="-11"/>
              </w:rPr>
              <w:t xml:space="preserve"> </w:t>
            </w:r>
            <w:r>
              <w:rPr>
                <w:spacing w:val="-2"/>
              </w:rPr>
              <w:t>EMPLOYMENT</w:t>
            </w:r>
            <w:r>
              <w:tab/>
            </w:r>
            <w:r>
              <w:rPr>
                <w:spacing w:val="-5"/>
              </w:rPr>
              <w:t>38</w:t>
            </w:r>
          </w:hyperlink>
        </w:p>
        <w:bookmarkStart w:id="0" w:name="_bookmark0"/>
        <w:bookmarkEnd w:id="0"/>
        <w:p w14:paraId="1C24B8D9" w14:textId="77777777" w:rsidR="00EC6A38" w:rsidRDefault="00000000">
          <w:pPr>
            <w:pStyle w:val="TOC2"/>
            <w:tabs>
              <w:tab w:val="left" w:leader="dot" w:pos="9530"/>
            </w:tabs>
            <w:spacing w:before="80"/>
          </w:pPr>
          <w:r>
            <w:lastRenderedPageBreak/>
            <w:fldChar w:fldCharType="begin"/>
          </w:r>
          <w:r>
            <w:instrText>HYPERLINK \l "_bookmark39"</w:instrText>
          </w:r>
          <w:r>
            <w:fldChar w:fldCharType="separate"/>
          </w:r>
          <w:r>
            <w:t>PRIVATE</w:t>
          </w:r>
          <w:r>
            <w:rPr>
              <w:spacing w:val="-2"/>
            </w:rPr>
            <w:t xml:space="preserve"> FOSTERING</w:t>
          </w:r>
          <w:r>
            <w:tab/>
          </w:r>
          <w:r>
            <w:rPr>
              <w:spacing w:val="-5"/>
            </w:rPr>
            <w:t>38</w:t>
          </w:r>
          <w:r>
            <w:rPr>
              <w:spacing w:val="-5"/>
            </w:rPr>
            <w:fldChar w:fldCharType="end"/>
          </w:r>
        </w:p>
        <w:p w14:paraId="47D40DC3" w14:textId="77777777" w:rsidR="00EC6A38" w:rsidRDefault="00EC6A38">
          <w:pPr>
            <w:pStyle w:val="TOC2"/>
            <w:tabs>
              <w:tab w:val="left" w:leader="dot" w:pos="9530"/>
            </w:tabs>
          </w:pPr>
          <w:hyperlink w:anchor="_bookmark40" w:history="1">
            <w:r>
              <w:t>HEALTH</w:t>
            </w:r>
            <w:r>
              <w:rPr>
                <w:spacing w:val="-9"/>
              </w:rPr>
              <w:t xml:space="preserve"> </w:t>
            </w:r>
            <w:r>
              <w:t>&amp;</w:t>
            </w:r>
            <w:r>
              <w:rPr>
                <w:spacing w:val="-5"/>
              </w:rPr>
              <w:t xml:space="preserve"> </w:t>
            </w:r>
            <w:r>
              <w:rPr>
                <w:spacing w:val="-2"/>
              </w:rPr>
              <w:t>SAFETY</w:t>
            </w:r>
            <w:r>
              <w:tab/>
            </w:r>
            <w:r>
              <w:rPr>
                <w:spacing w:val="-5"/>
              </w:rPr>
              <w:t>39</w:t>
            </w:r>
          </w:hyperlink>
        </w:p>
        <w:p w14:paraId="2D20BCC5" w14:textId="77777777" w:rsidR="00EC6A38" w:rsidRDefault="00EC6A38">
          <w:pPr>
            <w:pStyle w:val="TOC1"/>
            <w:tabs>
              <w:tab w:val="left" w:leader="dot" w:pos="9496"/>
            </w:tabs>
          </w:pPr>
          <w:hyperlink w:anchor="_bookmark41" w:history="1">
            <w:r>
              <w:rPr>
                <w:w w:val="120"/>
              </w:rPr>
              <w:t>WORKING</w:t>
            </w:r>
            <w:r>
              <w:rPr>
                <w:spacing w:val="14"/>
                <w:w w:val="120"/>
              </w:rPr>
              <w:t xml:space="preserve"> </w:t>
            </w:r>
            <w:r>
              <w:rPr>
                <w:w w:val="120"/>
              </w:rPr>
              <w:t>WITH</w:t>
            </w:r>
            <w:r>
              <w:rPr>
                <w:spacing w:val="15"/>
                <w:w w:val="120"/>
              </w:rPr>
              <w:t xml:space="preserve"> </w:t>
            </w:r>
            <w:r>
              <w:rPr>
                <w:w w:val="120"/>
              </w:rPr>
              <w:t>PUPILS’</w:t>
            </w:r>
            <w:r>
              <w:rPr>
                <w:spacing w:val="16"/>
                <w:w w:val="120"/>
              </w:rPr>
              <w:t xml:space="preserve"> </w:t>
            </w:r>
            <w:r>
              <w:rPr>
                <w:spacing w:val="-2"/>
                <w:w w:val="120"/>
              </w:rPr>
              <w:t>FAMILIES</w:t>
            </w:r>
            <w:r>
              <w:tab/>
            </w:r>
            <w:r>
              <w:rPr>
                <w:spacing w:val="-5"/>
                <w:w w:val="125"/>
              </w:rPr>
              <w:t>40</w:t>
            </w:r>
          </w:hyperlink>
        </w:p>
        <w:p w14:paraId="5BF69D9E" w14:textId="77777777" w:rsidR="00EC6A38" w:rsidRDefault="00EC6A38">
          <w:pPr>
            <w:pStyle w:val="TOC2"/>
            <w:tabs>
              <w:tab w:val="left" w:leader="dot" w:pos="9530"/>
            </w:tabs>
            <w:spacing w:before="94"/>
          </w:pPr>
          <w:hyperlink w:anchor="_bookmark42" w:history="1">
            <w:r>
              <w:t>PUPILS’</w:t>
            </w:r>
            <w:r>
              <w:rPr>
                <w:spacing w:val="-6"/>
              </w:rPr>
              <w:t xml:space="preserve"> </w:t>
            </w:r>
            <w:r>
              <w:rPr>
                <w:spacing w:val="-2"/>
              </w:rPr>
              <w:t>INFORMATION</w:t>
            </w:r>
            <w:r>
              <w:tab/>
            </w:r>
            <w:r>
              <w:rPr>
                <w:spacing w:val="-5"/>
              </w:rPr>
              <w:t>40</w:t>
            </w:r>
          </w:hyperlink>
        </w:p>
        <w:p w14:paraId="1F099E40" w14:textId="77777777" w:rsidR="00EC6A38" w:rsidRDefault="00EC6A38">
          <w:pPr>
            <w:pStyle w:val="TOC2"/>
            <w:tabs>
              <w:tab w:val="left" w:leader="dot" w:pos="9530"/>
            </w:tabs>
            <w:spacing w:before="95"/>
          </w:pPr>
          <w:hyperlink w:anchor="_bookmark43" w:history="1">
            <w:r>
              <w:rPr>
                <w:spacing w:val="-2"/>
              </w:rPr>
              <w:t>CONFIDENTIALITY</w:t>
            </w:r>
            <w:r>
              <w:tab/>
            </w:r>
            <w:r>
              <w:rPr>
                <w:spacing w:val="-5"/>
              </w:rPr>
              <w:t>40</w:t>
            </w:r>
          </w:hyperlink>
        </w:p>
        <w:p w14:paraId="4F08CDA6" w14:textId="77777777" w:rsidR="00EC6A38" w:rsidRDefault="00EC6A38">
          <w:pPr>
            <w:pStyle w:val="TOC2"/>
            <w:tabs>
              <w:tab w:val="left" w:leader="dot" w:pos="9530"/>
            </w:tabs>
          </w:pPr>
          <w:hyperlink w:anchor="_bookmark44" w:history="1">
            <w:r>
              <w:t>REFERRALS</w:t>
            </w:r>
            <w:r>
              <w:rPr>
                <w:spacing w:val="-6"/>
              </w:rPr>
              <w:t xml:space="preserve"> </w:t>
            </w:r>
            <w:r>
              <w:t>TO</w:t>
            </w:r>
            <w:r>
              <w:rPr>
                <w:spacing w:val="-8"/>
              </w:rPr>
              <w:t xml:space="preserve"> </w:t>
            </w:r>
            <w:r>
              <w:t>OTHER</w:t>
            </w:r>
            <w:r>
              <w:rPr>
                <w:spacing w:val="-6"/>
              </w:rPr>
              <w:t xml:space="preserve"> </w:t>
            </w:r>
            <w:r>
              <w:rPr>
                <w:spacing w:val="-2"/>
              </w:rPr>
              <w:t>AGENCIES</w:t>
            </w:r>
            <w:r>
              <w:tab/>
            </w:r>
            <w:r>
              <w:rPr>
                <w:spacing w:val="-5"/>
              </w:rPr>
              <w:t>41</w:t>
            </w:r>
          </w:hyperlink>
        </w:p>
        <w:p w14:paraId="1FC62F53" w14:textId="77777777" w:rsidR="00EC6A38" w:rsidRDefault="00EC6A38">
          <w:pPr>
            <w:pStyle w:val="TOC1"/>
            <w:tabs>
              <w:tab w:val="left" w:leader="dot" w:pos="9496"/>
            </w:tabs>
          </w:pPr>
          <w:hyperlink w:anchor="_bookmark45" w:history="1">
            <w:r>
              <w:rPr>
                <w:w w:val="120"/>
              </w:rPr>
              <w:t>ADULTS</w:t>
            </w:r>
            <w:r>
              <w:rPr>
                <w:spacing w:val="10"/>
                <w:w w:val="120"/>
              </w:rPr>
              <w:t xml:space="preserve"> </w:t>
            </w:r>
            <w:r>
              <w:rPr>
                <w:w w:val="120"/>
              </w:rPr>
              <w:t>WORKING</w:t>
            </w:r>
            <w:r>
              <w:rPr>
                <w:spacing w:val="12"/>
                <w:w w:val="120"/>
              </w:rPr>
              <w:t xml:space="preserve"> </w:t>
            </w:r>
            <w:r>
              <w:rPr>
                <w:w w:val="120"/>
              </w:rPr>
              <w:t>WITH</w:t>
            </w:r>
            <w:r>
              <w:rPr>
                <w:spacing w:val="10"/>
                <w:w w:val="120"/>
              </w:rPr>
              <w:t xml:space="preserve"> </w:t>
            </w:r>
            <w:r>
              <w:rPr>
                <w:spacing w:val="-2"/>
                <w:w w:val="120"/>
              </w:rPr>
              <w:t>PUPILS</w:t>
            </w:r>
            <w:r>
              <w:tab/>
            </w:r>
            <w:r>
              <w:rPr>
                <w:spacing w:val="-5"/>
                <w:w w:val="125"/>
              </w:rPr>
              <w:t>42</w:t>
            </w:r>
          </w:hyperlink>
        </w:p>
        <w:p w14:paraId="11124AB6" w14:textId="77777777" w:rsidR="00EC6A38" w:rsidRDefault="00EC6A38">
          <w:pPr>
            <w:pStyle w:val="TOC2"/>
            <w:tabs>
              <w:tab w:val="left" w:leader="dot" w:pos="9530"/>
            </w:tabs>
            <w:spacing w:before="94"/>
          </w:pPr>
          <w:hyperlink w:anchor="_bookmark46" w:history="1">
            <w:r>
              <w:t>SAFER</w:t>
            </w:r>
            <w:r>
              <w:rPr>
                <w:spacing w:val="-8"/>
              </w:rPr>
              <w:t xml:space="preserve"> </w:t>
            </w:r>
            <w:r>
              <w:rPr>
                <w:spacing w:val="-2"/>
              </w:rPr>
              <w:t>RECRUITMENT</w:t>
            </w:r>
            <w:r>
              <w:tab/>
            </w:r>
            <w:r>
              <w:rPr>
                <w:spacing w:val="-5"/>
              </w:rPr>
              <w:t>42</w:t>
            </w:r>
          </w:hyperlink>
        </w:p>
        <w:p w14:paraId="05C8ED81" w14:textId="77777777" w:rsidR="00EC6A38" w:rsidRDefault="00EC6A38">
          <w:pPr>
            <w:pStyle w:val="TOC2"/>
            <w:tabs>
              <w:tab w:val="left" w:leader="dot" w:pos="9530"/>
            </w:tabs>
            <w:spacing w:before="96"/>
          </w:pPr>
          <w:hyperlink w:anchor="_bookmark47" w:history="1">
            <w:r>
              <w:rPr>
                <w:spacing w:val="-2"/>
              </w:rPr>
              <w:t>PREPARATION</w:t>
            </w:r>
            <w:r>
              <w:tab/>
            </w:r>
            <w:r>
              <w:rPr>
                <w:spacing w:val="-5"/>
              </w:rPr>
              <w:t>42</w:t>
            </w:r>
          </w:hyperlink>
        </w:p>
        <w:p w14:paraId="084C28FC" w14:textId="77777777" w:rsidR="00EC6A38" w:rsidRDefault="00EC6A38">
          <w:pPr>
            <w:pStyle w:val="TOC2"/>
            <w:tabs>
              <w:tab w:val="left" w:leader="dot" w:pos="9530"/>
            </w:tabs>
          </w:pPr>
          <w:hyperlink w:anchor="_bookmark48" w:history="1">
            <w:r>
              <w:rPr>
                <w:spacing w:val="-2"/>
              </w:rPr>
              <w:t>ADVERTISING</w:t>
            </w:r>
            <w:r>
              <w:tab/>
            </w:r>
            <w:r>
              <w:rPr>
                <w:spacing w:val="-5"/>
              </w:rPr>
              <w:t>42</w:t>
            </w:r>
          </w:hyperlink>
        </w:p>
        <w:p w14:paraId="6CCD0B15" w14:textId="77777777" w:rsidR="00EC6A38" w:rsidRDefault="00EC6A38">
          <w:pPr>
            <w:pStyle w:val="TOC2"/>
            <w:tabs>
              <w:tab w:val="left" w:leader="dot" w:pos="9530"/>
            </w:tabs>
          </w:pPr>
          <w:hyperlink w:anchor="_bookmark49" w:history="1">
            <w:r>
              <w:rPr>
                <w:spacing w:val="-2"/>
              </w:rPr>
              <w:t>APPLICATIONS</w:t>
            </w:r>
            <w:r>
              <w:tab/>
            </w:r>
            <w:r>
              <w:rPr>
                <w:spacing w:val="-5"/>
              </w:rPr>
              <w:t>42</w:t>
            </w:r>
          </w:hyperlink>
        </w:p>
        <w:p w14:paraId="112F2609" w14:textId="77777777" w:rsidR="00EC6A38" w:rsidRDefault="00EC6A38">
          <w:pPr>
            <w:pStyle w:val="TOC2"/>
            <w:tabs>
              <w:tab w:val="left" w:leader="dot" w:pos="9530"/>
            </w:tabs>
            <w:spacing w:before="95"/>
          </w:pPr>
          <w:hyperlink w:anchor="_bookmark50" w:history="1">
            <w:r>
              <w:rPr>
                <w:spacing w:val="-2"/>
              </w:rPr>
              <w:t>INTERVIEWS</w:t>
            </w:r>
            <w:r>
              <w:tab/>
            </w:r>
            <w:r>
              <w:rPr>
                <w:spacing w:val="-5"/>
              </w:rPr>
              <w:t>43</w:t>
            </w:r>
          </w:hyperlink>
        </w:p>
        <w:p w14:paraId="58D2CF0E" w14:textId="77777777" w:rsidR="00EC6A38" w:rsidRDefault="00EC6A38">
          <w:pPr>
            <w:pStyle w:val="TOC2"/>
            <w:tabs>
              <w:tab w:val="left" w:leader="dot" w:pos="9530"/>
            </w:tabs>
          </w:pPr>
          <w:hyperlink w:anchor="_bookmark51" w:history="1">
            <w:r>
              <w:rPr>
                <w:spacing w:val="-2"/>
              </w:rPr>
              <w:t>SELECTION</w:t>
            </w:r>
            <w:r>
              <w:tab/>
            </w:r>
            <w:r>
              <w:rPr>
                <w:spacing w:val="-5"/>
              </w:rPr>
              <w:t>43</w:t>
            </w:r>
          </w:hyperlink>
        </w:p>
        <w:p w14:paraId="2A5E373C" w14:textId="77777777" w:rsidR="00EC6A38" w:rsidRDefault="00EC6A38">
          <w:pPr>
            <w:pStyle w:val="TOC2"/>
            <w:tabs>
              <w:tab w:val="left" w:leader="dot" w:pos="9530"/>
            </w:tabs>
            <w:spacing w:before="95"/>
          </w:pPr>
          <w:hyperlink w:anchor="_bookmark52" w:history="1">
            <w:r>
              <w:rPr>
                <w:spacing w:val="-2"/>
              </w:rPr>
              <w:t>REFERENCES</w:t>
            </w:r>
            <w:r>
              <w:tab/>
            </w:r>
            <w:r>
              <w:rPr>
                <w:spacing w:val="-5"/>
              </w:rPr>
              <w:t>43</w:t>
            </w:r>
          </w:hyperlink>
        </w:p>
        <w:p w14:paraId="7B79C8E4" w14:textId="77777777" w:rsidR="00EC6A38" w:rsidRDefault="00EC6A38">
          <w:pPr>
            <w:pStyle w:val="TOC2"/>
            <w:tabs>
              <w:tab w:val="left" w:leader="dot" w:pos="9530"/>
            </w:tabs>
            <w:spacing w:before="91"/>
          </w:pPr>
          <w:hyperlink w:anchor="_bookmark53" w:history="1">
            <w:r>
              <w:t>VETTING</w:t>
            </w:r>
            <w:r>
              <w:rPr>
                <w:spacing w:val="-14"/>
              </w:rPr>
              <w:t xml:space="preserve"> </w:t>
            </w:r>
            <w:r>
              <w:t>CHECKS</w:t>
            </w:r>
            <w:r>
              <w:rPr>
                <w:spacing w:val="-8"/>
              </w:rPr>
              <w:t xml:space="preserve"> </w:t>
            </w:r>
            <w:r>
              <w:t>RECORDED</w:t>
            </w:r>
            <w:r>
              <w:rPr>
                <w:spacing w:val="-8"/>
              </w:rPr>
              <w:t xml:space="preserve"> </w:t>
            </w:r>
            <w:r>
              <w:t>ON</w:t>
            </w:r>
            <w:r>
              <w:rPr>
                <w:spacing w:val="-10"/>
              </w:rPr>
              <w:t xml:space="preserve"> </w:t>
            </w:r>
            <w:r>
              <w:t>OUR</w:t>
            </w:r>
            <w:r>
              <w:rPr>
                <w:spacing w:val="-8"/>
              </w:rPr>
              <w:t xml:space="preserve"> </w:t>
            </w:r>
            <w:r>
              <w:t>SINGLE</w:t>
            </w:r>
            <w:r>
              <w:rPr>
                <w:spacing w:val="-9"/>
              </w:rPr>
              <w:t xml:space="preserve"> </w:t>
            </w:r>
            <w:r>
              <w:t>CENTRAL</w:t>
            </w:r>
            <w:r>
              <w:rPr>
                <w:spacing w:val="-10"/>
              </w:rPr>
              <w:t xml:space="preserve"> </w:t>
            </w:r>
            <w:r>
              <w:rPr>
                <w:spacing w:val="-2"/>
              </w:rPr>
              <w:t>REGISTER</w:t>
            </w:r>
            <w:r>
              <w:tab/>
            </w:r>
            <w:r>
              <w:rPr>
                <w:spacing w:val="-5"/>
              </w:rPr>
              <w:t>44</w:t>
            </w:r>
          </w:hyperlink>
        </w:p>
        <w:p w14:paraId="0A1CD9B4" w14:textId="77777777" w:rsidR="00EC6A38" w:rsidRDefault="00EC6A38">
          <w:pPr>
            <w:pStyle w:val="TOC2"/>
            <w:tabs>
              <w:tab w:val="left" w:leader="dot" w:pos="9530"/>
            </w:tabs>
          </w:pPr>
          <w:hyperlink w:anchor="_bookmark54" w:history="1">
            <w:r>
              <w:t>AFTER</w:t>
            </w:r>
            <w:r>
              <w:rPr>
                <w:spacing w:val="-10"/>
              </w:rPr>
              <w:t xml:space="preserve"> </w:t>
            </w:r>
            <w:r>
              <w:rPr>
                <w:spacing w:val="-2"/>
              </w:rPr>
              <w:t>APPOINTMENT</w:t>
            </w:r>
            <w:r>
              <w:tab/>
            </w:r>
            <w:r>
              <w:rPr>
                <w:spacing w:val="-5"/>
              </w:rPr>
              <w:t>45</w:t>
            </w:r>
          </w:hyperlink>
        </w:p>
        <w:p w14:paraId="0FD88012" w14:textId="77777777" w:rsidR="00EC6A38" w:rsidRDefault="00EC6A38">
          <w:pPr>
            <w:pStyle w:val="TOC2"/>
            <w:tabs>
              <w:tab w:val="left" w:leader="dot" w:pos="9530"/>
            </w:tabs>
            <w:spacing w:before="95"/>
          </w:pPr>
          <w:hyperlink w:anchor="_bookmark55" w:history="1">
            <w:r>
              <w:rPr>
                <w:spacing w:val="-2"/>
              </w:rPr>
              <w:t>VOLUNTEERS</w:t>
            </w:r>
            <w:r>
              <w:tab/>
            </w:r>
            <w:r>
              <w:rPr>
                <w:spacing w:val="-5"/>
              </w:rPr>
              <w:t>46</w:t>
            </w:r>
          </w:hyperlink>
        </w:p>
        <w:p w14:paraId="7FB5F66C" w14:textId="77777777" w:rsidR="00EC6A38" w:rsidRDefault="00EC6A38">
          <w:pPr>
            <w:pStyle w:val="TOC1"/>
            <w:spacing w:before="90"/>
            <w:ind w:right="580"/>
          </w:pPr>
          <w:hyperlink w:anchor="_bookmark56" w:history="1">
            <w:r>
              <w:rPr>
                <w:w w:val="120"/>
              </w:rPr>
              <w:t>SUPERVISION OF STAFF AND THE MANAGEMENT OF ALLEGATIONS OF ABUSE</w:t>
            </w:r>
          </w:hyperlink>
          <w:r>
            <w:rPr>
              <w:w w:val="120"/>
            </w:rPr>
            <w:t xml:space="preserve"> </w:t>
          </w:r>
          <w:hyperlink w:anchor="_bookmark56" w:history="1">
            <w:r>
              <w:rPr>
                <w:spacing w:val="-2"/>
                <w:w w:val="120"/>
              </w:rPr>
              <w:t>AGAINST</w:t>
            </w:r>
          </w:hyperlink>
        </w:p>
        <w:p w14:paraId="02BB7CCF" w14:textId="77777777" w:rsidR="00EC6A38" w:rsidRDefault="00EC6A38">
          <w:pPr>
            <w:pStyle w:val="TOC1"/>
            <w:tabs>
              <w:tab w:val="left" w:leader="dot" w:pos="9496"/>
            </w:tabs>
            <w:spacing w:before="100"/>
          </w:pPr>
          <w:hyperlink w:anchor="_bookmark56" w:history="1">
            <w:r>
              <w:rPr>
                <w:w w:val="120"/>
              </w:rPr>
              <w:t>STAFF,</w:t>
            </w:r>
            <w:r>
              <w:rPr>
                <w:spacing w:val="-10"/>
                <w:w w:val="120"/>
              </w:rPr>
              <w:t xml:space="preserve"> </w:t>
            </w:r>
            <w:r>
              <w:rPr>
                <w:w w:val="120"/>
              </w:rPr>
              <w:t>INCLUDING</w:t>
            </w:r>
            <w:r>
              <w:rPr>
                <w:spacing w:val="-11"/>
                <w:w w:val="120"/>
              </w:rPr>
              <w:t xml:space="preserve"> </w:t>
            </w:r>
            <w:r>
              <w:rPr>
                <w:w w:val="120"/>
              </w:rPr>
              <w:t>‘LOW-LEVEL’</w:t>
            </w:r>
            <w:r>
              <w:rPr>
                <w:spacing w:val="-10"/>
                <w:w w:val="120"/>
              </w:rPr>
              <w:t xml:space="preserve"> </w:t>
            </w:r>
            <w:r>
              <w:rPr>
                <w:spacing w:val="-2"/>
                <w:w w:val="120"/>
              </w:rPr>
              <w:t>CONCERNS</w:t>
            </w:r>
            <w:r>
              <w:tab/>
            </w:r>
            <w:r>
              <w:rPr>
                <w:spacing w:val="-7"/>
                <w:w w:val="120"/>
              </w:rPr>
              <w:t>46</w:t>
            </w:r>
          </w:hyperlink>
        </w:p>
        <w:p w14:paraId="6DAFB024" w14:textId="77777777" w:rsidR="00EC6A38" w:rsidRDefault="00EC6A38">
          <w:pPr>
            <w:pStyle w:val="TOC2"/>
            <w:tabs>
              <w:tab w:val="left" w:leader="dot" w:pos="9531"/>
            </w:tabs>
            <w:spacing w:before="94"/>
          </w:pPr>
          <w:hyperlink w:anchor="_bookmark57" w:history="1">
            <w:r>
              <w:t>SUMMARY</w:t>
            </w:r>
            <w:r>
              <w:rPr>
                <w:spacing w:val="-7"/>
              </w:rPr>
              <w:t xml:space="preserve"> </w:t>
            </w:r>
            <w:r>
              <w:t>TABLE</w:t>
            </w:r>
            <w:r>
              <w:rPr>
                <w:spacing w:val="-5"/>
              </w:rPr>
              <w:t xml:space="preserve"> </w:t>
            </w:r>
            <w:r>
              <w:t>OF</w:t>
            </w:r>
            <w:r>
              <w:rPr>
                <w:spacing w:val="-8"/>
              </w:rPr>
              <w:t xml:space="preserve"> </w:t>
            </w:r>
            <w:r>
              <w:t>WHO</w:t>
            </w:r>
            <w:r>
              <w:rPr>
                <w:spacing w:val="-7"/>
              </w:rPr>
              <w:t xml:space="preserve"> </w:t>
            </w:r>
            <w:r>
              <w:t>WILL</w:t>
            </w:r>
            <w:r>
              <w:rPr>
                <w:spacing w:val="-7"/>
              </w:rPr>
              <w:t xml:space="preserve"> </w:t>
            </w:r>
            <w:r>
              <w:t>INVESTIGATE</w:t>
            </w:r>
            <w:r>
              <w:rPr>
                <w:spacing w:val="-4"/>
              </w:rPr>
              <w:t xml:space="preserve"> </w:t>
            </w:r>
            <w:r>
              <w:rPr>
                <w:spacing w:val="-2"/>
              </w:rPr>
              <w:t>CONCERNS</w:t>
            </w:r>
            <w:r>
              <w:tab/>
            </w:r>
            <w:r>
              <w:rPr>
                <w:spacing w:val="-5"/>
              </w:rPr>
              <w:t>49</w:t>
            </w:r>
          </w:hyperlink>
        </w:p>
        <w:p w14:paraId="080555F6" w14:textId="77777777" w:rsidR="00EC6A38" w:rsidRDefault="00EC6A38">
          <w:pPr>
            <w:pStyle w:val="TOC2"/>
            <w:tabs>
              <w:tab w:val="left" w:leader="dot" w:pos="9530"/>
            </w:tabs>
            <w:spacing w:before="95"/>
          </w:pPr>
          <w:hyperlink w:anchor="_bookmark58" w:history="1">
            <w:r>
              <w:t>DISMISSAL</w:t>
            </w:r>
            <w:r>
              <w:rPr>
                <w:spacing w:val="-11"/>
              </w:rPr>
              <w:t xml:space="preserve"> </w:t>
            </w:r>
            <w:r>
              <w:t>AND</w:t>
            </w:r>
            <w:r>
              <w:rPr>
                <w:spacing w:val="-6"/>
              </w:rPr>
              <w:t xml:space="preserve"> </w:t>
            </w:r>
            <w:r>
              <w:t>OUR</w:t>
            </w:r>
            <w:r>
              <w:rPr>
                <w:spacing w:val="-6"/>
              </w:rPr>
              <w:t xml:space="preserve"> </w:t>
            </w:r>
            <w:r>
              <w:t>DUTY</w:t>
            </w:r>
            <w:r>
              <w:rPr>
                <w:spacing w:val="-5"/>
              </w:rPr>
              <w:t xml:space="preserve"> </w:t>
            </w:r>
            <w:r>
              <w:t>TO</w:t>
            </w:r>
            <w:r>
              <w:rPr>
                <w:spacing w:val="-7"/>
              </w:rPr>
              <w:t xml:space="preserve"> </w:t>
            </w:r>
            <w:r>
              <w:t>REFER</w:t>
            </w:r>
            <w:r>
              <w:rPr>
                <w:spacing w:val="-7"/>
              </w:rPr>
              <w:t xml:space="preserve"> </w:t>
            </w:r>
            <w:r>
              <w:t>TO</w:t>
            </w:r>
            <w:r>
              <w:rPr>
                <w:spacing w:val="-7"/>
              </w:rPr>
              <w:t xml:space="preserve"> </w:t>
            </w:r>
            <w:r>
              <w:t>THE</w:t>
            </w:r>
            <w:r>
              <w:rPr>
                <w:spacing w:val="-4"/>
              </w:rPr>
              <w:t xml:space="preserve"> </w:t>
            </w:r>
            <w:r>
              <w:rPr>
                <w:spacing w:val="-5"/>
              </w:rPr>
              <w:t>DBS</w:t>
            </w:r>
            <w:r>
              <w:tab/>
            </w:r>
            <w:r>
              <w:rPr>
                <w:spacing w:val="-5"/>
              </w:rPr>
              <w:t>50</w:t>
            </w:r>
          </w:hyperlink>
        </w:p>
        <w:p w14:paraId="4FBF72BE" w14:textId="77777777" w:rsidR="00EC6A38" w:rsidRDefault="00EC6A38">
          <w:pPr>
            <w:pStyle w:val="TOC2"/>
            <w:tabs>
              <w:tab w:val="left" w:leader="dot" w:pos="9530"/>
            </w:tabs>
          </w:pPr>
          <w:hyperlink w:anchor="_bookmark59" w:history="1">
            <w:r>
              <w:t>SAFE</w:t>
            </w:r>
            <w:r>
              <w:rPr>
                <w:spacing w:val="-2"/>
              </w:rPr>
              <w:t xml:space="preserve"> PRACTICE</w:t>
            </w:r>
            <w:r>
              <w:tab/>
            </w:r>
            <w:r>
              <w:rPr>
                <w:spacing w:val="-5"/>
              </w:rPr>
              <w:t>50</w:t>
            </w:r>
          </w:hyperlink>
        </w:p>
        <w:p w14:paraId="7EA1BB96" w14:textId="77777777" w:rsidR="00EC6A38" w:rsidRDefault="00EC6A38">
          <w:pPr>
            <w:pStyle w:val="TOC2"/>
            <w:tabs>
              <w:tab w:val="left" w:leader="dot" w:pos="9530"/>
            </w:tabs>
          </w:pPr>
          <w:hyperlink w:anchor="_bookmark60" w:history="1">
            <w:r>
              <w:t>CHILDCARE</w:t>
            </w:r>
            <w:r>
              <w:rPr>
                <w:spacing w:val="-13"/>
              </w:rPr>
              <w:t xml:space="preserve"> </w:t>
            </w:r>
            <w:r>
              <w:rPr>
                <w:spacing w:val="-2"/>
              </w:rPr>
              <w:t>DISQUALIFICATION</w:t>
            </w:r>
            <w:r>
              <w:tab/>
            </w:r>
            <w:r>
              <w:rPr>
                <w:spacing w:val="-5"/>
              </w:rPr>
              <w:t>50</w:t>
            </w:r>
          </w:hyperlink>
        </w:p>
        <w:p w14:paraId="1DA65E28" w14:textId="77777777" w:rsidR="00EC6A38" w:rsidRDefault="00EC6A38">
          <w:pPr>
            <w:pStyle w:val="TOC2"/>
            <w:tabs>
              <w:tab w:val="left" w:leader="dot" w:pos="9530"/>
            </w:tabs>
            <w:spacing w:before="95" w:line="333" w:lineRule="auto"/>
            <w:ind w:right="601"/>
          </w:pPr>
          <w:hyperlink w:anchor="_bookmark58" w:history="1">
            <w:r>
              <w:t>QUALITY AND STANDARDS COMMITTEE - MONITORING &amp; REVIEWING POLICY &amp;</w:t>
            </w:r>
          </w:hyperlink>
          <w:r>
            <w:t xml:space="preserve"> </w:t>
          </w:r>
          <w:hyperlink w:anchor="_bookmark58" w:history="1">
            <w:r>
              <w:rPr>
                <w:spacing w:val="-2"/>
              </w:rPr>
              <w:t>PRACTICE</w:t>
            </w:r>
            <w:r>
              <w:tab/>
            </w:r>
            <w:r>
              <w:rPr>
                <w:spacing w:val="-7"/>
              </w:rPr>
              <w:t>51</w:t>
            </w:r>
          </w:hyperlink>
        </w:p>
        <w:p w14:paraId="1276F755" w14:textId="77777777" w:rsidR="00EC6A38" w:rsidRDefault="00EC6A38">
          <w:pPr>
            <w:pStyle w:val="TOC1"/>
            <w:tabs>
              <w:tab w:val="left" w:leader="dot" w:pos="9495"/>
            </w:tabs>
            <w:spacing w:before="5"/>
          </w:pPr>
          <w:hyperlink w:anchor="_bookmark61" w:history="1">
            <w:r>
              <w:rPr>
                <w:w w:val="120"/>
              </w:rPr>
              <w:t>APPENDIX</w:t>
            </w:r>
            <w:r>
              <w:rPr>
                <w:spacing w:val="32"/>
                <w:w w:val="120"/>
              </w:rPr>
              <w:t xml:space="preserve"> </w:t>
            </w:r>
            <w:r>
              <w:rPr>
                <w:spacing w:val="-10"/>
                <w:w w:val="120"/>
              </w:rPr>
              <w:t>1</w:t>
            </w:r>
            <w:r>
              <w:tab/>
            </w:r>
            <w:r>
              <w:rPr>
                <w:spacing w:val="-5"/>
                <w:w w:val="120"/>
              </w:rPr>
              <w:t>53</w:t>
            </w:r>
          </w:hyperlink>
        </w:p>
        <w:p w14:paraId="78FB2056" w14:textId="77777777" w:rsidR="00EC6A38" w:rsidRDefault="00EC6A38">
          <w:pPr>
            <w:pStyle w:val="TOC2"/>
            <w:tabs>
              <w:tab w:val="left" w:leader="dot" w:pos="9531"/>
            </w:tabs>
            <w:spacing w:before="94"/>
          </w:pPr>
          <w:hyperlink w:anchor="_bookmark62" w:history="1">
            <w:r>
              <w:t>INFORMATION</w:t>
            </w:r>
            <w:r>
              <w:rPr>
                <w:spacing w:val="-8"/>
              </w:rPr>
              <w:t xml:space="preserve"> </w:t>
            </w:r>
            <w:r>
              <w:t>&amp;</w:t>
            </w:r>
            <w:r>
              <w:rPr>
                <w:spacing w:val="-8"/>
              </w:rPr>
              <w:t xml:space="preserve"> </w:t>
            </w:r>
            <w:r>
              <w:t>GUIDANCE</w:t>
            </w:r>
            <w:r>
              <w:rPr>
                <w:spacing w:val="-7"/>
              </w:rPr>
              <w:t xml:space="preserve"> </w:t>
            </w:r>
            <w:r>
              <w:t>FOR</w:t>
            </w:r>
            <w:r>
              <w:rPr>
                <w:spacing w:val="-6"/>
              </w:rPr>
              <w:t xml:space="preserve"> </w:t>
            </w:r>
            <w:r>
              <w:rPr>
                <w:spacing w:val="-2"/>
              </w:rPr>
              <w:t>STAFF</w:t>
            </w:r>
            <w:r>
              <w:tab/>
            </w:r>
            <w:r>
              <w:rPr>
                <w:spacing w:val="-5"/>
              </w:rPr>
              <w:t>53</w:t>
            </w:r>
          </w:hyperlink>
        </w:p>
        <w:p w14:paraId="551486BE" w14:textId="77777777" w:rsidR="00EC6A38" w:rsidRDefault="00EC6A38">
          <w:pPr>
            <w:pStyle w:val="TOC1"/>
            <w:tabs>
              <w:tab w:val="left" w:leader="dot" w:pos="9495"/>
            </w:tabs>
            <w:spacing w:before="96"/>
          </w:pPr>
          <w:hyperlink w:anchor="_bookmark63" w:history="1">
            <w:r>
              <w:rPr>
                <w:w w:val="120"/>
              </w:rPr>
              <w:t>APPENDIX</w:t>
            </w:r>
            <w:r>
              <w:rPr>
                <w:spacing w:val="32"/>
                <w:w w:val="120"/>
              </w:rPr>
              <w:t xml:space="preserve"> </w:t>
            </w:r>
            <w:r>
              <w:rPr>
                <w:spacing w:val="-10"/>
                <w:w w:val="120"/>
              </w:rPr>
              <w:t>2</w:t>
            </w:r>
            <w:r>
              <w:tab/>
            </w:r>
            <w:r>
              <w:rPr>
                <w:spacing w:val="-5"/>
                <w:w w:val="120"/>
              </w:rPr>
              <w:t>54</w:t>
            </w:r>
          </w:hyperlink>
        </w:p>
        <w:p w14:paraId="0F81F879" w14:textId="77777777" w:rsidR="00EC6A38" w:rsidRDefault="00EC6A38">
          <w:pPr>
            <w:pStyle w:val="TOC2"/>
            <w:tabs>
              <w:tab w:val="left" w:leader="dot" w:pos="9530"/>
            </w:tabs>
            <w:spacing w:before="94"/>
          </w:pPr>
          <w:hyperlink w:anchor="_bookmark64" w:history="1">
            <w:r>
              <w:t>DEFINITIONS</w:t>
            </w:r>
            <w:r>
              <w:rPr>
                <w:spacing w:val="-8"/>
              </w:rPr>
              <w:t xml:space="preserve"> </w:t>
            </w:r>
            <w:r>
              <w:t>&amp;</w:t>
            </w:r>
            <w:r>
              <w:rPr>
                <w:spacing w:val="-6"/>
              </w:rPr>
              <w:t xml:space="preserve"> </w:t>
            </w:r>
            <w:r>
              <w:t>CATEGORIES</w:t>
            </w:r>
            <w:r>
              <w:rPr>
                <w:spacing w:val="-6"/>
              </w:rPr>
              <w:t xml:space="preserve"> </w:t>
            </w:r>
            <w:r>
              <w:t>OF</w:t>
            </w:r>
            <w:r>
              <w:rPr>
                <w:spacing w:val="-9"/>
              </w:rPr>
              <w:t xml:space="preserve"> </w:t>
            </w:r>
            <w:r>
              <w:t>CHILD</w:t>
            </w:r>
            <w:r>
              <w:rPr>
                <w:spacing w:val="-6"/>
              </w:rPr>
              <w:t xml:space="preserve"> </w:t>
            </w:r>
            <w:r>
              <w:rPr>
                <w:spacing w:val="-4"/>
              </w:rPr>
              <w:t>ABUSE</w:t>
            </w:r>
            <w:r>
              <w:tab/>
            </w:r>
            <w:r>
              <w:rPr>
                <w:spacing w:val="-5"/>
              </w:rPr>
              <w:t>54</w:t>
            </w:r>
          </w:hyperlink>
        </w:p>
        <w:p w14:paraId="0825FE72" w14:textId="77777777" w:rsidR="00EC6A38" w:rsidRDefault="00EC6A38">
          <w:pPr>
            <w:pStyle w:val="TOC2"/>
            <w:tabs>
              <w:tab w:val="left" w:leader="dot" w:pos="9530"/>
            </w:tabs>
            <w:spacing w:before="95"/>
          </w:pPr>
          <w:hyperlink w:anchor="_bookmark65" w:history="1">
            <w:r>
              <w:rPr>
                <w:spacing w:val="-2"/>
              </w:rPr>
              <w:t>NEGLECT</w:t>
            </w:r>
            <w:r>
              <w:tab/>
            </w:r>
            <w:r>
              <w:rPr>
                <w:spacing w:val="-5"/>
              </w:rPr>
              <w:t>54</w:t>
            </w:r>
          </w:hyperlink>
        </w:p>
        <w:p w14:paraId="349F0FA4" w14:textId="77777777" w:rsidR="00EC6A38" w:rsidRDefault="00EC6A38">
          <w:pPr>
            <w:pStyle w:val="TOC2"/>
            <w:tabs>
              <w:tab w:val="left" w:leader="dot" w:pos="9530"/>
            </w:tabs>
          </w:pPr>
          <w:hyperlink w:anchor="_bookmark66" w:history="1">
            <w:r>
              <w:t>PHYSICAL</w:t>
            </w:r>
            <w:r>
              <w:rPr>
                <w:spacing w:val="-8"/>
              </w:rPr>
              <w:t xml:space="preserve"> </w:t>
            </w:r>
            <w:r>
              <w:rPr>
                <w:spacing w:val="-2"/>
              </w:rPr>
              <w:t>ABUSE</w:t>
            </w:r>
            <w:r>
              <w:tab/>
            </w:r>
            <w:r>
              <w:rPr>
                <w:spacing w:val="-5"/>
              </w:rPr>
              <w:t>54</w:t>
            </w:r>
          </w:hyperlink>
        </w:p>
        <w:p w14:paraId="5527D135" w14:textId="77777777" w:rsidR="00EC6A38" w:rsidRDefault="00EC6A38">
          <w:pPr>
            <w:pStyle w:val="TOC2"/>
            <w:tabs>
              <w:tab w:val="left" w:leader="dot" w:pos="9530"/>
            </w:tabs>
          </w:pPr>
          <w:hyperlink w:anchor="_bookmark67" w:history="1">
            <w:r>
              <w:t>SEXUAL</w:t>
            </w:r>
            <w:r>
              <w:rPr>
                <w:spacing w:val="-6"/>
              </w:rPr>
              <w:t xml:space="preserve"> </w:t>
            </w:r>
            <w:r>
              <w:rPr>
                <w:spacing w:val="-2"/>
              </w:rPr>
              <w:t>ABUSE</w:t>
            </w:r>
            <w:r>
              <w:tab/>
            </w:r>
            <w:r>
              <w:rPr>
                <w:spacing w:val="-5"/>
              </w:rPr>
              <w:t>54</w:t>
            </w:r>
          </w:hyperlink>
        </w:p>
        <w:p w14:paraId="7391B4CB" w14:textId="77777777" w:rsidR="00EC6A38" w:rsidRDefault="00EC6A38">
          <w:pPr>
            <w:pStyle w:val="TOC2"/>
            <w:tabs>
              <w:tab w:val="left" w:leader="dot" w:pos="9530"/>
            </w:tabs>
            <w:spacing w:before="95"/>
          </w:pPr>
          <w:hyperlink w:anchor="_bookmark68" w:history="1">
            <w:r>
              <w:t>EMOTIONAL</w:t>
            </w:r>
            <w:r>
              <w:rPr>
                <w:spacing w:val="-13"/>
              </w:rPr>
              <w:t xml:space="preserve"> </w:t>
            </w:r>
            <w:r>
              <w:rPr>
                <w:spacing w:val="-2"/>
              </w:rPr>
              <w:t>ABUSE</w:t>
            </w:r>
            <w:r>
              <w:tab/>
            </w:r>
            <w:r>
              <w:rPr>
                <w:spacing w:val="-5"/>
              </w:rPr>
              <w:t>55</w:t>
            </w:r>
          </w:hyperlink>
        </w:p>
        <w:p w14:paraId="37D1C815" w14:textId="77777777" w:rsidR="00EC6A38" w:rsidRDefault="00EC6A38">
          <w:pPr>
            <w:pStyle w:val="TOC2"/>
            <w:tabs>
              <w:tab w:val="left" w:leader="dot" w:pos="9530"/>
            </w:tabs>
          </w:pPr>
          <w:hyperlink w:anchor="_bookmark69" w:history="1">
            <w:r>
              <w:rPr>
                <w:spacing w:val="-2"/>
              </w:rPr>
              <w:t>NEGLECT</w:t>
            </w:r>
            <w:r>
              <w:tab/>
            </w:r>
            <w:r>
              <w:rPr>
                <w:spacing w:val="-5"/>
              </w:rPr>
              <w:t>55</w:t>
            </w:r>
          </w:hyperlink>
        </w:p>
        <w:p w14:paraId="05F59CAF" w14:textId="77777777" w:rsidR="00EC6A38" w:rsidRDefault="00EC6A38">
          <w:pPr>
            <w:pStyle w:val="TOC2"/>
            <w:tabs>
              <w:tab w:val="left" w:leader="dot" w:pos="9530"/>
            </w:tabs>
            <w:spacing w:before="95"/>
          </w:pPr>
          <w:hyperlink w:anchor="_bookmark70" w:history="1">
            <w:r>
              <w:rPr>
                <w:spacing w:val="-2"/>
              </w:rPr>
              <w:t>PHYSICAL</w:t>
            </w:r>
            <w:r>
              <w:rPr>
                <w:spacing w:val="3"/>
              </w:rPr>
              <w:t xml:space="preserve"> </w:t>
            </w:r>
            <w:r>
              <w:rPr>
                <w:spacing w:val="-2"/>
              </w:rPr>
              <w:t>ABUSE</w:t>
            </w:r>
            <w:r>
              <w:rPr>
                <w:spacing w:val="6"/>
              </w:rPr>
              <w:t xml:space="preserve"> </w:t>
            </w:r>
            <w:r>
              <w:rPr>
                <w:spacing w:val="-2"/>
              </w:rPr>
              <w:t>(NON-ACCIDENTAL</w:t>
            </w:r>
            <w:r>
              <w:rPr>
                <w:spacing w:val="4"/>
              </w:rPr>
              <w:t xml:space="preserve"> </w:t>
            </w:r>
            <w:r>
              <w:rPr>
                <w:spacing w:val="-2"/>
              </w:rPr>
              <w:t>INJURIES)</w:t>
            </w:r>
            <w:r>
              <w:tab/>
            </w:r>
            <w:r>
              <w:rPr>
                <w:spacing w:val="-5"/>
              </w:rPr>
              <w:t>55</w:t>
            </w:r>
          </w:hyperlink>
        </w:p>
        <w:p w14:paraId="3A888AE4" w14:textId="77777777" w:rsidR="00EC6A38" w:rsidRDefault="00EC6A38">
          <w:pPr>
            <w:pStyle w:val="TOC2"/>
            <w:tabs>
              <w:tab w:val="left" w:leader="dot" w:pos="9530"/>
            </w:tabs>
            <w:spacing w:before="91"/>
          </w:pPr>
          <w:hyperlink w:anchor="_bookmark71" w:history="1">
            <w:r>
              <w:rPr>
                <w:spacing w:val="-2"/>
              </w:rPr>
              <w:t>BRUISING</w:t>
            </w:r>
            <w:r>
              <w:tab/>
            </w:r>
            <w:r>
              <w:rPr>
                <w:spacing w:val="-5"/>
              </w:rPr>
              <w:t>56</w:t>
            </w:r>
          </w:hyperlink>
        </w:p>
        <w:p w14:paraId="234511D7" w14:textId="77777777" w:rsidR="00EC6A38" w:rsidRDefault="00EC6A38">
          <w:pPr>
            <w:pStyle w:val="TOC2"/>
            <w:tabs>
              <w:tab w:val="left" w:leader="dot" w:pos="9530"/>
            </w:tabs>
          </w:pPr>
          <w:hyperlink w:anchor="_bookmark72" w:history="1">
            <w:r>
              <w:rPr>
                <w:spacing w:val="-2"/>
              </w:rPr>
              <w:t>BITES</w:t>
            </w:r>
            <w:r>
              <w:tab/>
            </w:r>
            <w:r>
              <w:rPr>
                <w:spacing w:val="-5"/>
              </w:rPr>
              <w:t>56</w:t>
            </w:r>
          </w:hyperlink>
        </w:p>
        <w:p w14:paraId="2BCA23BF" w14:textId="77777777" w:rsidR="00EC6A38" w:rsidRDefault="00EC6A38">
          <w:pPr>
            <w:pStyle w:val="TOC2"/>
            <w:tabs>
              <w:tab w:val="left" w:leader="dot" w:pos="9530"/>
            </w:tabs>
            <w:spacing w:before="95"/>
          </w:pPr>
          <w:hyperlink w:anchor="_bookmark73" w:history="1">
            <w:r>
              <w:t>BURNS</w:t>
            </w:r>
            <w:r>
              <w:rPr>
                <w:spacing w:val="-5"/>
              </w:rPr>
              <w:t xml:space="preserve"> </w:t>
            </w:r>
            <w:r>
              <w:t>AND</w:t>
            </w:r>
            <w:r>
              <w:rPr>
                <w:spacing w:val="-9"/>
              </w:rPr>
              <w:t xml:space="preserve"> </w:t>
            </w:r>
            <w:r>
              <w:rPr>
                <w:spacing w:val="-2"/>
              </w:rPr>
              <w:t>SCALDS</w:t>
            </w:r>
            <w:r>
              <w:tab/>
            </w:r>
            <w:r>
              <w:rPr>
                <w:spacing w:val="-5"/>
              </w:rPr>
              <w:t>56</w:t>
            </w:r>
          </w:hyperlink>
        </w:p>
        <w:p w14:paraId="04CA2A89" w14:textId="77777777" w:rsidR="00EC6A38" w:rsidRDefault="00EC6A38">
          <w:pPr>
            <w:pStyle w:val="TOC2"/>
            <w:tabs>
              <w:tab w:val="left" w:leader="dot" w:pos="9530"/>
            </w:tabs>
          </w:pPr>
          <w:hyperlink w:anchor="_bookmark74" w:history="1">
            <w:r>
              <w:t>SEXUAL</w:t>
            </w:r>
            <w:r>
              <w:rPr>
                <w:spacing w:val="-6"/>
              </w:rPr>
              <w:t xml:space="preserve"> </w:t>
            </w:r>
            <w:r>
              <w:rPr>
                <w:spacing w:val="-2"/>
              </w:rPr>
              <w:t>ABUSE</w:t>
            </w:r>
            <w:r>
              <w:tab/>
            </w:r>
            <w:r>
              <w:rPr>
                <w:spacing w:val="-5"/>
              </w:rPr>
              <w:t>57</w:t>
            </w:r>
          </w:hyperlink>
        </w:p>
        <w:p w14:paraId="5ACE7C92" w14:textId="77777777" w:rsidR="00EC6A38" w:rsidRDefault="00EC6A38">
          <w:pPr>
            <w:pStyle w:val="TOC2"/>
            <w:tabs>
              <w:tab w:val="left" w:leader="dot" w:pos="9530"/>
            </w:tabs>
            <w:spacing w:before="95"/>
          </w:pPr>
          <w:hyperlink w:anchor="_bookmark75" w:history="1">
            <w:r>
              <w:t>EMOTIONAL</w:t>
            </w:r>
            <w:r>
              <w:rPr>
                <w:spacing w:val="-13"/>
              </w:rPr>
              <w:t xml:space="preserve"> </w:t>
            </w:r>
            <w:r>
              <w:rPr>
                <w:spacing w:val="-2"/>
              </w:rPr>
              <w:t>ABUSE</w:t>
            </w:r>
            <w:r>
              <w:tab/>
            </w:r>
            <w:r>
              <w:rPr>
                <w:spacing w:val="-5"/>
              </w:rPr>
              <w:t>59</w:t>
            </w:r>
          </w:hyperlink>
        </w:p>
      </w:sdtContent>
    </w:sdt>
    <w:p w14:paraId="3E8DCCB9" w14:textId="77777777" w:rsidR="00EC6A38" w:rsidRDefault="00EC6A38">
      <w:pPr>
        <w:pStyle w:val="TOC2"/>
        <w:sectPr w:rsidR="00EC6A38">
          <w:type w:val="continuous"/>
          <w:pgSz w:w="11910" w:h="16840"/>
          <w:pgMar w:top="1280" w:right="850" w:bottom="1565" w:left="708" w:header="0" w:footer="1266" w:gutter="0"/>
          <w:cols w:space="720"/>
        </w:sectPr>
      </w:pPr>
    </w:p>
    <w:p w14:paraId="60F3AD52" w14:textId="77777777" w:rsidR="00EC6A38" w:rsidRDefault="00000000">
      <w:pPr>
        <w:pStyle w:val="BodyText"/>
        <w:ind w:left="4858"/>
        <w:rPr>
          <w:rFonts w:ascii="Arial"/>
          <w:sz w:val="20"/>
        </w:rPr>
      </w:pPr>
      <w:r>
        <w:rPr>
          <w:rFonts w:ascii="Arial"/>
          <w:noProof/>
          <w:sz w:val="20"/>
        </w:rPr>
        <w:lastRenderedPageBreak/>
        <w:drawing>
          <wp:inline distT="0" distB="0" distL="0" distR="0" wp14:anchorId="6BFC4599" wp14:editId="4806DD5E">
            <wp:extent cx="611800" cy="58569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3" cstate="print"/>
                    <a:stretch>
                      <a:fillRect/>
                    </a:stretch>
                  </pic:blipFill>
                  <pic:spPr>
                    <a:xfrm>
                      <a:off x="0" y="0"/>
                      <a:ext cx="611800" cy="585692"/>
                    </a:xfrm>
                    <a:prstGeom prst="rect">
                      <a:avLst/>
                    </a:prstGeom>
                  </pic:spPr>
                </pic:pic>
              </a:graphicData>
            </a:graphic>
          </wp:inline>
        </w:drawing>
      </w:r>
    </w:p>
    <w:p w14:paraId="7F4D1401" w14:textId="77777777" w:rsidR="00EC6A38" w:rsidRDefault="00EC6A38">
      <w:pPr>
        <w:pStyle w:val="BodyText"/>
        <w:rPr>
          <w:rFonts w:ascii="Arial"/>
          <w:i/>
          <w:sz w:val="18"/>
        </w:rPr>
      </w:pPr>
    </w:p>
    <w:p w14:paraId="4B0555CF" w14:textId="77777777" w:rsidR="00EC6A38" w:rsidRDefault="00EC6A38">
      <w:pPr>
        <w:pStyle w:val="BodyText"/>
        <w:spacing w:before="204"/>
        <w:rPr>
          <w:rFonts w:ascii="Arial"/>
          <w:i/>
          <w:sz w:val="18"/>
        </w:rPr>
      </w:pPr>
    </w:p>
    <w:p w14:paraId="26B9D253" w14:textId="77777777" w:rsidR="00EC6A38" w:rsidRDefault="00000000">
      <w:pPr>
        <w:ind w:left="539"/>
        <w:jc w:val="center"/>
        <w:rPr>
          <w:b/>
          <w:sz w:val="18"/>
        </w:rPr>
      </w:pPr>
      <w:r>
        <w:rPr>
          <w:b/>
          <w:color w:val="9BBB59"/>
          <w:w w:val="125"/>
          <w:sz w:val="18"/>
        </w:rPr>
        <w:t xml:space="preserve">WOODSIDE </w:t>
      </w:r>
      <w:r>
        <w:rPr>
          <w:b/>
          <w:color w:val="9BBB59"/>
          <w:spacing w:val="-2"/>
          <w:w w:val="125"/>
          <w:sz w:val="18"/>
        </w:rPr>
        <w:t>SCHOOL</w:t>
      </w:r>
    </w:p>
    <w:p w14:paraId="41C671C0" w14:textId="77777777" w:rsidR="00EC6A38" w:rsidRDefault="00EC6A38">
      <w:pPr>
        <w:pStyle w:val="BodyText"/>
        <w:rPr>
          <w:b/>
          <w:sz w:val="28"/>
        </w:rPr>
      </w:pPr>
    </w:p>
    <w:p w14:paraId="7506A40B" w14:textId="77777777" w:rsidR="00EC6A38" w:rsidRDefault="00EC6A38">
      <w:pPr>
        <w:pStyle w:val="BodyText"/>
        <w:rPr>
          <w:b/>
          <w:sz w:val="28"/>
        </w:rPr>
      </w:pPr>
    </w:p>
    <w:p w14:paraId="1AD03D46" w14:textId="77777777" w:rsidR="00EC6A38" w:rsidRDefault="00EC6A38">
      <w:pPr>
        <w:pStyle w:val="BodyText"/>
        <w:rPr>
          <w:b/>
          <w:sz w:val="28"/>
        </w:rPr>
      </w:pPr>
    </w:p>
    <w:p w14:paraId="41CB62E6" w14:textId="77777777" w:rsidR="00EC6A38" w:rsidRDefault="00EC6A38">
      <w:pPr>
        <w:pStyle w:val="BodyText"/>
        <w:rPr>
          <w:b/>
          <w:sz w:val="28"/>
        </w:rPr>
      </w:pPr>
    </w:p>
    <w:p w14:paraId="329DDB6F" w14:textId="77777777" w:rsidR="00EC6A38" w:rsidRDefault="00EC6A38">
      <w:pPr>
        <w:pStyle w:val="BodyText"/>
        <w:rPr>
          <w:b/>
          <w:sz w:val="28"/>
        </w:rPr>
      </w:pPr>
    </w:p>
    <w:p w14:paraId="6CF80EE8" w14:textId="77777777" w:rsidR="00EC6A38" w:rsidRDefault="00EC6A38">
      <w:pPr>
        <w:pStyle w:val="BodyText"/>
        <w:rPr>
          <w:b/>
          <w:sz w:val="28"/>
        </w:rPr>
      </w:pPr>
    </w:p>
    <w:p w14:paraId="0360D578" w14:textId="77777777" w:rsidR="00EC6A38" w:rsidRDefault="00EC6A38">
      <w:pPr>
        <w:pStyle w:val="BodyText"/>
        <w:spacing w:before="277"/>
        <w:rPr>
          <w:b/>
          <w:sz w:val="28"/>
        </w:rPr>
      </w:pPr>
    </w:p>
    <w:p w14:paraId="34EA0162" w14:textId="77777777" w:rsidR="00EC6A38" w:rsidRDefault="00000000">
      <w:pPr>
        <w:pStyle w:val="Heading1"/>
        <w:spacing w:before="0"/>
      </w:pPr>
      <w:r>
        <w:rPr>
          <w:w w:val="120"/>
        </w:rPr>
        <w:t>Key</w:t>
      </w:r>
      <w:r>
        <w:rPr>
          <w:spacing w:val="-6"/>
          <w:w w:val="120"/>
        </w:rPr>
        <w:t xml:space="preserve"> </w:t>
      </w:r>
      <w:r>
        <w:rPr>
          <w:spacing w:val="-2"/>
          <w:w w:val="120"/>
        </w:rPr>
        <w:t>contacts</w:t>
      </w:r>
    </w:p>
    <w:p w14:paraId="1043ED90" w14:textId="77777777" w:rsidR="00EC6A38" w:rsidRDefault="00EC6A38">
      <w:pPr>
        <w:pStyle w:val="BodyText"/>
        <w:spacing w:before="7"/>
        <w:rPr>
          <w:b/>
          <w:sz w:val="14"/>
        </w:rPr>
      </w:pPr>
    </w:p>
    <w:tbl>
      <w:tblPr>
        <w:tblW w:w="0" w:type="auto"/>
        <w:tblInd w:w="736"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392"/>
        <w:gridCol w:w="4722"/>
      </w:tblGrid>
      <w:tr w:rsidR="00EC6A38" w14:paraId="4FF01F5F" w14:textId="77777777">
        <w:trPr>
          <w:trHeight w:val="1205"/>
        </w:trPr>
        <w:tc>
          <w:tcPr>
            <w:tcW w:w="4392" w:type="dxa"/>
            <w:shd w:val="clear" w:color="auto" w:fill="FFAB66"/>
          </w:tcPr>
          <w:p w14:paraId="18FD6270" w14:textId="77777777" w:rsidR="00EC6A38" w:rsidRDefault="00EC6A38">
            <w:pPr>
              <w:pStyle w:val="TableParagraph"/>
              <w:spacing w:before="23"/>
              <w:rPr>
                <w:b/>
                <w:sz w:val="24"/>
              </w:rPr>
            </w:pPr>
          </w:p>
          <w:p w14:paraId="4BB63436" w14:textId="0A76553D" w:rsidR="00EC6A38" w:rsidRDefault="00670C8A">
            <w:pPr>
              <w:pStyle w:val="TableParagraph"/>
              <w:ind w:left="390"/>
              <w:rPr>
                <w:b/>
                <w:sz w:val="24"/>
              </w:rPr>
            </w:pPr>
            <w:r>
              <w:rPr>
                <w:b/>
                <w:w w:val="125"/>
                <w:sz w:val="24"/>
              </w:rPr>
              <w:t>Proprietor</w:t>
            </w:r>
          </w:p>
        </w:tc>
        <w:tc>
          <w:tcPr>
            <w:tcW w:w="4722" w:type="dxa"/>
          </w:tcPr>
          <w:p w14:paraId="27FDC712" w14:textId="77777777" w:rsidR="00EC6A38" w:rsidRDefault="00EC6A38">
            <w:pPr>
              <w:pStyle w:val="TableParagraph"/>
              <w:spacing w:before="5"/>
              <w:rPr>
                <w:b/>
                <w:sz w:val="20"/>
              </w:rPr>
            </w:pPr>
          </w:p>
          <w:p w14:paraId="4DCAD401" w14:textId="10ED264F" w:rsidR="00EC6A38" w:rsidRDefault="008A160E">
            <w:pPr>
              <w:pStyle w:val="TableParagraph"/>
              <w:spacing w:line="242" w:lineRule="auto"/>
              <w:ind w:left="1064" w:right="882" w:hanging="2"/>
              <w:jc w:val="center"/>
              <w:rPr>
                <w:b/>
                <w:sz w:val="20"/>
              </w:rPr>
            </w:pPr>
            <w:r>
              <w:rPr>
                <w:b/>
                <w:w w:val="120"/>
                <w:sz w:val="20"/>
              </w:rPr>
              <w:t xml:space="preserve">Seva Childcare Ltd – </w:t>
            </w:r>
            <w:hyperlink r:id="rId14">
              <w:r w:rsidR="00EC6A38">
                <w:rPr>
                  <w:b/>
                  <w:color w:val="0000FF"/>
                  <w:spacing w:val="-2"/>
                  <w:w w:val="120"/>
                  <w:sz w:val="20"/>
                  <w:u w:val="single" w:color="0000FF"/>
                </w:rPr>
                <w:t>mark@sevahomes.co.uk</w:t>
              </w:r>
            </w:hyperlink>
          </w:p>
          <w:p w14:paraId="79341BBA" w14:textId="77777777" w:rsidR="00EC6A38" w:rsidRDefault="00EC6A38">
            <w:pPr>
              <w:pStyle w:val="TableParagraph"/>
              <w:spacing w:before="13"/>
              <w:rPr>
                <w:b/>
                <w:sz w:val="20"/>
              </w:rPr>
            </w:pPr>
          </w:p>
          <w:p w14:paraId="5F18A7F4" w14:textId="77777777" w:rsidR="00EC6A38" w:rsidRDefault="00000000">
            <w:pPr>
              <w:pStyle w:val="TableParagraph"/>
              <w:ind w:left="179" w:right="9"/>
              <w:jc w:val="center"/>
              <w:rPr>
                <w:b/>
                <w:sz w:val="20"/>
              </w:rPr>
            </w:pPr>
            <w:r>
              <w:rPr>
                <w:b/>
                <w:w w:val="120"/>
                <w:sz w:val="20"/>
              </w:rPr>
              <w:t>07956</w:t>
            </w:r>
            <w:r>
              <w:rPr>
                <w:b/>
                <w:spacing w:val="-16"/>
                <w:w w:val="120"/>
                <w:sz w:val="20"/>
              </w:rPr>
              <w:t xml:space="preserve"> </w:t>
            </w:r>
            <w:r>
              <w:rPr>
                <w:b/>
                <w:spacing w:val="-2"/>
                <w:w w:val="120"/>
                <w:sz w:val="20"/>
              </w:rPr>
              <w:t>351971</w:t>
            </w:r>
          </w:p>
        </w:tc>
      </w:tr>
      <w:tr w:rsidR="00EC6A38" w14:paraId="2F5325A6" w14:textId="77777777">
        <w:trPr>
          <w:trHeight w:val="1210"/>
        </w:trPr>
        <w:tc>
          <w:tcPr>
            <w:tcW w:w="4392" w:type="dxa"/>
            <w:shd w:val="clear" w:color="auto" w:fill="FFC699"/>
          </w:tcPr>
          <w:p w14:paraId="49F05049" w14:textId="62975F34" w:rsidR="00EC6A38" w:rsidRDefault="00670C8A">
            <w:pPr>
              <w:pStyle w:val="TableParagraph"/>
              <w:tabs>
                <w:tab w:val="left" w:pos="1353"/>
              </w:tabs>
              <w:spacing w:before="253"/>
              <w:ind w:left="131" w:right="327"/>
              <w:jc w:val="center"/>
              <w:rPr>
                <w:b/>
              </w:rPr>
            </w:pPr>
            <w:r>
              <w:rPr>
                <w:b/>
                <w:w w:val="120"/>
              </w:rPr>
              <w:t>Designated Safeguarding Lead</w:t>
            </w:r>
          </w:p>
        </w:tc>
        <w:tc>
          <w:tcPr>
            <w:tcW w:w="4722" w:type="dxa"/>
          </w:tcPr>
          <w:p w14:paraId="2344D305" w14:textId="77777777" w:rsidR="00EC6A38" w:rsidRDefault="00EC6A38">
            <w:pPr>
              <w:pStyle w:val="TableParagraph"/>
              <w:spacing w:before="1"/>
              <w:rPr>
                <w:b/>
                <w:sz w:val="20"/>
              </w:rPr>
            </w:pPr>
          </w:p>
          <w:p w14:paraId="226019C5" w14:textId="6C0CF3C8" w:rsidR="00EC6A38" w:rsidRDefault="005F7D9D">
            <w:pPr>
              <w:pStyle w:val="TableParagraph"/>
              <w:ind w:left="1112" w:right="936" w:hanging="2"/>
              <w:jc w:val="center"/>
              <w:rPr>
                <w:b/>
                <w:sz w:val="20"/>
              </w:rPr>
            </w:pPr>
            <w:r>
              <w:rPr>
                <w:b/>
                <w:w w:val="120"/>
                <w:sz w:val="20"/>
              </w:rPr>
              <w:t>Dipa Chandegra</w:t>
            </w:r>
            <w:r w:rsidR="0009259A">
              <w:rPr>
                <w:b/>
                <w:w w:val="120"/>
                <w:sz w:val="20"/>
              </w:rPr>
              <w:t xml:space="preserve"> </w:t>
            </w:r>
            <w:hyperlink r:id="rId15" w:history="1">
              <w:r w:rsidRPr="00F27E57">
                <w:rPr>
                  <w:rStyle w:val="Hyperlink"/>
                  <w:b/>
                  <w:spacing w:val="-2"/>
                  <w:w w:val="120"/>
                  <w:sz w:val="20"/>
                </w:rPr>
                <w:t>dipa@sevahomes.co.uk</w:t>
              </w:r>
            </w:hyperlink>
            <w:r>
              <w:rPr>
                <w:b/>
                <w:spacing w:val="-2"/>
                <w:w w:val="120"/>
                <w:sz w:val="20"/>
              </w:rPr>
              <w:t xml:space="preserve"> </w:t>
            </w:r>
          </w:p>
          <w:p w14:paraId="5BC961D2" w14:textId="77777777" w:rsidR="00EC6A38" w:rsidRDefault="00EC6A38">
            <w:pPr>
              <w:pStyle w:val="TableParagraph"/>
              <w:spacing w:before="13"/>
              <w:rPr>
                <w:b/>
                <w:sz w:val="20"/>
              </w:rPr>
            </w:pPr>
          </w:p>
          <w:p w14:paraId="57BAAB86" w14:textId="3A7C8575" w:rsidR="00EC6A38" w:rsidRDefault="005F7D9D">
            <w:pPr>
              <w:pStyle w:val="TableParagraph"/>
              <w:spacing w:before="1"/>
              <w:ind w:left="179" w:right="7"/>
              <w:jc w:val="center"/>
              <w:rPr>
                <w:b/>
                <w:sz w:val="20"/>
              </w:rPr>
            </w:pPr>
            <w:r>
              <w:rPr>
                <w:b/>
                <w:w w:val="120"/>
                <w:sz w:val="20"/>
              </w:rPr>
              <w:t>07349 216941</w:t>
            </w:r>
          </w:p>
        </w:tc>
      </w:tr>
      <w:tr w:rsidR="00EC6A38" w14:paraId="5623D58E" w14:textId="77777777">
        <w:trPr>
          <w:trHeight w:val="1445"/>
        </w:trPr>
        <w:tc>
          <w:tcPr>
            <w:tcW w:w="4392" w:type="dxa"/>
            <w:shd w:val="clear" w:color="auto" w:fill="FFC699"/>
          </w:tcPr>
          <w:p w14:paraId="23D80F59" w14:textId="77777777" w:rsidR="00EC6A38" w:rsidRDefault="00EC6A38">
            <w:pPr>
              <w:pStyle w:val="TableParagraph"/>
              <w:spacing w:before="58"/>
              <w:rPr>
                <w:b/>
              </w:rPr>
            </w:pPr>
          </w:p>
          <w:p w14:paraId="32D18C18" w14:textId="5CC4C66F" w:rsidR="00EC6A38" w:rsidRDefault="00000000">
            <w:pPr>
              <w:pStyle w:val="TableParagraph"/>
              <w:ind w:left="203" w:right="30"/>
              <w:jc w:val="center"/>
              <w:rPr>
                <w:b/>
              </w:rPr>
            </w:pPr>
            <w:r>
              <w:rPr>
                <w:b/>
                <w:w w:val="125"/>
              </w:rPr>
              <w:t xml:space="preserve">Deputy Designated </w:t>
            </w:r>
            <w:r>
              <w:rPr>
                <w:b/>
                <w:spacing w:val="-2"/>
                <w:w w:val="125"/>
              </w:rPr>
              <w:t>Safeguarding</w:t>
            </w:r>
            <w:r>
              <w:rPr>
                <w:b/>
                <w:spacing w:val="-15"/>
                <w:w w:val="125"/>
              </w:rPr>
              <w:t xml:space="preserve"> </w:t>
            </w:r>
            <w:r>
              <w:rPr>
                <w:b/>
                <w:spacing w:val="-2"/>
                <w:w w:val="125"/>
              </w:rPr>
              <w:t>Lead</w:t>
            </w:r>
          </w:p>
        </w:tc>
        <w:tc>
          <w:tcPr>
            <w:tcW w:w="4722" w:type="dxa"/>
          </w:tcPr>
          <w:p w14:paraId="2BF8487D" w14:textId="77777777" w:rsidR="00EC6A38" w:rsidRDefault="00EC6A38">
            <w:pPr>
              <w:pStyle w:val="TableParagraph"/>
              <w:rPr>
                <w:b/>
                <w:sz w:val="20"/>
              </w:rPr>
            </w:pPr>
          </w:p>
          <w:p w14:paraId="6F01C018" w14:textId="1118DC61" w:rsidR="00EC6A38" w:rsidRDefault="005F7D9D">
            <w:pPr>
              <w:pStyle w:val="TableParagraph"/>
              <w:spacing w:line="242" w:lineRule="auto"/>
              <w:ind w:left="1146" w:right="967" w:firstLine="3"/>
              <w:jc w:val="center"/>
              <w:rPr>
                <w:b/>
                <w:sz w:val="20"/>
              </w:rPr>
            </w:pPr>
            <w:r>
              <w:rPr>
                <w:b/>
                <w:w w:val="120"/>
                <w:sz w:val="20"/>
              </w:rPr>
              <w:t xml:space="preserve">Zorian Patrick – </w:t>
            </w:r>
            <w:hyperlink r:id="rId16" w:history="1">
              <w:r w:rsidRPr="00F27E57">
                <w:rPr>
                  <w:rStyle w:val="Hyperlink"/>
                  <w:b/>
                  <w:w w:val="120"/>
                  <w:sz w:val="20"/>
                </w:rPr>
                <w:t>zorian@sevahomes.co.uk</w:t>
              </w:r>
            </w:hyperlink>
            <w:r>
              <w:rPr>
                <w:b/>
                <w:w w:val="120"/>
                <w:sz w:val="20"/>
              </w:rPr>
              <w:t xml:space="preserve"> </w:t>
            </w:r>
          </w:p>
          <w:p w14:paraId="31334D02" w14:textId="77777777" w:rsidR="00EC6A38" w:rsidRDefault="00EC6A38">
            <w:pPr>
              <w:pStyle w:val="TableParagraph"/>
              <w:spacing w:before="3"/>
              <w:rPr>
                <w:b/>
                <w:sz w:val="20"/>
              </w:rPr>
            </w:pPr>
          </w:p>
          <w:p w14:paraId="181E1BF9" w14:textId="6F2687CE" w:rsidR="00EC6A38" w:rsidRDefault="005F7D9D">
            <w:pPr>
              <w:pStyle w:val="TableParagraph"/>
              <w:ind w:left="179"/>
              <w:jc w:val="center"/>
              <w:rPr>
                <w:b/>
                <w:sz w:val="20"/>
              </w:rPr>
            </w:pPr>
            <w:r>
              <w:rPr>
                <w:b/>
                <w:w w:val="120"/>
                <w:sz w:val="20"/>
              </w:rPr>
              <w:t>07887 048196</w:t>
            </w:r>
          </w:p>
        </w:tc>
      </w:tr>
    </w:tbl>
    <w:p w14:paraId="37C487F8" w14:textId="77777777" w:rsidR="00EC6A38" w:rsidRDefault="00EC6A38">
      <w:pPr>
        <w:pStyle w:val="TableParagraph"/>
        <w:jc w:val="center"/>
        <w:rPr>
          <w:b/>
          <w:sz w:val="20"/>
        </w:rPr>
        <w:sectPr w:rsidR="00EC6A38">
          <w:pgSz w:w="11910" w:h="16840"/>
          <w:pgMar w:top="1760" w:right="850" w:bottom="1460" w:left="708" w:header="0" w:footer="1266" w:gutter="0"/>
          <w:cols w:space="720"/>
        </w:sectPr>
      </w:pPr>
    </w:p>
    <w:p w14:paraId="4F2E6434" w14:textId="555519C3" w:rsidR="00107971" w:rsidRDefault="00107971">
      <w:pPr>
        <w:pStyle w:val="Heading1"/>
        <w:rPr>
          <w:w w:val="120"/>
        </w:rPr>
      </w:pPr>
      <w:bookmarkStart w:id="1" w:name="_bookmark1"/>
      <w:bookmarkEnd w:id="1"/>
      <w:r>
        <w:rPr>
          <w:rStyle w:val="wacimagecontainer"/>
          <w:rFonts w:ascii="Segoe UI" w:hAnsi="Segoe UI" w:cs="Segoe UI"/>
          <w:noProof/>
          <w:color w:val="000000"/>
          <w:sz w:val="12"/>
          <w:szCs w:val="12"/>
          <w:shd w:val="clear" w:color="auto" w:fill="FFFFFF"/>
        </w:rPr>
        <w:lastRenderedPageBreak/>
        <w:drawing>
          <wp:inline distT="0" distB="0" distL="0" distR="0" wp14:anchorId="39FE68F8" wp14:editId="700DCB7B">
            <wp:extent cx="9525" cy="9525"/>
            <wp:effectExtent l="0" t="0" r="0" b="0"/>
            <wp:docPr id="1752675293" name="Picture 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p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Style w:val="wacimagecontainer"/>
          <w:rFonts w:ascii="Segoe UI" w:hAnsi="Segoe UI" w:cs="Segoe UI"/>
          <w:noProof/>
          <w:color w:val="000000"/>
          <w:sz w:val="12"/>
          <w:szCs w:val="12"/>
        </w:rPr>
        <w:drawing>
          <wp:inline distT="0" distB="0" distL="0" distR="0" wp14:anchorId="54F1B3D4" wp14:editId="73E13813">
            <wp:extent cx="5959798" cy="7044055"/>
            <wp:effectExtent l="0" t="0" r="3175" b="0"/>
            <wp:docPr id="8" name="Picture 5"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A diagram of a company&#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67136" cy="7052728"/>
                    </a:xfrm>
                    <a:prstGeom prst="rect">
                      <a:avLst/>
                    </a:prstGeom>
                    <a:noFill/>
                    <a:ln>
                      <a:noFill/>
                    </a:ln>
                  </pic:spPr>
                </pic:pic>
              </a:graphicData>
            </a:graphic>
          </wp:inline>
        </w:drawing>
      </w:r>
    </w:p>
    <w:p w14:paraId="09049253" w14:textId="77777777" w:rsidR="00107971" w:rsidRDefault="00107971">
      <w:pPr>
        <w:pStyle w:val="Heading1"/>
        <w:rPr>
          <w:w w:val="120"/>
        </w:rPr>
      </w:pPr>
    </w:p>
    <w:p w14:paraId="12409AFF" w14:textId="77777777" w:rsidR="00107971" w:rsidRDefault="00107971">
      <w:pPr>
        <w:pStyle w:val="Heading1"/>
        <w:rPr>
          <w:w w:val="120"/>
        </w:rPr>
      </w:pPr>
    </w:p>
    <w:p w14:paraId="7AF01116" w14:textId="77777777" w:rsidR="00107971" w:rsidRDefault="00107971">
      <w:pPr>
        <w:pStyle w:val="Heading1"/>
        <w:rPr>
          <w:w w:val="120"/>
        </w:rPr>
      </w:pPr>
    </w:p>
    <w:p w14:paraId="4E3B1A5C" w14:textId="77777777" w:rsidR="00107971" w:rsidRDefault="00107971">
      <w:pPr>
        <w:pStyle w:val="Heading1"/>
        <w:rPr>
          <w:w w:val="120"/>
        </w:rPr>
      </w:pPr>
    </w:p>
    <w:p w14:paraId="5E360A00" w14:textId="77777777" w:rsidR="00107971" w:rsidRDefault="00107971">
      <w:pPr>
        <w:pStyle w:val="Heading1"/>
        <w:rPr>
          <w:w w:val="120"/>
        </w:rPr>
      </w:pPr>
    </w:p>
    <w:p w14:paraId="2C000BB8" w14:textId="77777777" w:rsidR="00107971" w:rsidRDefault="00107971">
      <w:pPr>
        <w:pStyle w:val="Heading1"/>
        <w:rPr>
          <w:w w:val="120"/>
        </w:rPr>
      </w:pPr>
    </w:p>
    <w:p w14:paraId="3D124347" w14:textId="77777777" w:rsidR="00107971" w:rsidRDefault="00107971">
      <w:pPr>
        <w:pStyle w:val="Heading1"/>
        <w:rPr>
          <w:w w:val="120"/>
        </w:rPr>
      </w:pPr>
    </w:p>
    <w:p w14:paraId="02CF1EBD" w14:textId="5F7BAA3A" w:rsidR="00EC6A38" w:rsidRDefault="00000000">
      <w:pPr>
        <w:pStyle w:val="Heading1"/>
      </w:pPr>
      <w:r>
        <w:rPr>
          <w:w w:val="120"/>
        </w:rPr>
        <w:t>OUR</w:t>
      </w:r>
      <w:r>
        <w:rPr>
          <w:spacing w:val="14"/>
          <w:w w:val="120"/>
        </w:rPr>
        <w:t xml:space="preserve"> </w:t>
      </w:r>
      <w:r>
        <w:rPr>
          <w:w w:val="120"/>
        </w:rPr>
        <w:t>PUPILS’</w:t>
      </w:r>
      <w:r>
        <w:rPr>
          <w:spacing w:val="11"/>
          <w:w w:val="120"/>
        </w:rPr>
        <w:t xml:space="preserve"> </w:t>
      </w:r>
      <w:r>
        <w:rPr>
          <w:w w:val="120"/>
        </w:rPr>
        <w:t>SAFETY</w:t>
      </w:r>
      <w:r>
        <w:rPr>
          <w:spacing w:val="19"/>
          <w:w w:val="120"/>
        </w:rPr>
        <w:t xml:space="preserve"> </w:t>
      </w:r>
      <w:r>
        <w:rPr>
          <w:w w:val="120"/>
        </w:rPr>
        <w:t>ALWAYS</w:t>
      </w:r>
      <w:r>
        <w:rPr>
          <w:spacing w:val="18"/>
          <w:w w:val="120"/>
        </w:rPr>
        <w:t xml:space="preserve"> </w:t>
      </w:r>
      <w:r>
        <w:rPr>
          <w:w w:val="120"/>
        </w:rPr>
        <w:t>COMES</w:t>
      </w:r>
      <w:r>
        <w:rPr>
          <w:spacing w:val="19"/>
          <w:w w:val="120"/>
        </w:rPr>
        <w:t xml:space="preserve"> </w:t>
      </w:r>
      <w:r>
        <w:rPr>
          <w:spacing w:val="-2"/>
          <w:w w:val="120"/>
        </w:rPr>
        <w:t>FIRST</w:t>
      </w:r>
    </w:p>
    <w:p w14:paraId="5EDAE5FD" w14:textId="77777777" w:rsidR="00EC6A38" w:rsidRDefault="00000000">
      <w:pPr>
        <w:pStyle w:val="BodyText"/>
        <w:spacing w:before="288"/>
        <w:ind w:left="732" w:right="844"/>
      </w:pPr>
      <w:r>
        <w:rPr>
          <w:w w:val="110"/>
        </w:rPr>
        <w:t>Woodside School understands that our work in safeguarding and protecting our pupils must always have regard for the national guidance issued</w:t>
      </w:r>
      <w:r>
        <w:rPr>
          <w:spacing w:val="19"/>
          <w:w w:val="110"/>
        </w:rPr>
        <w:t xml:space="preserve"> </w:t>
      </w:r>
      <w:r>
        <w:rPr>
          <w:w w:val="110"/>
        </w:rPr>
        <w:t>by</w:t>
      </w:r>
      <w:r>
        <w:rPr>
          <w:spacing w:val="21"/>
          <w:w w:val="110"/>
        </w:rPr>
        <w:t xml:space="preserve"> </w:t>
      </w:r>
      <w:r>
        <w:rPr>
          <w:w w:val="110"/>
        </w:rPr>
        <w:t>the</w:t>
      </w:r>
      <w:r>
        <w:rPr>
          <w:spacing w:val="19"/>
          <w:w w:val="110"/>
        </w:rPr>
        <w:t xml:space="preserve"> </w:t>
      </w:r>
      <w:r>
        <w:rPr>
          <w:w w:val="110"/>
        </w:rPr>
        <w:t>Secretary</w:t>
      </w:r>
      <w:r>
        <w:rPr>
          <w:spacing w:val="21"/>
          <w:w w:val="110"/>
        </w:rPr>
        <w:t xml:space="preserve"> </w:t>
      </w:r>
      <w:r>
        <w:rPr>
          <w:w w:val="110"/>
        </w:rPr>
        <w:t>of</w:t>
      </w:r>
      <w:r>
        <w:rPr>
          <w:spacing w:val="21"/>
          <w:w w:val="110"/>
        </w:rPr>
        <w:t xml:space="preserve"> </w:t>
      </w:r>
      <w:r>
        <w:rPr>
          <w:w w:val="110"/>
        </w:rPr>
        <w:t>State</w:t>
      </w:r>
      <w:r>
        <w:rPr>
          <w:spacing w:val="19"/>
          <w:w w:val="110"/>
        </w:rPr>
        <w:t xml:space="preserve"> </w:t>
      </w:r>
      <w:r>
        <w:rPr>
          <w:w w:val="110"/>
        </w:rPr>
        <w:t>and</w:t>
      </w:r>
      <w:r>
        <w:rPr>
          <w:spacing w:val="19"/>
          <w:w w:val="110"/>
        </w:rPr>
        <w:t xml:space="preserve"> </w:t>
      </w:r>
      <w:r>
        <w:rPr>
          <w:w w:val="110"/>
        </w:rPr>
        <w:t>should</w:t>
      </w:r>
      <w:r>
        <w:rPr>
          <w:spacing w:val="21"/>
          <w:w w:val="110"/>
        </w:rPr>
        <w:t xml:space="preserve"> </w:t>
      </w:r>
      <w:r>
        <w:rPr>
          <w:w w:val="110"/>
        </w:rPr>
        <w:t>be</w:t>
      </w:r>
      <w:r>
        <w:rPr>
          <w:spacing w:val="19"/>
          <w:w w:val="110"/>
        </w:rPr>
        <w:t xml:space="preserve"> </w:t>
      </w:r>
      <w:r>
        <w:rPr>
          <w:w w:val="110"/>
        </w:rPr>
        <w:t>in</w:t>
      </w:r>
      <w:r>
        <w:rPr>
          <w:spacing w:val="19"/>
          <w:w w:val="110"/>
        </w:rPr>
        <w:t xml:space="preserve"> </w:t>
      </w:r>
      <w:r>
        <w:rPr>
          <w:w w:val="110"/>
        </w:rPr>
        <w:t>line</w:t>
      </w:r>
      <w:r>
        <w:rPr>
          <w:spacing w:val="19"/>
          <w:w w:val="110"/>
        </w:rPr>
        <w:t xml:space="preserve"> </w:t>
      </w:r>
      <w:r>
        <w:rPr>
          <w:w w:val="110"/>
        </w:rPr>
        <w:t>with</w:t>
      </w:r>
      <w:r>
        <w:rPr>
          <w:spacing w:val="19"/>
          <w:w w:val="110"/>
        </w:rPr>
        <w:t xml:space="preserve"> </w:t>
      </w:r>
      <w:r>
        <w:rPr>
          <w:w w:val="110"/>
        </w:rPr>
        <w:t>local guidance and procedures.</w:t>
      </w:r>
      <w:r>
        <w:rPr>
          <w:spacing w:val="80"/>
          <w:w w:val="110"/>
        </w:rPr>
        <w:t xml:space="preserve"> </w:t>
      </w:r>
      <w:r>
        <w:rPr>
          <w:w w:val="110"/>
        </w:rPr>
        <w:t>This policy is therefore written with due regard to national guidance, the</w:t>
      </w:r>
      <w:r>
        <w:rPr>
          <w:spacing w:val="-2"/>
          <w:w w:val="110"/>
        </w:rPr>
        <w:t xml:space="preserve"> </w:t>
      </w:r>
      <w:r>
        <w:rPr>
          <w:w w:val="110"/>
        </w:rPr>
        <w:t>latest of</w:t>
      </w:r>
      <w:r>
        <w:rPr>
          <w:spacing w:val="-2"/>
          <w:w w:val="110"/>
        </w:rPr>
        <w:t xml:space="preserve"> </w:t>
      </w:r>
      <w:r>
        <w:rPr>
          <w:w w:val="110"/>
        </w:rPr>
        <w:t xml:space="preserve">which is </w:t>
      </w:r>
      <w:hyperlink r:id="rId19">
        <w:r w:rsidR="00EC6A38">
          <w:rPr>
            <w:w w:val="110"/>
          </w:rPr>
          <w:t>‘</w:t>
        </w:r>
        <w:r w:rsidR="00EC6A38">
          <w:rPr>
            <w:color w:val="0000FF"/>
            <w:w w:val="110"/>
            <w:u w:val="single" w:color="0000FF"/>
          </w:rPr>
          <w:t>Keeping Children Safe</w:t>
        </w:r>
      </w:hyperlink>
      <w:r>
        <w:rPr>
          <w:color w:val="0000FF"/>
          <w:w w:val="110"/>
        </w:rPr>
        <w:t xml:space="preserve"> </w:t>
      </w:r>
      <w:hyperlink r:id="rId20">
        <w:r w:rsidR="00EC6A38">
          <w:rPr>
            <w:color w:val="0000FF"/>
            <w:w w:val="110"/>
            <w:u w:val="single" w:color="0000FF"/>
          </w:rPr>
          <w:t>in Education</w:t>
        </w:r>
      </w:hyperlink>
      <w:r>
        <w:rPr>
          <w:w w:val="110"/>
        </w:rPr>
        <w:t xml:space="preserve">’ (September, 2024), </w:t>
      </w:r>
      <w:hyperlink r:id="rId21">
        <w:r w:rsidR="00EC6A38">
          <w:rPr>
            <w:w w:val="110"/>
          </w:rPr>
          <w:t>‘</w:t>
        </w:r>
        <w:r w:rsidR="00EC6A38">
          <w:rPr>
            <w:color w:val="0000FF"/>
            <w:w w:val="110"/>
            <w:u w:val="single" w:color="0000FF"/>
          </w:rPr>
          <w:t>Working Together to</w:t>
        </w:r>
      </w:hyperlink>
      <w:r>
        <w:rPr>
          <w:color w:val="0000FF"/>
          <w:w w:val="110"/>
        </w:rPr>
        <w:t xml:space="preserve"> </w:t>
      </w:r>
      <w:hyperlink r:id="rId22">
        <w:r w:rsidR="00EC6A38">
          <w:rPr>
            <w:color w:val="0000FF"/>
            <w:w w:val="110"/>
            <w:u w:val="single" w:color="0000FF"/>
          </w:rPr>
          <w:t xml:space="preserve">Safeguard </w:t>
        </w:r>
      </w:hyperlink>
      <w:r>
        <w:rPr>
          <w:color w:val="0000FF"/>
          <w:w w:val="110"/>
        </w:rPr>
        <w:t xml:space="preserve"> </w:t>
      </w:r>
      <w:hyperlink r:id="rId23">
        <w:r w:rsidR="00EC6A38">
          <w:rPr>
            <w:color w:val="0000FF"/>
            <w:w w:val="110"/>
            <w:u w:val="single" w:color="0000FF"/>
          </w:rPr>
          <w:t>Children</w:t>
        </w:r>
        <w:r w:rsidR="00EC6A38">
          <w:rPr>
            <w:w w:val="110"/>
          </w:rPr>
          <w:t>’</w:t>
        </w:r>
      </w:hyperlink>
      <w:r>
        <w:rPr>
          <w:w w:val="110"/>
        </w:rPr>
        <w:t xml:space="preserve"> (December, 2023). Our schools’ procedures for safeguarding children are also compliant with the London Child Protection Procedures and Safeguarding Partnerships.</w:t>
      </w:r>
    </w:p>
    <w:p w14:paraId="0EB616FF" w14:textId="77777777" w:rsidR="00EC6A38" w:rsidRDefault="00EC6A38">
      <w:pPr>
        <w:pStyle w:val="BodyText"/>
        <w:spacing w:before="11"/>
      </w:pPr>
    </w:p>
    <w:p w14:paraId="7A9CF752" w14:textId="77777777" w:rsidR="00EC6A38" w:rsidRDefault="00000000">
      <w:pPr>
        <w:pStyle w:val="BodyText"/>
        <w:ind w:left="732"/>
      </w:pPr>
      <w:r>
        <w:rPr>
          <w:w w:val="110"/>
        </w:rPr>
        <w:t>This</w:t>
      </w:r>
      <w:r>
        <w:rPr>
          <w:spacing w:val="-8"/>
          <w:w w:val="110"/>
        </w:rPr>
        <w:t xml:space="preserve"> </w:t>
      </w:r>
      <w:r>
        <w:rPr>
          <w:w w:val="110"/>
        </w:rPr>
        <w:t>policy</w:t>
      </w:r>
      <w:r>
        <w:rPr>
          <w:spacing w:val="-6"/>
          <w:w w:val="110"/>
        </w:rPr>
        <w:t xml:space="preserve"> </w:t>
      </w:r>
      <w:r>
        <w:rPr>
          <w:w w:val="110"/>
        </w:rPr>
        <w:t>is</w:t>
      </w:r>
      <w:r>
        <w:rPr>
          <w:spacing w:val="-7"/>
          <w:w w:val="110"/>
        </w:rPr>
        <w:t xml:space="preserve"> </w:t>
      </w:r>
      <w:r>
        <w:rPr>
          <w:w w:val="110"/>
        </w:rPr>
        <w:t>available</w:t>
      </w:r>
      <w:r>
        <w:rPr>
          <w:spacing w:val="-8"/>
          <w:w w:val="110"/>
        </w:rPr>
        <w:t xml:space="preserve"> </w:t>
      </w:r>
      <w:r>
        <w:rPr>
          <w:w w:val="110"/>
        </w:rPr>
        <w:t>to</w:t>
      </w:r>
      <w:r>
        <w:rPr>
          <w:spacing w:val="-5"/>
          <w:w w:val="110"/>
        </w:rPr>
        <w:t xml:space="preserve"> </w:t>
      </w:r>
      <w:r>
        <w:rPr>
          <w:w w:val="110"/>
        </w:rPr>
        <w:t>everybody</w:t>
      </w:r>
      <w:r>
        <w:rPr>
          <w:spacing w:val="-3"/>
          <w:w w:val="110"/>
        </w:rPr>
        <w:t xml:space="preserve"> </w:t>
      </w:r>
      <w:r>
        <w:rPr>
          <w:w w:val="110"/>
        </w:rPr>
        <w:t>online</w:t>
      </w:r>
      <w:r>
        <w:rPr>
          <w:spacing w:val="-8"/>
          <w:w w:val="110"/>
        </w:rPr>
        <w:t xml:space="preserve"> </w:t>
      </w:r>
      <w:r>
        <w:rPr>
          <w:w w:val="110"/>
        </w:rPr>
        <w:t>at</w:t>
      </w:r>
      <w:r>
        <w:rPr>
          <w:spacing w:val="-5"/>
          <w:w w:val="110"/>
        </w:rPr>
        <w:t xml:space="preserve"> </w:t>
      </w:r>
      <w:hyperlink r:id="rId24">
        <w:r w:rsidR="00EC6A38">
          <w:rPr>
            <w:color w:val="0000FF"/>
            <w:w w:val="110"/>
            <w:u w:val="single" w:color="0000FF"/>
          </w:rPr>
          <w:t>www.woodside-</w:t>
        </w:r>
        <w:r w:rsidR="00EC6A38">
          <w:rPr>
            <w:color w:val="0000FF"/>
            <w:spacing w:val="-2"/>
            <w:w w:val="110"/>
            <w:u w:val="single" w:color="0000FF"/>
          </w:rPr>
          <w:t>school.co.uk</w:t>
        </w:r>
      </w:hyperlink>
    </w:p>
    <w:p w14:paraId="72C8F7F3" w14:textId="77777777" w:rsidR="00EC6A38" w:rsidRDefault="00EC6A38">
      <w:pPr>
        <w:pStyle w:val="BodyText"/>
        <w:spacing w:before="2"/>
      </w:pPr>
    </w:p>
    <w:p w14:paraId="22DD2C86" w14:textId="683FC1CA" w:rsidR="00EC6A38" w:rsidRDefault="00000000">
      <w:pPr>
        <w:pStyle w:val="BodyText"/>
        <w:ind w:left="732" w:right="844"/>
      </w:pPr>
      <w:r>
        <w:rPr>
          <w:w w:val="115"/>
        </w:rPr>
        <w:t>This</w:t>
      </w:r>
      <w:r>
        <w:rPr>
          <w:spacing w:val="-8"/>
          <w:w w:val="115"/>
        </w:rPr>
        <w:t xml:space="preserve"> </w:t>
      </w:r>
      <w:r>
        <w:rPr>
          <w:w w:val="115"/>
        </w:rPr>
        <w:t>policy</w:t>
      </w:r>
      <w:r>
        <w:rPr>
          <w:spacing w:val="-8"/>
          <w:w w:val="115"/>
        </w:rPr>
        <w:t xml:space="preserve"> </w:t>
      </w:r>
      <w:r>
        <w:rPr>
          <w:w w:val="115"/>
        </w:rPr>
        <w:t>is</w:t>
      </w:r>
      <w:r>
        <w:rPr>
          <w:spacing w:val="-8"/>
          <w:w w:val="115"/>
        </w:rPr>
        <w:t xml:space="preserve"> </w:t>
      </w:r>
      <w:r>
        <w:rPr>
          <w:w w:val="115"/>
        </w:rPr>
        <w:t>regularly</w:t>
      </w:r>
      <w:r>
        <w:rPr>
          <w:spacing w:val="-8"/>
          <w:w w:val="115"/>
        </w:rPr>
        <w:t xml:space="preserve"> </w:t>
      </w:r>
      <w:r>
        <w:rPr>
          <w:w w:val="115"/>
        </w:rPr>
        <w:t>updated</w:t>
      </w:r>
      <w:r>
        <w:rPr>
          <w:spacing w:val="-8"/>
          <w:w w:val="115"/>
        </w:rPr>
        <w:t xml:space="preserve"> </w:t>
      </w:r>
      <w:r>
        <w:rPr>
          <w:w w:val="115"/>
        </w:rPr>
        <w:t>(as</w:t>
      </w:r>
      <w:r>
        <w:rPr>
          <w:spacing w:val="-8"/>
          <w:w w:val="115"/>
        </w:rPr>
        <w:t xml:space="preserve"> </w:t>
      </w:r>
      <w:r>
        <w:rPr>
          <w:w w:val="115"/>
        </w:rPr>
        <w:t>identified</w:t>
      </w:r>
      <w:r>
        <w:rPr>
          <w:spacing w:val="-8"/>
          <w:w w:val="115"/>
        </w:rPr>
        <w:t xml:space="preserve"> </w:t>
      </w:r>
      <w:r>
        <w:rPr>
          <w:w w:val="115"/>
        </w:rPr>
        <w:t>on</w:t>
      </w:r>
      <w:r>
        <w:rPr>
          <w:spacing w:val="-9"/>
          <w:w w:val="115"/>
        </w:rPr>
        <w:t xml:space="preserve"> </w:t>
      </w:r>
      <w:r>
        <w:rPr>
          <w:w w:val="115"/>
        </w:rPr>
        <w:t>page</w:t>
      </w:r>
      <w:r>
        <w:rPr>
          <w:spacing w:val="-8"/>
          <w:w w:val="115"/>
        </w:rPr>
        <w:t xml:space="preserve"> </w:t>
      </w:r>
      <w:r>
        <w:rPr>
          <w:w w:val="115"/>
        </w:rPr>
        <w:t>1)</w:t>
      </w:r>
      <w:r>
        <w:rPr>
          <w:spacing w:val="-9"/>
          <w:w w:val="115"/>
        </w:rPr>
        <w:t xml:space="preserve"> </w:t>
      </w:r>
      <w:r>
        <w:rPr>
          <w:w w:val="115"/>
        </w:rPr>
        <w:t>by</w:t>
      </w:r>
      <w:r>
        <w:rPr>
          <w:spacing w:val="-9"/>
          <w:w w:val="115"/>
        </w:rPr>
        <w:t xml:space="preserve"> </w:t>
      </w:r>
      <w:r>
        <w:rPr>
          <w:w w:val="115"/>
        </w:rPr>
        <w:t xml:space="preserve">the </w:t>
      </w:r>
      <w:r>
        <w:rPr>
          <w:spacing w:val="-2"/>
          <w:w w:val="115"/>
        </w:rPr>
        <w:t>designated</w:t>
      </w:r>
      <w:r>
        <w:rPr>
          <w:spacing w:val="-12"/>
          <w:w w:val="115"/>
        </w:rPr>
        <w:t xml:space="preserve"> </w:t>
      </w:r>
      <w:r>
        <w:rPr>
          <w:spacing w:val="-2"/>
          <w:w w:val="115"/>
        </w:rPr>
        <w:t>safeguarding</w:t>
      </w:r>
      <w:r>
        <w:rPr>
          <w:spacing w:val="-11"/>
          <w:w w:val="115"/>
        </w:rPr>
        <w:t xml:space="preserve"> </w:t>
      </w:r>
      <w:r>
        <w:rPr>
          <w:spacing w:val="-2"/>
          <w:w w:val="115"/>
        </w:rPr>
        <w:t>lead</w:t>
      </w:r>
      <w:r>
        <w:rPr>
          <w:spacing w:val="-11"/>
          <w:w w:val="115"/>
        </w:rPr>
        <w:t xml:space="preserve"> </w:t>
      </w:r>
      <w:r>
        <w:rPr>
          <w:spacing w:val="-2"/>
          <w:w w:val="115"/>
        </w:rPr>
        <w:t>and</w:t>
      </w:r>
      <w:r>
        <w:rPr>
          <w:spacing w:val="-12"/>
          <w:w w:val="115"/>
        </w:rPr>
        <w:t xml:space="preserve"> </w:t>
      </w:r>
      <w:r>
        <w:rPr>
          <w:spacing w:val="-2"/>
          <w:w w:val="115"/>
        </w:rPr>
        <w:t>updates</w:t>
      </w:r>
      <w:r>
        <w:rPr>
          <w:spacing w:val="-12"/>
          <w:w w:val="115"/>
        </w:rPr>
        <w:t xml:space="preserve"> </w:t>
      </w:r>
      <w:r>
        <w:rPr>
          <w:spacing w:val="-2"/>
          <w:w w:val="115"/>
        </w:rPr>
        <w:t>are</w:t>
      </w:r>
      <w:r>
        <w:rPr>
          <w:spacing w:val="-12"/>
          <w:w w:val="115"/>
        </w:rPr>
        <w:t xml:space="preserve"> </w:t>
      </w:r>
      <w:r>
        <w:rPr>
          <w:spacing w:val="-2"/>
          <w:w w:val="115"/>
        </w:rPr>
        <w:t>disseminated</w:t>
      </w:r>
      <w:r>
        <w:rPr>
          <w:spacing w:val="-11"/>
          <w:w w:val="115"/>
        </w:rPr>
        <w:t xml:space="preserve"> </w:t>
      </w:r>
      <w:r>
        <w:rPr>
          <w:spacing w:val="-2"/>
          <w:w w:val="115"/>
        </w:rPr>
        <w:t>to</w:t>
      </w:r>
      <w:r>
        <w:rPr>
          <w:spacing w:val="-12"/>
          <w:w w:val="115"/>
        </w:rPr>
        <w:t xml:space="preserve"> </w:t>
      </w:r>
      <w:r>
        <w:rPr>
          <w:spacing w:val="-2"/>
          <w:w w:val="115"/>
        </w:rPr>
        <w:t>all</w:t>
      </w:r>
      <w:r>
        <w:rPr>
          <w:spacing w:val="-11"/>
          <w:w w:val="115"/>
        </w:rPr>
        <w:t xml:space="preserve"> </w:t>
      </w:r>
      <w:r>
        <w:rPr>
          <w:spacing w:val="-2"/>
          <w:w w:val="115"/>
        </w:rPr>
        <w:t xml:space="preserve">staff </w:t>
      </w:r>
      <w:r>
        <w:rPr>
          <w:w w:val="115"/>
        </w:rPr>
        <w:t>via</w:t>
      </w:r>
      <w:r>
        <w:rPr>
          <w:spacing w:val="-13"/>
          <w:w w:val="115"/>
        </w:rPr>
        <w:t xml:space="preserve"> </w:t>
      </w:r>
      <w:r>
        <w:rPr>
          <w:w w:val="115"/>
        </w:rPr>
        <w:t>emails,</w:t>
      </w:r>
      <w:r>
        <w:rPr>
          <w:spacing w:val="-12"/>
          <w:w w:val="115"/>
        </w:rPr>
        <w:t xml:space="preserve"> </w:t>
      </w:r>
      <w:r w:rsidR="00960DB0" w:rsidRPr="00D67BDE">
        <w:rPr>
          <w:w w:val="115"/>
        </w:rPr>
        <w:t xml:space="preserve">staff meetings </w:t>
      </w:r>
      <w:r w:rsidRPr="00D67BDE">
        <w:rPr>
          <w:w w:val="115"/>
        </w:rPr>
        <w:t>and</w:t>
      </w:r>
      <w:r w:rsidRPr="00D67BDE">
        <w:rPr>
          <w:spacing w:val="-15"/>
          <w:w w:val="115"/>
        </w:rPr>
        <w:t xml:space="preserve"> </w:t>
      </w:r>
      <w:r w:rsidRPr="00D67BDE">
        <w:rPr>
          <w:w w:val="115"/>
        </w:rPr>
        <w:t>training</w:t>
      </w:r>
      <w:r w:rsidRPr="00D67BDE">
        <w:rPr>
          <w:spacing w:val="-7"/>
          <w:w w:val="115"/>
        </w:rPr>
        <w:t xml:space="preserve"> </w:t>
      </w:r>
      <w:r w:rsidRPr="00D67BDE">
        <w:rPr>
          <w:w w:val="115"/>
        </w:rPr>
        <w:t>sessions</w:t>
      </w:r>
      <w:r w:rsidRPr="00D67BDE">
        <w:rPr>
          <w:spacing w:val="-11"/>
          <w:w w:val="115"/>
        </w:rPr>
        <w:t xml:space="preserve"> </w:t>
      </w:r>
      <w:r w:rsidRPr="00D67BDE">
        <w:rPr>
          <w:w w:val="115"/>
        </w:rPr>
        <w:t>which</w:t>
      </w:r>
      <w:r w:rsidRPr="00D67BDE">
        <w:rPr>
          <w:spacing w:val="-9"/>
          <w:w w:val="115"/>
        </w:rPr>
        <w:t xml:space="preserve"> </w:t>
      </w:r>
      <w:r w:rsidRPr="00D67BDE">
        <w:rPr>
          <w:w w:val="115"/>
        </w:rPr>
        <w:t>are</w:t>
      </w:r>
      <w:r w:rsidRPr="00D67BDE">
        <w:rPr>
          <w:spacing w:val="-11"/>
          <w:w w:val="115"/>
        </w:rPr>
        <w:t xml:space="preserve"> </w:t>
      </w:r>
      <w:r w:rsidRPr="00D67BDE">
        <w:rPr>
          <w:w w:val="115"/>
        </w:rPr>
        <w:t>provided</w:t>
      </w:r>
      <w:r w:rsidRPr="00D67BDE">
        <w:rPr>
          <w:spacing w:val="-4"/>
          <w:w w:val="115"/>
        </w:rPr>
        <w:t xml:space="preserve"> </w:t>
      </w:r>
      <w:r w:rsidRPr="00D67BDE">
        <w:rPr>
          <w:w w:val="115"/>
        </w:rPr>
        <w:t>on</w:t>
      </w:r>
      <w:r w:rsidRPr="00D67BDE">
        <w:rPr>
          <w:spacing w:val="-3"/>
          <w:w w:val="115"/>
        </w:rPr>
        <w:t xml:space="preserve"> </w:t>
      </w:r>
      <w:r w:rsidRPr="00D67BDE">
        <w:rPr>
          <w:w w:val="115"/>
        </w:rPr>
        <w:t>staff</w:t>
      </w:r>
      <w:r w:rsidRPr="00D67BDE">
        <w:rPr>
          <w:spacing w:val="-3"/>
          <w:w w:val="115"/>
        </w:rPr>
        <w:t xml:space="preserve"> </w:t>
      </w:r>
      <w:r w:rsidRPr="00D67BDE">
        <w:rPr>
          <w:w w:val="115"/>
        </w:rPr>
        <w:t>training</w:t>
      </w:r>
      <w:r w:rsidRPr="00D67BDE">
        <w:rPr>
          <w:spacing w:val="-3"/>
          <w:w w:val="115"/>
        </w:rPr>
        <w:t xml:space="preserve"> </w:t>
      </w:r>
      <w:r w:rsidRPr="00D67BDE">
        <w:rPr>
          <w:w w:val="115"/>
        </w:rPr>
        <w:t>days.</w:t>
      </w:r>
    </w:p>
    <w:p w14:paraId="1A01E547" w14:textId="77777777" w:rsidR="00EC6A38" w:rsidRDefault="00EC6A38">
      <w:pPr>
        <w:pStyle w:val="BodyText"/>
        <w:spacing w:before="10"/>
      </w:pPr>
    </w:p>
    <w:p w14:paraId="55C58B0A" w14:textId="77777777" w:rsidR="00EC6A38" w:rsidRDefault="00000000">
      <w:pPr>
        <w:pStyle w:val="BodyText"/>
        <w:spacing w:before="1"/>
        <w:ind w:left="732" w:right="664"/>
        <w:jc w:val="both"/>
      </w:pPr>
      <w:r>
        <w:rPr>
          <w:w w:val="110"/>
        </w:rPr>
        <w:t>All staff at Woodside School know that a range of other school policies are central to many aspects of this policy, and this</w:t>
      </w:r>
      <w:r>
        <w:rPr>
          <w:spacing w:val="-4"/>
          <w:w w:val="110"/>
        </w:rPr>
        <w:t xml:space="preserve"> </w:t>
      </w:r>
      <w:r>
        <w:rPr>
          <w:w w:val="110"/>
        </w:rPr>
        <w:t>document should therefore be read in conjunction with our policies for:</w:t>
      </w:r>
    </w:p>
    <w:p w14:paraId="1673EBF5" w14:textId="77777777" w:rsidR="00EC6A38" w:rsidRDefault="00000000">
      <w:pPr>
        <w:pStyle w:val="ListParagraph"/>
        <w:numPr>
          <w:ilvl w:val="0"/>
          <w:numId w:val="18"/>
        </w:numPr>
        <w:tabs>
          <w:tab w:val="left" w:pos="1866"/>
        </w:tabs>
        <w:spacing w:before="278" w:line="292" w:lineRule="exact"/>
        <w:ind w:left="1866" w:hanging="358"/>
        <w:rPr>
          <w:sz w:val="24"/>
        </w:rPr>
      </w:pPr>
      <w:r>
        <w:rPr>
          <w:spacing w:val="-2"/>
          <w:w w:val="105"/>
          <w:sz w:val="24"/>
        </w:rPr>
        <w:t>anti-bullying</w:t>
      </w:r>
    </w:p>
    <w:p w14:paraId="782FCA00" w14:textId="77777777" w:rsidR="00EC6A38" w:rsidRDefault="00000000">
      <w:pPr>
        <w:pStyle w:val="ListParagraph"/>
        <w:numPr>
          <w:ilvl w:val="0"/>
          <w:numId w:val="18"/>
        </w:numPr>
        <w:tabs>
          <w:tab w:val="left" w:pos="1866"/>
        </w:tabs>
        <w:spacing w:line="290" w:lineRule="exact"/>
        <w:ind w:left="1866" w:hanging="358"/>
        <w:rPr>
          <w:sz w:val="24"/>
        </w:rPr>
      </w:pPr>
      <w:r>
        <w:rPr>
          <w:spacing w:val="-2"/>
          <w:w w:val="110"/>
          <w:sz w:val="24"/>
        </w:rPr>
        <w:t>attendance</w:t>
      </w:r>
    </w:p>
    <w:p w14:paraId="5C656473" w14:textId="77777777" w:rsidR="00EC6A38" w:rsidRDefault="00000000">
      <w:pPr>
        <w:pStyle w:val="ListParagraph"/>
        <w:numPr>
          <w:ilvl w:val="0"/>
          <w:numId w:val="18"/>
        </w:numPr>
        <w:tabs>
          <w:tab w:val="left" w:pos="1866"/>
        </w:tabs>
        <w:spacing w:line="290" w:lineRule="exact"/>
        <w:ind w:left="1866" w:hanging="358"/>
        <w:rPr>
          <w:sz w:val="24"/>
        </w:rPr>
      </w:pPr>
      <w:r>
        <w:rPr>
          <w:w w:val="110"/>
          <w:sz w:val="24"/>
        </w:rPr>
        <w:t>online</w:t>
      </w:r>
      <w:r>
        <w:rPr>
          <w:spacing w:val="-14"/>
          <w:w w:val="110"/>
          <w:sz w:val="24"/>
        </w:rPr>
        <w:t xml:space="preserve"> </w:t>
      </w:r>
      <w:r>
        <w:rPr>
          <w:spacing w:val="-2"/>
          <w:w w:val="110"/>
          <w:sz w:val="24"/>
        </w:rPr>
        <w:t>safety</w:t>
      </w:r>
    </w:p>
    <w:p w14:paraId="38CB72C2" w14:textId="77777777" w:rsidR="00EC6A38" w:rsidRDefault="00000000">
      <w:pPr>
        <w:pStyle w:val="ListParagraph"/>
        <w:numPr>
          <w:ilvl w:val="0"/>
          <w:numId w:val="18"/>
        </w:numPr>
        <w:tabs>
          <w:tab w:val="left" w:pos="1866"/>
        </w:tabs>
        <w:spacing w:line="290" w:lineRule="exact"/>
        <w:ind w:left="1866" w:hanging="358"/>
        <w:rPr>
          <w:sz w:val="24"/>
        </w:rPr>
      </w:pPr>
      <w:r>
        <w:rPr>
          <w:spacing w:val="-2"/>
          <w:w w:val="110"/>
          <w:sz w:val="24"/>
        </w:rPr>
        <w:t>equality</w:t>
      </w:r>
    </w:p>
    <w:p w14:paraId="6FFE544A" w14:textId="77777777" w:rsidR="00EC6A38" w:rsidRDefault="00000000">
      <w:pPr>
        <w:pStyle w:val="ListParagraph"/>
        <w:numPr>
          <w:ilvl w:val="0"/>
          <w:numId w:val="18"/>
        </w:numPr>
        <w:tabs>
          <w:tab w:val="left" w:pos="1866"/>
        </w:tabs>
        <w:spacing w:line="290" w:lineRule="exact"/>
        <w:ind w:left="1866" w:hanging="358"/>
        <w:rPr>
          <w:sz w:val="24"/>
        </w:rPr>
      </w:pPr>
      <w:r>
        <w:rPr>
          <w:w w:val="110"/>
          <w:sz w:val="24"/>
        </w:rPr>
        <w:t>first</w:t>
      </w:r>
      <w:r>
        <w:rPr>
          <w:spacing w:val="-16"/>
          <w:w w:val="110"/>
          <w:sz w:val="24"/>
        </w:rPr>
        <w:t xml:space="preserve"> </w:t>
      </w:r>
      <w:r>
        <w:rPr>
          <w:w w:val="110"/>
          <w:sz w:val="24"/>
        </w:rPr>
        <w:t>aid</w:t>
      </w:r>
      <w:r>
        <w:rPr>
          <w:spacing w:val="-15"/>
          <w:w w:val="110"/>
          <w:sz w:val="24"/>
        </w:rPr>
        <w:t xml:space="preserve"> </w:t>
      </w:r>
      <w:r>
        <w:rPr>
          <w:w w:val="110"/>
          <w:sz w:val="24"/>
        </w:rPr>
        <w:t>&amp;</w:t>
      </w:r>
      <w:r>
        <w:rPr>
          <w:spacing w:val="-16"/>
          <w:w w:val="110"/>
          <w:sz w:val="24"/>
        </w:rPr>
        <w:t xml:space="preserve"> </w:t>
      </w:r>
      <w:r>
        <w:rPr>
          <w:spacing w:val="-2"/>
          <w:w w:val="110"/>
          <w:sz w:val="24"/>
        </w:rPr>
        <w:t>medication</w:t>
      </w:r>
    </w:p>
    <w:p w14:paraId="0AF49698" w14:textId="77777777" w:rsidR="00EC6A38" w:rsidRDefault="00000000">
      <w:pPr>
        <w:pStyle w:val="ListParagraph"/>
        <w:numPr>
          <w:ilvl w:val="0"/>
          <w:numId w:val="18"/>
        </w:numPr>
        <w:tabs>
          <w:tab w:val="left" w:pos="1866"/>
        </w:tabs>
        <w:spacing w:line="290" w:lineRule="exact"/>
        <w:ind w:left="1866" w:hanging="358"/>
        <w:rPr>
          <w:sz w:val="24"/>
        </w:rPr>
      </w:pPr>
      <w:r>
        <w:rPr>
          <w:w w:val="110"/>
          <w:sz w:val="24"/>
        </w:rPr>
        <w:t>health</w:t>
      </w:r>
      <w:r>
        <w:rPr>
          <w:spacing w:val="-8"/>
          <w:w w:val="110"/>
          <w:sz w:val="24"/>
        </w:rPr>
        <w:t xml:space="preserve"> </w:t>
      </w:r>
      <w:r>
        <w:rPr>
          <w:w w:val="110"/>
          <w:sz w:val="24"/>
        </w:rPr>
        <w:t>&amp;</w:t>
      </w:r>
      <w:r>
        <w:rPr>
          <w:spacing w:val="-10"/>
          <w:w w:val="110"/>
          <w:sz w:val="24"/>
        </w:rPr>
        <w:t xml:space="preserve"> </w:t>
      </w:r>
      <w:r>
        <w:rPr>
          <w:spacing w:val="-2"/>
          <w:w w:val="110"/>
          <w:sz w:val="24"/>
        </w:rPr>
        <w:t>safety</w:t>
      </w:r>
    </w:p>
    <w:p w14:paraId="6441F47F" w14:textId="77777777" w:rsidR="00EC6A38" w:rsidRDefault="00000000">
      <w:pPr>
        <w:pStyle w:val="ListParagraph"/>
        <w:numPr>
          <w:ilvl w:val="0"/>
          <w:numId w:val="18"/>
        </w:numPr>
        <w:tabs>
          <w:tab w:val="left" w:pos="1866"/>
        </w:tabs>
        <w:spacing w:line="290" w:lineRule="exact"/>
        <w:ind w:left="1866" w:hanging="358"/>
        <w:rPr>
          <w:sz w:val="24"/>
        </w:rPr>
      </w:pPr>
      <w:r>
        <w:rPr>
          <w:w w:val="110"/>
          <w:sz w:val="24"/>
        </w:rPr>
        <w:t>healthy living</w:t>
      </w:r>
      <w:r>
        <w:rPr>
          <w:spacing w:val="4"/>
          <w:w w:val="110"/>
          <w:sz w:val="24"/>
        </w:rPr>
        <w:t xml:space="preserve"> </w:t>
      </w:r>
      <w:r>
        <w:rPr>
          <w:spacing w:val="-4"/>
          <w:w w:val="110"/>
          <w:sz w:val="24"/>
        </w:rPr>
        <w:t>(RSE)</w:t>
      </w:r>
    </w:p>
    <w:p w14:paraId="514D9D94" w14:textId="77777777" w:rsidR="00EC6A38" w:rsidRDefault="00000000">
      <w:pPr>
        <w:pStyle w:val="ListParagraph"/>
        <w:numPr>
          <w:ilvl w:val="0"/>
          <w:numId w:val="18"/>
        </w:numPr>
        <w:tabs>
          <w:tab w:val="left" w:pos="1866"/>
        </w:tabs>
        <w:spacing w:line="290" w:lineRule="exact"/>
        <w:ind w:left="1866" w:hanging="358"/>
        <w:rPr>
          <w:sz w:val="24"/>
        </w:rPr>
      </w:pPr>
      <w:r>
        <w:rPr>
          <w:w w:val="110"/>
          <w:sz w:val="24"/>
        </w:rPr>
        <w:t>risk</w:t>
      </w:r>
      <w:r>
        <w:rPr>
          <w:spacing w:val="-1"/>
          <w:w w:val="110"/>
          <w:sz w:val="24"/>
        </w:rPr>
        <w:t xml:space="preserve"> </w:t>
      </w:r>
      <w:r>
        <w:rPr>
          <w:spacing w:val="-2"/>
          <w:w w:val="115"/>
          <w:sz w:val="24"/>
        </w:rPr>
        <w:t>assessment</w:t>
      </w:r>
    </w:p>
    <w:p w14:paraId="29A310C2" w14:textId="77777777" w:rsidR="00EC6A38" w:rsidRDefault="00000000">
      <w:pPr>
        <w:pStyle w:val="ListParagraph"/>
        <w:numPr>
          <w:ilvl w:val="0"/>
          <w:numId w:val="18"/>
        </w:numPr>
        <w:tabs>
          <w:tab w:val="left" w:pos="1866"/>
        </w:tabs>
        <w:spacing w:line="288" w:lineRule="exact"/>
        <w:ind w:left="1866" w:hanging="358"/>
        <w:rPr>
          <w:sz w:val="24"/>
        </w:rPr>
      </w:pPr>
      <w:r>
        <w:rPr>
          <w:w w:val="110"/>
          <w:sz w:val="24"/>
        </w:rPr>
        <w:t>physical</w:t>
      </w:r>
      <w:r>
        <w:rPr>
          <w:spacing w:val="15"/>
          <w:w w:val="110"/>
          <w:sz w:val="24"/>
        </w:rPr>
        <w:t xml:space="preserve"> </w:t>
      </w:r>
      <w:r>
        <w:rPr>
          <w:spacing w:val="-2"/>
          <w:w w:val="110"/>
          <w:sz w:val="24"/>
        </w:rPr>
        <w:t>intervention</w:t>
      </w:r>
    </w:p>
    <w:p w14:paraId="6FC69BB8" w14:textId="77777777" w:rsidR="00EC6A38" w:rsidRDefault="00000000">
      <w:pPr>
        <w:pStyle w:val="ListParagraph"/>
        <w:numPr>
          <w:ilvl w:val="0"/>
          <w:numId w:val="18"/>
        </w:numPr>
        <w:tabs>
          <w:tab w:val="left" w:pos="1866"/>
        </w:tabs>
        <w:spacing w:line="286" w:lineRule="exact"/>
        <w:ind w:left="1866" w:hanging="358"/>
        <w:rPr>
          <w:sz w:val="24"/>
        </w:rPr>
      </w:pPr>
      <w:r>
        <w:rPr>
          <w:w w:val="110"/>
          <w:sz w:val="24"/>
        </w:rPr>
        <w:t>behaviour</w:t>
      </w:r>
      <w:r>
        <w:rPr>
          <w:spacing w:val="1"/>
          <w:w w:val="110"/>
          <w:sz w:val="24"/>
        </w:rPr>
        <w:t xml:space="preserve"> </w:t>
      </w:r>
      <w:r>
        <w:rPr>
          <w:w w:val="110"/>
          <w:sz w:val="24"/>
        </w:rPr>
        <w:t>and</w:t>
      </w:r>
      <w:r>
        <w:rPr>
          <w:spacing w:val="6"/>
          <w:w w:val="110"/>
          <w:sz w:val="24"/>
        </w:rPr>
        <w:t xml:space="preserve"> </w:t>
      </w:r>
      <w:r>
        <w:rPr>
          <w:w w:val="110"/>
          <w:sz w:val="24"/>
        </w:rPr>
        <w:t>the</w:t>
      </w:r>
      <w:r>
        <w:rPr>
          <w:spacing w:val="2"/>
          <w:w w:val="110"/>
          <w:sz w:val="24"/>
        </w:rPr>
        <w:t xml:space="preserve"> </w:t>
      </w:r>
      <w:hyperlink r:id="rId25">
        <w:r w:rsidR="00EC6A38">
          <w:rPr>
            <w:w w:val="110"/>
            <w:sz w:val="24"/>
            <w:u w:val="single"/>
          </w:rPr>
          <w:t>DfE’s ‘behaviour</w:t>
        </w:r>
        <w:r w:rsidR="00EC6A38">
          <w:rPr>
            <w:spacing w:val="2"/>
            <w:w w:val="110"/>
            <w:sz w:val="24"/>
            <w:u w:val="single"/>
          </w:rPr>
          <w:t xml:space="preserve"> </w:t>
        </w:r>
        <w:r w:rsidR="00EC6A38">
          <w:rPr>
            <w:w w:val="110"/>
            <w:sz w:val="24"/>
            <w:u w:val="single"/>
          </w:rPr>
          <w:t>in</w:t>
        </w:r>
        <w:r w:rsidR="00EC6A38">
          <w:rPr>
            <w:spacing w:val="4"/>
            <w:w w:val="110"/>
            <w:sz w:val="24"/>
            <w:u w:val="single"/>
          </w:rPr>
          <w:t xml:space="preserve"> </w:t>
        </w:r>
        <w:r w:rsidR="00EC6A38">
          <w:rPr>
            <w:w w:val="110"/>
            <w:sz w:val="24"/>
            <w:u w:val="single"/>
          </w:rPr>
          <w:t>schools’</w:t>
        </w:r>
        <w:r w:rsidR="00EC6A38">
          <w:rPr>
            <w:spacing w:val="1"/>
            <w:w w:val="110"/>
            <w:sz w:val="24"/>
            <w:u w:val="single"/>
          </w:rPr>
          <w:t xml:space="preserve"> </w:t>
        </w:r>
        <w:r w:rsidR="00EC6A38">
          <w:rPr>
            <w:spacing w:val="-2"/>
            <w:w w:val="110"/>
            <w:sz w:val="24"/>
            <w:u w:val="single"/>
          </w:rPr>
          <w:t>guidance</w:t>
        </w:r>
      </w:hyperlink>
    </w:p>
    <w:p w14:paraId="3150D95B" w14:textId="5C27C344" w:rsidR="00EC6A38" w:rsidRPr="00A46946" w:rsidRDefault="00641448">
      <w:pPr>
        <w:pStyle w:val="ListParagraph"/>
        <w:numPr>
          <w:ilvl w:val="0"/>
          <w:numId w:val="18"/>
        </w:numPr>
        <w:tabs>
          <w:tab w:val="left" w:pos="1866"/>
        </w:tabs>
        <w:spacing w:line="293" w:lineRule="exact"/>
        <w:ind w:left="1866" w:hanging="358"/>
        <w:rPr>
          <w:sz w:val="24"/>
          <w:szCs w:val="24"/>
        </w:rPr>
      </w:pPr>
      <w:r w:rsidRPr="00A46946">
        <w:rPr>
          <w:iCs/>
          <w:w w:val="105"/>
          <w:sz w:val="24"/>
          <w:szCs w:val="24"/>
        </w:rPr>
        <w:t>Curriculum</w:t>
      </w:r>
      <w:r w:rsidRPr="00A46946">
        <w:rPr>
          <w:i/>
          <w:w w:val="105"/>
          <w:sz w:val="24"/>
          <w:szCs w:val="24"/>
        </w:rPr>
        <w:t xml:space="preserve"> Policy</w:t>
      </w:r>
    </w:p>
    <w:p w14:paraId="3047C8DA" w14:textId="77777777" w:rsidR="00EC6A38" w:rsidRDefault="00000000">
      <w:pPr>
        <w:pStyle w:val="ListParagraph"/>
        <w:numPr>
          <w:ilvl w:val="0"/>
          <w:numId w:val="18"/>
        </w:numPr>
        <w:tabs>
          <w:tab w:val="left" w:pos="1866"/>
        </w:tabs>
        <w:spacing w:line="287" w:lineRule="exact"/>
        <w:ind w:left="1866" w:hanging="358"/>
        <w:rPr>
          <w:sz w:val="24"/>
        </w:rPr>
      </w:pPr>
      <w:r>
        <w:rPr>
          <w:w w:val="110"/>
          <w:sz w:val="24"/>
        </w:rPr>
        <w:t>staff</w:t>
      </w:r>
      <w:r>
        <w:rPr>
          <w:spacing w:val="-17"/>
          <w:w w:val="110"/>
          <w:sz w:val="24"/>
        </w:rPr>
        <w:t xml:space="preserve"> </w:t>
      </w:r>
      <w:r>
        <w:rPr>
          <w:w w:val="110"/>
          <w:sz w:val="24"/>
        </w:rPr>
        <w:t>discipline,</w:t>
      </w:r>
      <w:r>
        <w:rPr>
          <w:spacing w:val="-12"/>
          <w:w w:val="110"/>
          <w:sz w:val="24"/>
        </w:rPr>
        <w:t xml:space="preserve"> </w:t>
      </w:r>
      <w:r>
        <w:rPr>
          <w:w w:val="110"/>
          <w:sz w:val="24"/>
        </w:rPr>
        <w:t>conduct,</w:t>
      </w:r>
      <w:r>
        <w:rPr>
          <w:spacing w:val="-12"/>
          <w:w w:val="110"/>
          <w:sz w:val="24"/>
        </w:rPr>
        <w:t xml:space="preserve"> </w:t>
      </w:r>
      <w:r>
        <w:rPr>
          <w:w w:val="110"/>
          <w:sz w:val="24"/>
        </w:rPr>
        <w:t>capability</w:t>
      </w:r>
      <w:r>
        <w:rPr>
          <w:spacing w:val="-13"/>
          <w:w w:val="110"/>
          <w:sz w:val="24"/>
        </w:rPr>
        <w:t xml:space="preserve"> </w:t>
      </w:r>
      <w:r>
        <w:rPr>
          <w:w w:val="110"/>
          <w:sz w:val="24"/>
        </w:rPr>
        <w:t>&amp;</w:t>
      </w:r>
      <w:r>
        <w:rPr>
          <w:spacing w:val="-17"/>
          <w:w w:val="110"/>
          <w:sz w:val="24"/>
        </w:rPr>
        <w:t xml:space="preserve"> </w:t>
      </w:r>
      <w:r>
        <w:rPr>
          <w:w w:val="110"/>
          <w:sz w:val="24"/>
        </w:rPr>
        <w:t>grievance</w:t>
      </w:r>
      <w:r>
        <w:rPr>
          <w:spacing w:val="-19"/>
          <w:w w:val="110"/>
          <w:sz w:val="24"/>
        </w:rPr>
        <w:t xml:space="preserve"> </w:t>
      </w:r>
      <w:r>
        <w:rPr>
          <w:spacing w:val="-2"/>
          <w:w w:val="110"/>
          <w:sz w:val="24"/>
        </w:rPr>
        <w:t>procedures</w:t>
      </w:r>
    </w:p>
    <w:p w14:paraId="4CF11834" w14:textId="77777777" w:rsidR="00EC6A38" w:rsidRDefault="00000000">
      <w:pPr>
        <w:pStyle w:val="ListParagraph"/>
        <w:numPr>
          <w:ilvl w:val="0"/>
          <w:numId w:val="18"/>
        </w:numPr>
        <w:tabs>
          <w:tab w:val="left" w:pos="1866"/>
        </w:tabs>
        <w:spacing w:line="291" w:lineRule="exact"/>
        <w:ind w:left="1866" w:hanging="358"/>
        <w:rPr>
          <w:sz w:val="24"/>
        </w:rPr>
      </w:pPr>
      <w:r>
        <w:rPr>
          <w:spacing w:val="-2"/>
          <w:w w:val="105"/>
          <w:sz w:val="24"/>
        </w:rPr>
        <w:t>whistleblowing.</w:t>
      </w:r>
    </w:p>
    <w:p w14:paraId="583A67E5" w14:textId="77777777" w:rsidR="00EC6A38" w:rsidRDefault="00EC6A38">
      <w:pPr>
        <w:pStyle w:val="BodyText"/>
        <w:spacing w:before="12"/>
      </w:pPr>
    </w:p>
    <w:p w14:paraId="53B09056" w14:textId="77777777" w:rsidR="00EC6A38" w:rsidRDefault="00000000">
      <w:pPr>
        <w:ind w:left="447" w:right="580"/>
        <w:rPr>
          <w:b/>
          <w:sz w:val="24"/>
        </w:rPr>
      </w:pPr>
      <w:r>
        <w:rPr>
          <w:b/>
          <w:w w:val="120"/>
          <w:sz w:val="24"/>
        </w:rPr>
        <w:t>All adults</w:t>
      </w:r>
      <w:r>
        <w:rPr>
          <w:b/>
          <w:spacing w:val="-4"/>
          <w:w w:val="120"/>
          <w:sz w:val="24"/>
        </w:rPr>
        <w:t xml:space="preserve"> </w:t>
      </w:r>
      <w:r>
        <w:rPr>
          <w:b/>
          <w:w w:val="120"/>
          <w:sz w:val="24"/>
        </w:rPr>
        <w:t>working</w:t>
      </w:r>
      <w:r>
        <w:rPr>
          <w:b/>
          <w:spacing w:val="-2"/>
          <w:w w:val="120"/>
          <w:sz w:val="24"/>
        </w:rPr>
        <w:t xml:space="preserve"> </w:t>
      </w:r>
      <w:r>
        <w:rPr>
          <w:b/>
          <w:w w:val="120"/>
          <w:sz w:val="24"/>
        </w:rPr>
        <w:t>with, or</w:t>
      </w:r>
      <w:r>
        <w:rPr>
          <w:b/>
          <w:spacing w:val="-5"/>
          <w:w w:val="120"/>
          <w:sz w:val="24"/>
        </w:rPr>
        <w:t xml:space="preserve"> </w:t>
      </w:r>
      <w:r>
        <w:rPr>
          <w:b/>
          <w:w w:val="120"/>
          <w:sz w:val="24"/>
        </w:rPr>
        <w:t>on behalf</w:t>
      </w:r>
      <w:r>
        <w:rPr>
          <w:b/>
          <w:spacing w:val="-2"/>
          <w:w w:val="120"/>
          <w:sz w:val="24"/>
        </w:rPr>
        <w:t xml:space="preserve"> </w:t>
      </w:r>
      <w:r>
        <w:rPr>
          <w:b/>
          <w:w w:val="120"/>
          <w:sz w:val="24"/>
        </w:rPr>
        <w:t>of, our schools must always follow all of our procedures.</w:t>
      </w:r>
    </w:p>
    <w:p w14:paraId="379E0C68" w14:textId="77777777" w:rsidR="00EC6A38" w:rsidRDefault="00EC6A38">
      <w:pPr>
        <w:rPr>
          <w:b/>
          <w:sz w:val="24"/>
        </w:rPr>
        <w:sectPr w:rsidR="00EC6A38">
          <w:pgSz w:w="11910" w:h="16840"/>
          <w:pgMar w:top="1360" w:right="850" w:bottom="1460" w:left="708" w:header="0" w:footer="1266" w:gutter="0"/>
          <w:cols w:space="720"/>
        </w:sectPr>
      </w:pPr>
    </w:p>
    <w:p w14:paraId="454ED177" w14:textId="77777777" w:rsidR="00EC6A38" w:rsidRDefault="00000000">
      <w:pPr>
        <w:pStyle w:val="Heading1"/>
      </w:pPr>
      <w:bookmarkStart w:id="2" w:name="_bookmark2"/>
      <w:bookmarkEnd w:id="2"/>
      <w:r>
        <w:rPr>
          <w:w w:val="120"/>
        </w:rPr>
        <w:lastRenderedPageBreak/>
        <w:t>KEY</w:t>
      </w:r>
      <w:r>
        <w:rPr>
          <w:spacing w:val="-5"/>
          <w:w w:val="120"/>
        </w:rPr>
        <w:t xml:space="preserve"> </w:t>
      </w:r>
      <w:r>
        <w:rPr>
          <w:spacing w:val="-2"/>
          <w:w w:val="125"/>
        </w:rPr>
        <w:t>POINTS</w:t>
      </w:r>
    </w:p>
    <w:p w14:paraId="7BC69A58" w14:textId="77777777" w:rsidR="00EC6A38" w:rsidRDefault="00000000">
      <w:pPr>
        <w:pStyle w:val="BodyText"/>
        <w:spacing w:before="40"/>
        <w:rPr>
          <w:b/>
          <w:sz w:val="20"/>
        </w:rPr>
      </w:pPr>
      <w:r>
        <w:rPr>
          <w:b/>
          <w:noProof/>
          <w:sz w:val="20"/>
        </w:rPr>
        <mc:AlternateContent>
          <mc:Choice Requires="wps">
            <w:drawing>
              <wp:anchor distT="0" distB="0" distL="0" distR="0" simplePos="0" relativeHeight="487587840" behindDoc="1" locked="0" layoutInCell="1" allowOverlap="1" wp14:anchorId="505AECFB" wp14:editId="65047D03">
                <wp:simplePos x="0" y="0"/>
                <wp:positionH relativeFrom="page">
                  <wp:posOffset>825500</wp:posOffset>
                </wp:positionH>
                <wp:positionV relativeFrom="paragraph">
                  <wp:posOffset>208280</wp:posOffset>
                </wp:positionV>
                <wp:extent cx="5911850" cy="895350"/>
                <wp:effectExtent l="19050" t="19050" r="12700" b="1905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1850" cy="895350"/>
                        </a:xfrm>
                        <a:prstGeom prst="rect">
                          <a:avLst/>
                        </a:prstGeom>
                        <a:solidFill>
                          <a:srgbClr val="E1EDD9"/>
                        </a:solidFill>
                        <a:ln w="38100">
                          <a:solidFill>
                            <a:srgbClr val="000000"/>
                          </a:solidFill>
                          <a:prstDash val="solid"/>
                        </a:ln>
                      </wps:spPr>
                      <wps:txbx>
                        <w:txbxContent>
                          <w:p w14:paraId="2437EC2E" w14:textId="4667C877" w:rsidR="00EC6A38" w:rsidRDefault="00000000">
                            <w:pPr>
                              <w:spacing w:before="12"/>
                              <w:ind w:left="110" w:right="455"/>
                              <w:jc w:val="both"/>
                              <w:rPr>
                                <w:b/>
                                <w:color w:val="000000"/>
                                <w:sz w:val="24"/>
                              </w:rPr>
                            </w:pPr>
                            <w:r>
                              <w:rPr>
                                <w:b/>
                                <w:color w:val="000000"/>
                                <w:w w:val="125"/>
                                <w:sz w:val="24"/>
                              </w:rPr>
                              <w:t>Woodside School is committed to</w:t>
                            </w:r>
                            <w:r>
                              <w:rPr>
                                <w:b/>
                                <w:color w:val="000000"/>
                                <w:spacing w:val="-1"/>
                                <w:w w:val="125"/>
                                <w:sz w:val="24"/>
                              </w:rPr>
                              <w:t xml:space="preserve"> </w:t>
                            </w:r>
                            <w:r>
                              <w:rPr>
                                <w:b/>
                                <w:color w:val="000000"/>
                                <w:w w:val="125"/>
                                <w:sz w:val="24"/>
                              </w:rPr>
                              <w:t>safeguarding and promoting the</w:t>
                            </w:r>
                            <w:r>
                              <w:rPr>
                                <w:b/>
                                <w:color w:val="000000"/>
                                <w:spacing w:val="-10"/>
                                <w:w w:val="125"/>
                                <w:sz w:val="24"/>
                              </w:rPr>
                              <w:t xml:space="preserve"> </w:t>
                            </w:r>
                            <w:r>
                              <w:rPr>
                                <w:b/>
                                <w:color w:val="000000"/>
                                <w:w w:val="125"/>
                                <w:sz w:val="24"/>
                              </w:rPr>
                              <w:t>welfare</w:t>
                            </w:r>
                            <w:r>
                              <w:rPr>
                                <w:b/>
                                <w:color w:val="000000"/>
                                <w:spacing w:val="-12"/>
                                <w:w w:val="125"/>
                                <w:sz w:val="24"/>
                              </w:rPr>
                              <w:t xml:space="preserve"> </w:t>
                            </w:r>
                            <w:r>
                              <w:rPr>
                                <w:b/>
                                <w:color w:val="000000"/>
                                <w:w w:val="125"/>
                                <w:sz w:val="24"/>
                              </w:rPr>
                              <w:t>of</w:t>
                            </w:r>
                            <w:r>
                              <w:rPr>
                                <w:b/>
                                <w:color w:val="000000"/>
                                <w:spacing w:val="-14"/>
                                <w:w w:val="125"/>
                                <w:sz w:val="24"/>
                              </w:rPr>
                              <w:t xml:space="preserve"> </w:t>
                            </w:r>
                            <w:r>
                              <w:rPr>
                                <w:b/>
                                <w:color w:val="000000"/>
                                <w:w w:val="125"/>
                                <w:sz w:val="24"/>
                              </w:rPr>
                              <w:t>all</w:t>
                            </w:r>
                            <w:r>
                              <w:rPr>
                                <w:b/>
                                <w:color w:val="000000"/>
                                <w:spacing w:val="-12"/>
                                <w:w w:val="125"/>
                                <w:sz w:val="24"/>
                              </w:rPr>
                              <w:t xml:space="preserve"> </w:t>
                            </w:r>
                            <w:r>
                              <w:rPr>
                                <w:b/>
                                <w:color w:val="000000"/>
                                <w:w w:val="125"/>
                                <w:sz w:val="24"/>
                              </w:rPr>
                              <w:t>our</w:t>
                            </w:r>
                            <w:r>
                              <w:rPr>
                                <w:b/>
                                <w:color w:val="000000"/>
                                <w:spacing w:val="-11"/>
                                <w:w w:val="125"/>
                                <w:sz w:val="24"/>
                              </w:rPr>
                              <w:t xml:space="preserve"> </w:t>
                            </w:r>
                            <w:r>
                              <w:rPr>
                                <w:b/>
                                <w:color w:val="000000"/>
                                <w:w w:val="125"/>
                                <w:sz w:val="24"/>
                              </w:rPr>
                              <w:t>pupils,</w:t>
                            </w:r>
                            <w:r>
                              <w:rPr>
                                <w:b/>
                                <w:color w:val="000000"/>
                                <w:spacing w:val="-13"/>
                                <w:w w:val="125"/>
                                <w:sz w:val="24"/>
                              </w:rPr>
                              <w:t xml:space="preserve"> </w:t>
                            </w:r>
                            <w:r>
                              <w:rPr>
                                <w:b/>
                                <w:color w:val="000000"/>
                                <w:w w:val="125"/>
                                <w:sz w:val="24"/>
                              </w:rPr>
                              <w:t>and</w:t>
                            </w:r>
                            <w:r>
                              <w:rPr>
                                <w:b/>
                                <w:color w:val="000000"/>
                                <w:spacing w:val="-18"/>
                                <w:w w:val="125"/>
                                <w:sz w:val="24"/>
                              </w:rPr>
                              <w:t xml:space="preserve"> </w:t>
                            </w:r>
                            <w:r>
                              <w:rPr>
                                <w:b/>
                                <w:color w:val="000000"/>
                                <w:w w:val="125"/>
                                <w:sz w:val="24"/>
                              </w:rPr>
                              <w:t>expects</w:t>
                            </w:r>
                            <w:r>
                              <w:rPr>
                                <w:b/>
                                <w:color w:val="000000"/>
                                <w:spacing w:val="-13"/>
                                <w:w w:val="125"/>
                                <w:sz w:val="24"/>
                              </w:rPr>
                              <w:t xml:space="preserve"> </w:t>
                            </w:r>
                            <w:r>
                              <w:rPr>
                                <w:b/>
                                <w:color w:val="000000"/>
                                <w:w w:val="125"/>
                                <w:sz w:val="24"/>
                              </w:rPr>
                              <w:t>all</w:t>
                            </w:r>
                            <w:r>
                              <w:rPr>
                                <w:b/>
                                <w:color w:val="000000"/>
                                <w:spacing w:val="-12"/>
                                <w:w w:val="125"/>
                                <w:sz w:val="24"/>
                              </w:rPr>
                              <w:t xml:space="preserve"> </w:t>
                            </w:r>
                            <w:r>
                              <w:rPr>
                                <w:b/>
                                <w:color w:val="000000"/>
                                <w:w w:val="125"/>
                                <w:sz w:val="24"/>
                              </w:rPr>
                              <w:t>staff</w:t>
                            </w:r>
                            <w:r>
                              <w:rPr>
                                <w:b/>
                                <w:color w:val="000000"/>
                                <w:spacing w:val="-14"/>
                                <w:w w:val="125"/>
                                <w:sz w:val="24"/>
                              </w:rPr>
                              <w:t xml:space="preserve"> </w:t>
                            </w:r>
                            <w:r>
                              <w:rPr>
                                <w:b/>
                                <w:color w:val="000000"/>
                                <w:w w:val="125"/>
                                <w:sz w:val="24"/>
                              </w:rPr>
                              <w:t>to</w:t>
                            </w:r>
                            <w:r>
                              <w:rPr>
                                <w:b/>
                                <w:color w:val="000000"/>
                                <w:spacing w:val="-13"/>
                                <w:w w:val="125"/>
                                <w:sz w:val="24"/>
                              </w:rPr>
                              <w:t xml:space="preserve"> </w:t>
                            </w:r>
                            <w:r>
                              <w:rPr>
                                <w:b/>
                                <w:color w:val="000000"/>
                                <w:w w:val="125"/>
                                <w:sz w:val="24"/>
                              </w:rPr>
                              <w:t>share</w:t>
                            </w:r>
                            <w:r>
                              <w:rPr>
                                <w:b/>
                                <w:color w:val="000000"/>
                                <w:spacing w:val="-12"/>
                                <w:w w:val="125"/>
                                <w:sz w:val="24"/>
                              </w:rPr>
                              <w:t xml:space="preserve"> </w:t>
                            </w:r>
                            <w:r>
                              <w:rPr>
                                <w:b/>
                                <w:color w:val="000000"/>
                                <w:w w:val="125"/>
                                <w:sz w:val="24"/>
                              </w:rPr>
                              <w:t>this commitment.</w:t>
                            </w:r>
                            <w:r>
                              <w:rPr>
                                <w:b/>
                                <w:color w:val="000000"/>
                                <w:spacing w:val="13"/>
                                <w:w w:val="125"/>
                                <w:sz w:val="24"/>
                              </w:rPr>
                              <w:t xml:space="preserve"> </w:t>
                            </w:r>
                            <w:r>
                              <w:rPr>
                                <w:b/>
                                <w:color w:val="000000"/>
                                <w:w w:val="125"/>
                                <w:sz w:val="24"/>
                              </w:rPr>
                              <w:t>Our</w:t>
                            </w:r>
                            <w:r>
                              <w:rPr>
                                <w:b/>
                                <w:color w:val="000000"/>
                                <w:spacing w:val="14"/>
                                <w:w w:val="125"/>
                                <w:sz w:val="24"/>
                              </w:rPr>
                              <w:t xml:space="preserve"> </w:t>
                            </w:r>
                            <w:r>
                              <w:rPr>
                                <w:b/>
                                <w:color w:val="000000"/>
                                <w:w w:val="125"/>
                                <w:sz w:val="24"/>
                              </w:rPr>
                              <w:t>training</w:t>
                            </w:r>
                            <w:r>
                              <w:rPr>
                                <w:b/>
                                <w:color w:val="000000"/>
                                <w:spacing w:val="14"/>
                                <w:w w:val="125"/>
                                <w:sz w:val="24"/>
                              </w:rPr>
                              <w:t xml:space="preserve"> </w:t>
                            </w:r>
                            <w:r>
                              <w:rPr>
                                <w:b/>
                                <w:color w:val="000000"/>
                                <w:w w:val="125"/>
                                <w:sz w:val="24"/>
                              </w:rPr>
                              <w:t>mantra</w:t>
                            </w:r>
                            <w:r>
                              <w:rPr>
                                <w:b/>
                                <w:color w:val="000000"/>
                                <w:spacing w:val="14"/>
                                <w:w w:val="125"/>
                                <w:sz w:val="24"/>
                              </w:rPr>
                              <w:t xml:space="preserve"> </w:t>
                            </w:r>
                            <w:r>
                              <w:rPr>
                                <w:b/>
                                <w:color w:val="000000"/>
                                <w:w w:val="125"/>
                                <w:sz w:val="24"/>
                              </w:rPr>
                              <w:t>and</w:t>
                            </w:r>
                            <w:r>
                              <w:rPr>
                                <w:b/>
                                <w:color w:val="000000"/>
                                <w:spacing w:val="14"/>
                                <w:w w:val="125"/>
                                <w:sz w:val="24"/>
                              </w:rPr>
                              <w:t xml:space="preserve"> </w:t>
                            </w:r>
                            <w:r>
                              <w:rPr>
                                <w:b/>
                                <w:color w:val="000000"/>
                                <w:w w:val="125"/>
                                <w:sz w:val="24"/>
                              </w:rPr>
                              <w:t>philosophy</w:t>
                            </w:r>
                            <w:r>
                              <w:rPr>
                                <w:b/>
                                <w:color w:val="000000"/>
                                <w:spacing w:val="14"/>
                                <w:w w:val="125"/>
                                <w:sz w:val="24"/>
                              </w:rPr>
                              <w:t xml:space="preserve"> </w:t>
                            </w:r>
                            <w:r>
                              <w:rPr>
                                <w:b/>
                                <w:color w:val="000000"/>
                                <w:w w:val="125"/>
                                <w:sz w:val="24"/>
                              </w:rPr>
                              <w:t>is</w:t>
                            </w:r>
                            <w:r>
                              <w:rPr>
                                <w:b/>
                                <w:color w:val="000000"/>
                                <w:spacing w:val="14"/>
                                <w:w w:val="125"/>
                                <w:sz w:val="24"/>
                              </w:rPr>
                              <w:t xml:space="preserve"> </w:t>
                            </w:r>
                            <w:r>
                              <w:rPr>
                                <w:b/>
                                <w:color w:val="000000"/>
                                <w:w w:val="125"/>
                                <w:sz w:val="24"/>
                              </w:rPr>
                              <w:t>to</w:t>
                            </w:r>
                            <w:r>
                              <w:rPr>
                                <w:b/>
                                <w:color w:val="000000"/>
                                <w:spacing w:val="14"/>
                                <w:w w:val="125"/>
                                <w:sz w:val="24"/>
                              </w:rPr>
                              <w:t xml:space="preserve"> </w:t>
                            </w:r>
                            <w:r>
                              <w:rPr>
                                <w:b/>
                                <w:color w:val="000000"/>
                                <w:spacing w:val="-2"/>
                                <w:w w:val="120"/>
                                <w:sz w:val="24"/>
                              </w:rPr>
                              <w:t>‘think</w:t>
                            </w:r>
                            <w:r w:rsidR="005F7D9D">
                              <w:rPr>
                                <w:b/>
                                <w:color w:val="000000"/>
                                <w:spacing w:val="-2"/>
                                <w:w w:val="120"/>
                                <w:sz w:val="24"/>
                              </w:rPr>
                              <w:t xml:space="preserve"> </w:t>
                            </w:r>
                            <w:r w:rsidR="00CD7122">
                              <w:rPr>
                                <w:b/>
                                <w:color w:val="000000"/>
                                <w:spacing w:val="-2"/>
                                <w:w w:val="120"/>
                                <w:sz w:val="24"/>
                              </w:rPr>
                              <w:t>the unthinkable</w:t>
                            </w:r>
                            <w:r w:rsidR="005F7D9D">
                              <w:rPr>
                                <w:b/>
                                <w:color w:val="000000"/>
                                <w:spacing w:val="-2"/>
                                <w:w w:val="120"/>
                                <w:sz w:val="24"/>
                              </w:rPr>
                              <w:t xml:space="preserve">”. </w:t>
                            </w:r>
                          </w:p>
                        </w:txbxContent>
                      </wps:txbx>
                      <wps:bodyPr wrap="square" lIns="0" tIns="0" rIns="0" bIns="0" rtlCol="0">
                        <a:noAutofit/>
                      </wps:bodyPr>
                    </wps:wsp>
                  </a:graphicData>
                </a:graphic>
                <wp14:sizeRelV relativeFrom="margin">
                  <wp14:pctHeight>0</wp14:pctHeight>
                </wp14:sizeRelV>
              </wp:anchor>
            </w:drawing>
          </mc:Choice>
          <mc:Fallback>
            <w:pict>
              <v:shapetype w14:anchorId="505AECFB" id="_x0000_t202" coordsize="21600,21600" o:spt="202" path="m,l,21600r21600,l21600,xe">
                <v:stroke joinstyle="miter"/>
                <v:path gradientshapeok="t" o:connecttype="rect"/>
              </v:shapetype>
              <v:shape id="Textbox 6" o:spid="_x0000_s1026" type="#_x0000_t202" style="position:absolute;margin-left:65pt;margin-top:16.4pt;width:465.5pt;height:70.5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" fillcolor="#e1edd9" strokeweight="3pt">
                <v:path arrowok="t"/>
                <v:textbox inset="0,0,0,0">
                  <w:txbxContent>
                    <w:p w14:paraId="2437EC2E" w14:textId="4667C877" w:rsidR="00EC6A38" w:rsidRDefault="00000000">
                      <w:pPr>
                        <w:spacing w:before="12"/>
                        <w:ind w:left="110" w:right="455"/>
                        <w:jc w:val="both"/>
                        <w:rPr>
                          <w:b/>
                          <w:color w:val="000000"/>
                          <w:sz w:val="24"/>
                        </w:rPr>
                      </w:pPr>
                      <w:r>
                        <w:rPr>
                          <w:b/>
                          <w:color w:val="000000"/>
                          <w:w w:val="125"/>
                          <w:sz w:val="24"/>
                        </w:rPr>
                        <w:t>Woodside School is committed to</w:t>
                      </w:r>
                      <w:r>
                        <w:rPr>
                          <w:b/>
                          <w:color w:val="000000"/>
                          <w:spacing w:val="-1"/>
                          <w:w w:val="125"/>
                          <w:sz w:val="24"/>
                        </w:rPr>
                        <w:t xml:space="preserve"> </w:t>
                      </w:r>
                      <w:r>
                        <w:rPr>
                          <w:b/>
                          <w:color w:val="000000"/>
                          <w:w w:val="125"/>
                          <w:sz w:val="24"/>
                        </w:rPr>
                        <w:t>safeguarding and promoting the</w:t>
                      </w:r>
                      <w:r>
                        <w:rPr>
                          <w:b/>
                          <w:color w:val="000000"/>
                          <w:spacing w:val="-10"/>
                          <w:w w:val="125"/>
                          <w:sz w:val="24"/>
                        </w:rPr>
                        <w:t xml:space="preserve"> </w:t>
                      </w:r>
                      <w:r>
                        <w:rPr>
                          <w:b/>
                          <w:color w:val="000000"/>
                          <w:w w:val="125"/>
                          <w:sz w:val="24"/>
                        </w:rPr>
                        <w:t>welfare</w:t>
                      </w:r>
                      <w:r>
                        <w:rPr>
                          <w:b/>
                          <w:color w:val="000000"/>
                          <w:spacing w:val="-12"/>
                          <w:w w:val="125"/>
                          <w:sz w:val="24"/>
                        </w:rPr>
                        <w:t xml:space="preserve"> </w:t>
                      </w:r>
                      <w:r>
                        <w:rPr>
                          <w:b/>
                          <w:color w:val="000000"/>
                          <w:w w:val="125"/>
                          <w:sz w:val="24"/>
                        </w:rPr>
                        <w:t>of</w:t>
                      </w:r>
                      <w:r>
                        <w:rPr>
                          <w:b/>
                          <w:color w:val="000000"/>
                          <w:spacing w:val="-14"/>
                          <w:w w:val="125"/>
                          <w:sz w:val="24"/>
                        </w:rPr>
                        <w:t xml:space="preserve"> </w:t>
                      </w:r>
                      <w:r>
                        <w:rPr>
                          <w:b/>
                          <w:color w:val="000000"/>
                          <w:w w:val="125"/>
                          <w:sz w:val="24"/>
                        </w:rPr>
                        <w:t>all</w:t>
                      </w:r>
                      <w:r>
                        <w:rPr>
                          <w:b/>
                          <w:color w:val="000000"/>
                          <w:spacing w:val="-12"/>
                          <w:w w:val="125"/>
                          <w:sz w:val="24"/>
                        </w:rPr>
                        <w:t xml:space="preserve"> </w:t>
                      </w:r>
                      <w:r>
                        <w:rPr>
                          <w:b/>
                          <w:color w:val="000000"/>
                          <w:w w:val="125"/>
                          <w:sz w:val="24"/>
                        </w:rPr>
                        <w:t>our</w:t>
                      </w:r>
                      <w:r>
                        <w:rPr>
                          <w:b/>
                          <w:color w:val="000000"/>
                          <w:spacing w:val="-11"/>
                          <w:w w:val="125"/>
                          <w:sz w:val="24"/>
                        </w:rPr>
                        <w:t xml:space="preserve"> </w:t>
                      </w:r>
                      <w:r>
                        <w:rPr>
                          <w:b/>
                          <w:color w:val="000000"/>
                          <w:w w:val="125"/>
                          <w:sz w:val="24"/>
                        </w:rPr>
                        <w:t>pupils,</w:t>
                      </w:r>
                      <w:r>
                        <w:rPr>
                          <w:b/>
                          <w:color w:val="000000"/>
                          <w:spacing w:val="-13"/>
                          <w:w w:val="125"/>
                          <w:sz w:val="24"/>
                        </w:rPr>
                        <w:t xml:space="preserve"> </w:t>
                      </w:r>
                      <w:r>
                        <w:rPr>
                          <w:b/>
                          <w:color w:val="000000"/>
                          <w:w w:val="125"/>
                          <w:sz w:val="24"/>
                        </w:rPr>
                        <w:t>and</w:t>
                      </w:r>
                      <w:r>
                        <w:rPr>
                          <w:b/>
                          <w:color w:val="000000"/>
                          <w:spacing w:val="-18"/>
                          <w:w w:val="125"/>
                          <w:sz w:val="24"/>
                        </w:rPr>
                        <w:t xml:space="preserve"> </w:t>
                      </w:r>
                      <w:r>
                        <w:rPr>
                          <w:b/>
                          <w:color w:val="000000"/>
                          <w:w w:val="125"/>
                          <w:sz w:val="24"/>
                        </w:rPr>
                        <w:t>expects</w:t>
                      </w:r>
                      <w:r>
                        <w:rPr>
                          <w:b/>
                          <w:color w:val="000000"/>
                          <w:spacing w:val="-13"/>
                          <w:w w:val="125"/>
                          <w:sz w:val="24"/>
                        </w:rPr>
                        <w:t xml:space="preserve"> </w:t>
                      </w:r>
                      <w:r>
                        <w:rPr>
                          <w:b/>
                          <w:color w:val="000000"/>
                          <w:w w:val="125"/>
                          <w:sz w:val="24"/>
                        </w:rPr>
                        <w:t>all</w:t>
                      </w:r>
                      <w:r>
                        <w:rPr>
                          <w:b/>
                          <w:color w:val="000000"/>
                          <w:spacing w:val="-12"/>
                          <w:w w:val="125"/>
                          <w:sz w:val="24"/>
                        </w:rPr>
                        <w:t xml:space="preserve"> </w:t>
                      </w:r>
                      <w:r>
                        <w:rPr>
                          <w:b/>
                          <w:color w:val="000000"/>
                          <w:w w:val="125"/>
                          <w:sz w:val="24"/>
                        </w:rPr>
                        <w:t>staff</w:t>
                      </w:r>
                      <w:r>
                        <w:rPr>
                          <w:b/>
                          <w:color w:val="000000"/>
                          <w:spacing w:val="-14"/>
                          <w:w w:val="125"/>
                          <w:sz w:val="24"/>
                        </w:rPr>
                        <w:t xml:space="preserve"> </w:t>
                      </w:r>
                      <w:r>
                        <w:rPr>
                          <w:b/>
                          <w:color w:val="000000"/>
                          <w:w w:val="125"/>
                          <w:sz w:val="24"/>
                        </w:rPr>
                        <w:t>to</w:t>
                      </w:r>
                      <w:r>
                        <w:rPr>
                          <w:b/>
                          <w:color w:val="000000"/>
                          <w:spacing w:val="-13"/>
                          <w:w w:val="125"/>
                          <w:sz w:val="24"/>
                        </w:rPr>
                        <w:t xml:space="preserve"> </w:t>
                      </w:r>
                      <w:r>
                        <w:rPr>
                          <w:b/>
                          <w:color w:val="000000"/>
                          <w:w w:val="125"/>
                          <w:sz w:val="24"/>
                        </w:rPr>
                        <w:t>share</w:t>
                      </w:r>
                      <w:r>
                        <w:rPr>
                          <w:b/>
                          <w:color w:val="000000"/>
                          <w:spacing w:val="-12"/>
                          <w:w w:val="125"/>
                          <w:sz w:val="24"/>
                        </w:rPr>
                        <w:t xml:space="preserve"> </w:t>
                      </w:r>
                      <w:r>
                        <w:rPr>
                          <w:b/>
                          <w:color w:val="000000"/>
                          <w:w w:val="125"/>
                          <w:sz w:val="24"/>
                        </w:rPr>
                        <w:t>this commitment.</w:t>
                      </w:r>
                      <w:r>
                        <w:rPr>
                          <w:b/>
                          <w:color w:val="000000"/>
                          <w:spacing w:val="13"/>
                          <w:w w:val="125"/>
                          <w:sz w:val="24"/>
                        </w:rPr>
                        <w:t xml:space="preserve"> </w:t>
                      </w:r>
                      <w:r>
                        <w:rPr>
                          <w:b/>
                          <w:color w:val="000000"/>
                          <w:w w:val="125"/>
                          <w:sz w:val="24"/>
                        </w:rPr>
                        <w:t>Our</w:t>
                      </w:r>
                      <w:r>
                        <w:rPr>
                          <w:b/>
                          <w:color w:val="000000"/>
                          <w:spacing w:val="14"/>
                          <w:w w:val="125"/>
                          <w:sz w:val="24"/>
                        </w:rPr>
                        <w:t xml:space="preserve"> </w:t>
                      </w:r>
                      <w:r>
                        <w:rPr>
                          <w:b/>
                          <w:color w:val="000000"/>
                          <w:w w:val="125"/>
                          <w:sz w:val="24"/>
                        </w:rPr>
                        <w:t>training</w:t>
                      </w:r>
                      <w:r>
                        <w:rPr>
                          <w:b/>
                          <w:color w:val="000000"/>
                          <w:spacing w:val="14"/>
                          <w:w w:val="125"/>
                          <w:sz w:val="24"/>
                        </w:rPr>
                        <w:t xml:space="preserve"> </w:t>
                      </w:r>
                      <w:r>
                        <w:rPr>
                          <w:b/>
                          <w:color w:val="000000"/>
                          <w:w w:val="125"/>
                          <w:sz w:val="24"/>
                        </w:rPr>
                        <w:t>mantra</w:t>
                      </w:r>
                      <w:r>
                        <w:rPr>
                          <w:b/>
                          <w:color w:val="000000"/>
                          <w:spacing w:val="14"/>
                          <w:w w:val="125"/>
                          <w:sz w:val="24"/>
                        </w:rPr>
                        <w:t xml:space="preserve"> </w:t>
                      </w:r>
                      <w:r>
                        <w:rPr>
                          <w:b/>
                          <w:color w:val="000000"/>
                          <w:w w:val="125"/>
                          <w:sz w:val="24"/>
                        </w:rPr>
                        <w:t>and</w:t>
                      </w:r>
                      <w:r>
                        <w:rPr>
                          <w:b/>
                          <w:color w:val="000000"/>
                          <w:spacing w:val="14"/>
                          <w:w w:val="125"/>
                          <w:sz w:val="24"/>
                        </w:rPr>
                        <w:t xml:space="preserve"> </w:t>
                      </w:r>
                      <w:r>
                        <w:rPr>
                          <w:b/>
                          <w:color w:val="000000"/>
                          <w:w w:val="125"/>
                          <w:sz w:val="24"/>
                        </w:rPr>
                        <w:t>philosophy</w:t>
                      </w:r>
                      <w:r>
                        <w:rPr>
                          <w:b/>
                          <w:color w:val="000000"/>
                          <w:spacing w:val="14"/>
                          <w:w w:val="125"/>
                          <w:sz w:val="24"/>
                        </w:rPr>
                        <w:t xml:space="preserve"> </w:t>
                      </w:r>
                      <w:r>
                        <w:rPr>
                          <w:b/>
                          <w:color w:val="000000"/>
                          <w:w w:val="125"/>
                          <w:sz w:val="24"/>
                        </w:rPr>
                        <w:t>is</w:t>
                      </w:r>
                      <w:r>
                        <w:rPr>
                          <w:b/>
                          <w:color w:val="000000"/>
                          <w:spacing w:val="14"/>
                          <w:w w:val="125"/>
                          <w:sz w:val="24"/>
                        </w:rPr>
                        <w:t xml:space="preserve"> </w:t>
                      </w:r>
                      <w:r>
                        <w:rPr>
                          <w:b/>
                          <w:color w:val="000000"/>
                          <w:w w:val="125"/>
                          <w:sz w:val="24"/>
                        </w:rPr>
                        <w:t>to</w:t>
                      </w:r>
                      <w:r>
                        <w:rPr>
                          <w:b/>
                          <w:color w:val="000000"/>
                          <w:spacing w:val="14"/>
                          <w:w w:val="125"/>
                          <w:sz w:val="24"/>
                        </w:rPr>
                        <w:t xml:space="preserve"> </w:t>
                      </w:r>
                      <w:r>
                        <w:rPr>
                          <w:b/>
                          <w:color w:val="000000"/>
                          <w:spacing w:val="-2"/>
                          <w:w w:val="120"/>
                          <w:sz w:val="24"/>
                        </w:rPr>
                        <w:t>‘think</w:t>
                      </w:r>
                      <w:r w:rsidR="005F7D9D">
                        <w:rPr>
                          <w:b/>
                          <w:color w:val="000000"/>
                          <w:spacing w:val="-2"/>
                          <w:w w:val="120"/>
                          <w:sz w:val="24"/>
                        </w:rPr>
                        <w:t xml:space="preserve"> </w:t>
                      </w:r>
                      <w:r w:rsidR="00CD7122">
                        <w:rPr>
                          <w:b/>
                          <w:color w:val="000000"/>
                          <w:spacing w:val="-2"/>
                          <w:w w:val="120"/>
                          <w:sz w:val="24"/>
                        </w:rPr>
                        <w:t>the unthinkable</w:t>
                      </w:r>
                      <w:r w:rsidR="005F7D9D">
                        <w:rPr>
                          <w:b/>
                          <w:color w:val="000000"/>
                          <w:spacing w:val="-2"/>
                          <w:w w:val="120"/>
                          <w:sz w:val="24"/>
                        </w:rPr>
                        <w:t xml:space="preserve">”. </w:t>
                      </w:r>
                    </w:p>
                  </w:txbxContent>
                </v:textbox>
                <w10:wrap type="topAndBottom" anchorx="page"/>
              </v:shape>
            </w:pict>
          </mc:Fallback>
        </mc:AlternateContent>
      </w:r>
    </w:p>
    <w:p w14:paraId="0D1C1330" w14:textId="77777777" w:rsidR="00EC6A38" w:rsidRDefault="00EC6A38">
      <w:pPr>
        <w:pStyle w:val="BodyText"/>
        <w:spacing w:before="11"/>
        <w:rPr>
          <w:b/>
          <w:sz w:val="28"/>
        </w:rPr>
      </w:pPr>
    </w:p>
    <w:p w14:paraId="0918DD9A" w14:textId="0B183138" w:rsidR="00EC6A38" w:rsidRDefault="00000000">
      <w:pPr>
        <w:pStyle w:val="BodyText"/>
        <w:ind w:left="732" w:right="692"/>
      </w:pPr>
      <w:r>
        <w:rPr>
          <w:w w:val="110"/>
        </w:rPr>
        <w:t>All staff</w:t>
      </w:r>
      <w:r>
        <w:rPr>
          <w:spacing w:val="-1"/>
          <w:w w:val="110"/>
        </w:rPr>
        <w:t xml:space="preserve"> </w:t>
      </w:r>
      <w:r>
        <w:rPr>
          <w:w w:val="110"/>
        </w:rPr>
        <w:t>must be</w:t>
      </w:r>
      <w:r>
        <w:rPr>
          <w:spacing w:val="-1"/>
          <w:w w:val="110"/>
        </w:rPr>
        <w:t xml:space="preserve"> </w:t>
      </w:r>
      <w:r>
        <w:rPr>
          <w:w w:val="110"/>
        </w:rPr>
        <w:t>clear</w:t>
      </w:r>
      <w:r>
        <w:rPr>
          <w:spacing w:val="-1"/>
          <w:w w:val="110"/>
        </w:rPr>
        <w:t xml:space="preserve"> </w:t>
      </w:r>
      <w:r>
        <w:rPr>
          <w:w w:val="110"/>
        </w:rPr>
        <w:t>about their</w:t>
      </w:r>
      <w:r>
        <w:rPr>
          <w:spacing w:val="-1"/>
          <w:w w:val="110"/>
        </w:rPr>
        <w:t xml:space="preserve"> </w:t>
      </w:r>
      <w:r>
        <w:rPr>
          <w:w w:val="110"/>
        </w:rPr>
        <w:t>own role</w:t>
      </w:r>
      <w:r>
        <w:rPr>
          <w:spacing w:val="-1"/>
          <w:w w:val="110"/>
        </w:rPr>
        <w:t xml:space="preserve"> </w:t>
      </w:r>
      <w:r>
        <w:rPr>
          <w:w w:val="110"/>
        </w:rPr>
        <w:t>and</w:t>
      </w:r>
      <w:r>
        <w:rPr>
          <w:spacing w:val="-1"/>
          <w:w w:val="110"/>
        </w:rPr>
        <w:t xml:space="preserve"> </w:t>
      </w:r>
      <w:r>
        <w:rPr>
          <w:w w:val="110"/>
        </w:rPr>
        <w:t xml:space="preserve">that of others in providing a caring and safe environment for all pupils and must know how they should respond to any concerns about an individual pupil that may arise. Staff are aware that safeguarding and promoting the welfare of is everyone’s responsibility and they should consider what is in the best interests of the pupil, at all times. To this end, Woodside School will ensure that all staff know that </w:t>
      </w:r>
      <w:r w:rsidR="005F7D9D">
        <w:rPr>
          <w:w w:val="110"/>
        </w:rPr>
        <w:t>Dipa Chandegra</w:t>
      </w:r>
      <w:r>
        <w:rPr>
          <w:w w:val="110"/>
        </w:rPr>
        <w:t xml:space="preserve"> is our Designated Safeguarding Lead (DSL) across all sites and has overall responsibility for child protection and safeguarding.</w:t>
      </w:r>
    </w:p>
    <w:p w14:paraId="19FA0329" w14:textId="77777777" w:rsidR="00EC6A38" w:rsidRDefault="00EC6A38">
      <w:pPr>
        <w:pStyle w:val="BodyText"/>
        <w:spacing w:before="8"/>
      </w:pPr>
    </w:p>
    <w:p w14:paraId="275807CC" w14:textId="77777777" w:rsidR="00EC6A38" w:rsidRPr="00A73731" w:rsidRDefault="00000000">
      <w:pPr>
        <w:pStyle w:val="BodyText"/>
        <w:ind w:left="732" w:right="844"/>
      </w:pPr>
      <w:r>
        <w:rPr>
          <w:w w:val="110"/>
        </w:rPr>
        <w:t xml:space="preserve">All safeguarding leads have received advanced-level training in order to undertake their roles and are also safer recruitment trained. </w:t>
      </w:r>
      <w:r w:rsidRPr="00A73731">
        <w:rPr>
          <w:w w:val="110"/>
        </w:rPr>
        <w:t xml:space="preserve">All safeguarding leads receive updated training at least every two years; and in addition, keep up-to-date with safeguarding developments at least </w:t>
      </w:r>
      <w:r w:rsidRPr="00A73731">
        <w:rPr>
          <w:spacing w:val="-2"/>
          <w:w w:val="110"/>
        </w:rPr>
        <w:t>annually.</w:t>
      </w:r>
    </w:p>
    <w:p w14:paraId="772FF705" w14:textId="77777777" w:rsidR="00EC6A38" w:rsidRPr="00A73731" w:rsidRDefault="00EC6A38">
      <w:pPr>
        <w:pStyle w:val="BodyText"/>
        <w:spacing w:before="6"/>
      </w:pPr>
    </w:p>
    <w:p w14:paraId="062479D3" w14:textId="77777777" w:rsidR="00EC6A38" w:rsidRDefault="00000000">
      <w:pPr>
        <w:pStyle w:val="Heading2"/>
      </w:pPr>
      <w:bookmarkStart w:id="3" w:name="_bookmark3"/>
      <w:bookmarkEnd w:id="3"/>
      <w:r w:rsidRPr="00A73731">
        <w:rPr>
          <w:w w:val="120"/>
        </w:rPr>
        <w:t>SAFEGUARDING</w:t>
      </w:r>
      <w:r w:rsidRPr="00A73731">
        <w:rPr>
          <w:spacing w:val="61"/>
          <w:w w:val="120"/>
        </w:rPr>
        <w:t xml:space="preserve"> </w:t>
      </w:r>
      <w:r w:rsidRPr="00A73731">
        <w:rPr>
          <w:spacing w:val="-2"/>
          <w:w w:val="120"/>
        </w:rPr>
        <w:t>MECHANISMS</w:t>
      </w:r>
    </w:p>
    <w:p w14:paraId="406242A2" w14:textId="77777777" w:rsidR="00EC6A38" w:rsidRDefault="00EC6A38">
      <w:pPr>
        <w:pStyle w:val="BodyText"/>
        <w:spacing w:before="2"/>
        <w:rPr>
          <w:b/>
        </w:rPr>
      </w:pPr>
    </w:p>
    <w:p w14:paraId="14A3166C" w14:textId="77777777" w:rsidR="00EC6A38" w:rsidRDefault="00000000">
      <w:pPr>
        <w:pStyle w:val="BodyText"/>
        <w:ind w:left="732" w:right="1030"/>
      </w:pPr>
      <w:r>
        <w:rPr>
          <w:w w:val="110"/>
        </w:rPr>
        <w:t xml:space="preserve">At Woodside School, we ensure that a range of rigorous mechanisms are in place to assist staff to understand and discharge their roles and responsibilities, </w:t>
      </w:r>
      <w:r>
        <w:rPr>
          <w:color w:val="212121"/>
          <w:w w:val="110"/>
        </w:rPr>
        <w:t>and to ensure consistent application across all sites.</w:t>
      </w:r>
    </w:p>
    <w:p w14:paraId="4F9FF158" w14:textId="77777777" w:rsidR="00EC6A38" w:rsidRDefault="00EC6A38">
      <w:pPr>
        <w:pStyle w:val="BodyText"/>
        <w:spacing w:before="5"/>
      </w:pPr>
    </w:p>
    <w:p w14:paraId="45FA9B14" w14:textId="77777777" w:rsidR="00EC6A38" w:rsidRDefault="00000000">
      <w:pPr>
        <w:pStyle w:val="BodyText"/>
        <w:ind w:left="732"/>
      </w:pPr>
      <w:r>
        <w:rPr>
          <w:color w:val="212121"/>
          <w:w w:val="115"/>
        </w:rPr>
        <w:t>Mechanisms</w:t>
      </w:r>
      <w:r>
        <w:rPr>
          <w:color w:val="212121"/>
          <w:spacing w:val="-13"/>
          <w:w w:val="115"/>
        </w:rPr>
        <w:t xml:space="preserve"> </w:t>
      </w:r>
      <w:r>
        <w:rPr>
          <w:color w:val="212121"/>
          <w:spacing w:val="-2"/>
          <w:w w:val="115"/>
        </w:rPr>
        <w:t>include:</w:t>
      </w:r>
    </w:p>
    <w:p w14:paraId="49177177" w14:textId="3420EFF8" w:rsidR="00923D95" w:rsidRPr="00923D95" w:rsidRDefault="00000000" w:rsidP="00923D95">
      <w:pPr>
        <w:pStyle w:val="ListParagraph"/>
        <w:numPr>
          <w:ilvl w:val="0"/>
          <w:numId w:val="17"/>
        </w:numPr>
        <w:tabs>
          <w:tab w:val="left" w:pos="1156"/>
        </w:tabs>
        <w:spacing w:before="274" w:line="290" w:lineRule="exact"/>
        <w:ind w:left="1156" w:hanging="359"/>
        <w:rPr>
          <w:sz w:val="24"/>
        </w:rPr>
      </w:pPr>
      <w:r w:rsidRPr="00923D95">
        <w:rPr>
          <w:color w:val="212121"/>
          <w:w w:val="110"/>
          <w:sz w:val="24"/>
        </w:rPr>
        <w:t>safeguarding</w:t>
      </w:r>
      <w:r w:rsidRPr="00923D95">
        <w:rPr>
          <w:color w:val="212121"/>
          <w:spacing w:val="46"/>
          <w:w w:val="110"/>
          <w:sz w:val="24"/>
        </w:rPr>
        <w:t xml:space="preserve"> </w:t>
      </w:r>
      <w:r w:rsidRPr="00923D95">
        <w:rPr>
          <w:color w:val="212121"/>
          <w:spacing w:val="-2"/>
          <w:w w:val="110"/>
          <w:sz w:val="24"/>
        </w:rPr>
        <w:t>induction</w:t>
      </w:r>
      <w:r w:rsidR="00923D95">
        <w:rPr>
          <w:color w:val="212121"/>
          <w:spacing w:val="-2"/>
          <w:w w:val="110"/>
          <w:sz w:val="24"/>
        </w:rPr>
        <w:t xml:space="preserve"> training for all new staff </w:t>
      </w:r>
    </w:p>
    <w:p w14:paraId="36305C16" w14:textId="2E1F0481" w:rsidR="00923D95" w:rsidRPr="00923D95" w:rsidRDefault="00923D95" w:rsidP="00923D95">
      <w:pPr>
        <w:pStyle w:val="ListParagraph"/>
        <w:numPr>
          <w:ilvl w:val="0"/>
          <w:numId w:val="17"/>
        </w:numPr>
        <w:tabs>
          <w:tab w:val="left" w:pos="1156"/>
        </w:tabs>
        <w:spacing w:before="274" w:line="290" w:lineRule="exact"/>
        <w:ind w:left="1156" w:hanging="359"/>
        <w:rPr>
          <w:sz w:val="24"/>
        </w:rPr>
      </w:pPr>
      <w:r w:rsidRPr="00923D95">
        <w:rPr>
          <w:color w:val="212121"/>
          <w:spacing w:val="-2"/>
          <w:w w:val="110"/>
          <w:sz w:val="24"/>
        </w:rPr>
        <w:t xml:space="preserve">Annual online </w:t>
      </w:r>
      <w:r>
        <w:rPr>
          <w:color w:val="212121"/>
          <w:spacing w:val="-2"/>
          <w:w w:val="110"/>
          <w:sz w:val="24"/>
        </w:rPr>
        <w:t xml:space="preserve">refresher </w:t>
      </w:r>
      <w:r w:rsidRPr="00923D95">
        <w:rPr>
          <w:color w:val="212121"/>
          <w:spacing w:val="-2"/>
          <w:w w:val="110"/>
          <w:sz w:val="24"/>
        </w:rPr>
        <w:t>safeguarding training</w:t>
      </w:r>
    </w:p>
    <w:p w14:paraId="367EC134" w14:textId="086C60C2" w:rsidR="00EC6A38" w:rsidRPr="00923D95" w:rsidRDefault="00000000" w:rsidP="00923D95">
      <w:pPr>
        <w:pStyle w:val="ListParagraph"/>
        <w:numPr>
          <w:ilvl w:val="0"/>
          <w:numId w:val="17"/>
        </w:numPr>
        <w:tabs>
          <w:tab w:val="left" w:pos="1156"/>
        </w:tabs>
        <w:spacing w:line="288" w:lineRule="exact"/>
        <w:ind w:left="1156" w:hanging="359"/>
        <w:rPr>
          <w:sz w:val="24"/>
        </w:rPr>
      </w:pPr>
      <w:r w:rsidRPr="004D7F0B">
        <w:rPr>
          <w:color w:val="212121"/>
          <w:w w:val="110"/>
          <w:sz w:val="24"/>
        </w:rPr>
        <w:t>whole-school</w:t>
      </w:r>
      <w:r w:rsidRPr="004D7F0B">
        <w:rPr>
          <w:color w:val="212121"/>
          <w:spacing w:val="16"/>
          <w:w w:val="110"/>
          <w:sz w:val="24"/>
        </w:rPr>
        <w:t xml:space="preserve"> </w:t>
      </w:r>
      <w:r w:rsidR="00E21C67">
        <w:rPr>
          <w:color w:val="212121"/>
          <w:spacing w:val="16"/>
          <w:w w:val="110"/>
          <w:sz w:val="24"/>
        </w:rPr>
        <w:t xml:space="preserve">face to face </w:t>
      </w:r>
      <w:r w:rsidRPr="004D7F0B">
        <w:rPr>
          <w:color w:val="212121"/>
          <w:w w:val="110"/>
          <w:sz w:val="24"/>
        </w:rPr>
        <w:t>annual</w:t>
      </w:r>
      <w:r w:rsidRPr="004D7F0B">
        <w:rPr>
          <w:color w:val="212121"/>
          <w:spacing w:val="19"/>
          <w:w w:val="110"/>
          <w:sz w:val="24"/>
        </w:rPr>
        <w:t xml:space="preserve"> </w:t>
      </w:r>
      <w:r w:rsidRPr="004D7F0B">
        <w:rPr>
          <w:color w:val="212121"/>
          <w:w w:val="110"/>
          <w:sz w:val="24"/>
        </w:rPr>
        <w:t>safeguarding</w:t>
      </w:r>
      <w:r w:rsidRPr="004D7F0B">
        <w:rPr>
          <w:color w:val="212121"/>
          <w:spacing w:val="21"/>
          <w:w w:val="110"/>
          <w:sz w:val="24"/>
        </w:rPr>
        <w:t xml:space="preserve"> </w:t>
      </w:r>
      <w:r w:rsidRPr="004D7F0B">
        <w:rPr>
          <w:color w:val="212121"/>
          <w:spacing w:val="-2"/>
          <w:w w:val="110"/>
          <w:sz w:val="24"/>
        </w:rPr>
        <w:t>training</w:t>
      </w:r>
      <w:r w:rsidR="00E21C67">
        <w:rPr>
          <w:color w:val="212121"/>
          <w:spacing w:val="-2"/>
          <w:w w:val="110"/>
          <w:sz w:val="24"/>
        </w:rPr>
        <w:t xml:space="preserve"> </w:t>
      </w:r>
      <w:r w:rsidR="00E61833">
        <w:rPr>
          <w:color w:val="212121"/>
          <w:spacing w:val="-2"/>
          <w:w w:val="110"/>
          <w:sz w:val="24"/>
        </w:rPr>
        <w:t xml:space="preserve">focusing </w:t>
      </w:r>
      <w:r w:rsidR="00E21C67">
        <w:rPr>
          <w:color w:val="212121"/>
          <w:spacing w:val="-2"/>
          <w:w w:val="110"/>
          <w:sz w:val="24"/>
        </w:rPr>
        <w:t>on specific topics</w:t>
      </w:r>
    </w:p>
    <w:p w14:paraId="5B907C4F" w14:textId="12944050" w:rsidR="00EC6A38" w:rsidRPr="004D7F0B" w:rsidRDefault="00000000">
      <w:pPr>
        <w:pStyle w:val="ListParagraph"/>
        <w:numPr>
          <w:ilvl w:val="0"/>
          <w:numId w:val="17"/>
        </w:numPr>
        <w:tabs>
          <w:tab w:val="left" w:pos="1157"/>
        </w:tabs>
        <w:ind w:left="1157" w:right="1636" w:hanging="361"/>
        <w:rPr>
          <w:sz w:val="24"/>
        </w:rPr>
      </w:pPr>
      <w:r w:rsidRPr="004D7F0B">
        <w:rPr>
          <w:color w:val="212121"/>
          <w:w w:val="115"/>
          <w:sz w:val="24"/>
        </w:rPr>
        <w:t>safeguarding</w:t>
      </w:r>
      <w:r w:rsidRPr="004D7F0B">
        <w:rPr>
          <w:color w:val="212121"/>
          <w:spacing w:val="-21"/>
          <w:w w:val="115"/>
          <w:sz w:val="24"/>
        </w:rPr>
        <w:t xml:space="preserve"> </w:t>
      </w:r>
      <w:r w:rsidRPr="004D7F0B">
        <w:rPr>
          <w:color w:val="212121"/>
          <w:w w:val="115"/>
          <w:sz w:val="24"/>
        </w:rPr>
        <w:t>emails</w:t>
      </w:r>
      <w:r w:rsidRPr="004D7F0B">
        <w:rPr>
          <w:color w:val="212121"/>
          <w:spacing w:val="-21"/>
          <w:w w:val="115"/>
          <w:sz w:val="24"/>
        </w:rPr>
        <w:t xml:space="preserve"> </w:t>
      </w:r>
      <w:r w:rsidRPr="004D7F0B">
        <w:rPr>
          <w:color w:val="212121"/>
          <w:w w:val="115"/>
          <w:sz w:val="24"/>
        </w:rPr>
        <w:t>to</w:t>
      </w:r>
      <w:r w:rsidRPr="004D7F0B">
        <w:rPr>
          <w:color w:val="212121"/>
          <w:spacing w:val="-21"/>
          <w:w w:val="115"/>
          <w:sz w:val="24"/>
        </w:rPr>
        <w:t xml:space="preserve"> </w:t>
      </w:r>
      <w:r w:rsidRPr="004D7F0B">
        <w:rPr>
          <w:color w:val="212121"/>
          <w:w w:val="115"/>
          <w:sz w:val="24"/>
        </w:rPr>
        <w:t>staff</w:t>
      </w:r>
      <w:r w:rsidRPr="004D7F0B">
        <w:rPr>
          <w:color w:val="212121"/>
          <w:spacing w:val="-21"/>
          <w:w w:val="115"/>
          <w:sz w:val="24"/>
        </w:rPr>
        <w:t xml:space="preserve"> </w:t>
      </w:r>
      <w:r w:rsidRPr="004D7F0B">
        <w:rPr>
          <w:color w:val="212121"/>
          <w:w w:val="115"/>
          <w:sz w:val="24"/>
        </w:rPr>
        <w:t>regarding</w:t>
      </w:r>
      <w:r w:rsidRPr="004D7F0B">
        <w:rPr>
          <w:color w:val="212121"/>
          <w:spacing w:val="-20"/>
          <w:w w:val="115"/>
          <w:sz w:val="24"/>
        </w:rPr>
        <w:t xml:space="preserve"> </w:t>
      </w:r>
      <w:r w:rsidRPr="004D7F0B">
        <w:rPr>
          <w:color w:val="212121"/>
          <w:w w:val="115"/>
          <w:sz w:val="24"/>
        </w:rPr>
        <w:t>key</w:t>
      </w:r>
      <w:r w:rsidRPr="004D7F0B">
        <w:rPr>
          <w:color w:val="212121"/>
          <w:spacing w:val="-21"/>
          <w:w w:val="115"/>
          <w:sz w:val="24"/>
        </w:rPr>
        <w:t xml:space="preserve"> </w:t>
      </w:r>
      <w:r w:rsidRPr="004D7F0B">
        <w:rPr>
          <w:color w:val="212121"/>
          <w:w w:val="115"/>
          <w:sz w:val="24"/>
        </w:rPr>
        <w:t>issues</w:t>
      </w:r>
      <w:r w:rsidR="00D07669" w:rsidRPr="004D7F0B">
        <w:rPr>
          <w:color w:val="212121"/>
          <w:w w:val="115"/>
          <w:sz w:val="24"/>
        </w:rPr>
        <w:t xml:space="preserve"> and updates</w:t>
      </w:r>
    </w:p>
    <w:p w14:paraId="50FDBB44" w14:textId="39335848" w:rsidR="00EC6A38" w:rsidRPr="003A7987" w:rsidRDefault="00000000">
      <w:pPr>
        <w:pStyle w:val="ListParagraph"/>
        <w:numPr>
          <w:ilvl w:val="0"/>
          <w:numId w:val="17"/>
        </w:numPr>
        <w:tabs>
          <w:tab w:val="left" w:pos="1157"/>
        </w:tabs>
        <w:ind w:left="1157" w:right="1584" w:hanging="361"/>
        <w:rPr>
          <w:sz w:val="24"/>
        </w:rPr>
      </w:pPr>
      <w:r w:rsidRPr="003A7987">
        <w:rPr>
          <w:color w:val="212121"/>
          <w:w w:val="110"/>
          <w:sz w:val="24"/>
        </w:rPr>
        <w:t xml:space="preserve">termly meetings between the designated safeguarding </w:t>
      </w:r>
      <w:r w:rsidR="004D7F0B" w:rsidRPr="003A7987">
        <w:rPr>
          <w:w w:val="110"/>
          <w:sz w:val="24"/>
        </w:rPr>
        <w:t>lead and the proprietor</w:t>
      </w:r>
    </w:p>
    <w:p w14:paraId="3105EE01" w14:textId="77777777" w:rsidR="00EC6A38" w:rsidRDefault="00000000">
      <w:pPr>
        <w:pStyle w:val="BodyText"/>
        <w:spacing w:before="273"/>
        <w:ind w:left="732"/>
      </w:pPr>
      <w:r w:rsidRPr="003A7987">
        <w:rPr>
          <w:w w:val="115"/>
        </w:rPr>
        <w:t>All</w:t>
      </w:r>
      <w:r w:rsidRPr="003A7987">
        <w:rPr>
          <w:spacing w:val="-13"/>
          <w:w w:val="115"/>
        </w:rPr>
        <w:t xml:space="preserve"> </w:t>
      </w:r>
      <w:r w:rsidRPr="003A7987">
        <w:rPr>
          <w:w w:val="115"/>
        </w:rPr>
        <w:t>staff</w:t>
      </w:r>
      <w:r w:rsidRPr="003A7987">
        <w:rPr>
          <w:spacing w:val="-15"/>
          <w:w w:val="115"/>
        </w:rPr>
        <w:t xml:space="preserve"> </w:t>
      </w:r>
      <w:r w:rsidRPr="003A7987">
        <w:rPr>
          <w:w w:val="115"/>
        </w:rPr>
        <w:t>must</w:t>
      </w:r>
      <w:r w:rsidRPr="003A7987">
        <w:rPr>
          <w:spacing w:val="-11"/>
          <w:w w:val="115"/>
        </w:rPr>
        <w:t xml:space="preserve"> </w:t>
      </w:r>
      <w:r w:rsidRPr="003A7987">
        <w:rPr>
          <w:w w:val="115"/>
        </w:rPr>
        <w:t>have</w:t>
      </w:r>
      <w:r w:rsidRPr="003A7987">
        <w:rPr>
          <w:spacing w:val="-14"/>
          <w:w w:val="115"/>
        </w:rPr>
        <w:t xml:space="preserve"> </w:t>
      </w:r>
      <w:r w:rsidRPr="003A7987">
        <w:rPr>
          <w:w w:val="115"/>
        </w:rPr>
        <w:t>read</w:t>
      </w:r>
      <w:r>
        <w:rPr>
          <w:spacing w:val="-10"/>
          <w:w w:val="115"/>
        </w:rPr>
        <w:t xml:space="preserve"> </w:t>
      </w:r>
      <w:r>
        <w:rPr>
          <w:w w:val="115"/>
        </w:rPr>
        <w:t>and</w:t>
      </w:r>
      <w:r>
        <w:rPr>
          <w:spacing w:val="-10"/>
          <w:w w:val="115"/>
        </w:rPr>
        <w:t xml:space="preserve"> </w:t>
      </w:r>
      <w:r>
        <w:rPr>
          <w:w w:val="115"/>
        </w:rPr>
        <w:t>signed</w:t>
      </w:r>
      <w:r>
        <w:rPr>
          <w:spacing w:val="-11"/>
          <w:w w:val="115"/>
        </w:rPr>
        <w:t xml:space="preserve"> </w:t>
      </w:r>
      <w:r>
        <w:rPr>
          <w:w w:val="115"/>
        </w:rPr>
        <w:t>to</w:t>
      </w:r>
      <w:r>
        <w:rPr>
          <w:spacing w:val="-13"/>
          <w:w w:val="115"/>
        </w:rPr>
        <w:t xml:space="preserve"> </w:t>
      </w:r>
      <w:r>
        <w:rPr>
          <w:w w:val="115"/>
        </w:rPr>
        <w:t>acknowledge</w:t>
      </w:r>
      <w:r>
        <w:rPr>
          <w:spacing w:val="-15"/>
          <w:w w:val="115"/>
        </w:rPr>
        <w:t xml:space="preserve"> </w:t>
      </w:r>
      <w:r>
        <w:rPr>
          <w:w w:val="115"/>
        </w:rPr>
        <w:t>their</w:t>
      </w:r>
      <w:r>
        <w:rPr>
          <w:spacing w:val="-15"/>
          <w:w w:val="115"/>
        </w:rPr>
        <w:t xml:space="preserve"> </w:t>
      </w:r>
      <w:r>
        <w:rPr>
          <w:w w:val="115"/>
        </w:rPr>
        <w:t>understanding</w:t>
      </w:r>
      <w:r>
        <w:rPr>
          <w:spacing w:val="-9"/>
          <w:w w:val="115"/>
        </w:rPr>
        <w:t xml:space="preserve"> </w:t>
      </w:r>
      <w:r>
        <w:rPr>
          <w:w w:val="115"/>
        </w:rPr>
        <w:t xml:space="preserve">of </w:t>
      </w:r>
      <w:r>
        <w:rPr>
          <w:w w:val="110"/>
        </w:rPr>
        <w:t>‘Keeping Children Safe in Education’ part one and Annex B (September, 2024).</w:t>
      </w:r>
    </w:p>
    <w:p w14:paraId="4B886F15" w14:textId="77777777" w:rsidR="00EC6A38" w:rsidRDefault="00EC6A38">
      <w:pPr>
        <w:pStyle w:val="BodyText"/>
        <w:spacing w:before="4"/>
      </w:pPr>
    </w:p>
    <w:p w14:paraId="4C1A66D9" w14:textId="77777777" w:rsidR="00EC6A38" w:rsidRDefault="00000000">
      <w:pPr>
        <w:pStyle w:val="BodyText"/>
        <w:ind w:left="732" w:right="580"/>
      </w:pPr>
      <w:r>
        <w:rPr>
          <w:w w:val="110"/>
        </w:rPr>
        <w:t xml:space="preserve">Full safeguarding training, drawing upon the latest national and local </w:t>
      </w:r>
      <w:r>
        <w:rPr>
          <w:w w:val="115"/>
        </w:rPr>
        <w:t>guidance,</w:t>
      </w:r>
      <w:r>
        <w:rPr>
          <w:spacing w:val="-9"/>
          <w:w w:val="115"/>
        </w:rPr>
        <w:t xml:space="preserve"> </w:t>
      </w:r>
      <w:r>
        <w:rPr>
          <w:w w:val="115"/>
        </w:rPr>
        <w:t>is</w:t>
      </w:r>
      <w:r>
        <w:rPr>
          <w:spacing w:val="-6"/>
          <w:w w:val="115"/>
        </w:rPr>
        <w:t xml:space="preserve"> </w:t>
      </w:r>
      <w:r>
        <w:rPr>
          <w:w w:val="115"/>
        </w:rPr>
        <w:t>provided</w:t>
      </w:r>
      <w:r>
        <w:rPr>
          <w:spacing w:val="-6"/>
          <w:w w:val="115"/>
        </w:rPr>
        <w:t xml:space="preserve"> </w:t>
      </w:r>
      <w:r>
        <w:rPr>
          <w:w w:val="115"/>
        </w:rPr>
        <w:t>to</w:t>
      </w:r>
      <w:r>
        <w:rPr>
          <w:spacing w:val="-6"/>
          <w:w w:val="115"/>
        </w:rPr>
        <w:t xml:space="preserve"> </w:t>
      </w:r>
      <w:r>
        <w:rPr>
          <w:w w:val="115"/>
        </w:rPr>
        <w:t>all</w:t>
      </w:r>
      <w:r>
        <w:rPr>
          <w:spacing w:val="-6"/>
          <w:w w:val="115"/>
        </w:rPr>
        <w:t xml:space="preserve"> </w:t>
      </w:r>
      <w:r>
        <w:rPr>
          <w:w w:val="115"/>
        </w:rPr>
        <w:t>staff</w:t>
      </w:r>
      <w:r>
        <w:rPr>
          <w:spacing w:val="-6"/>
          <w:w w:val="115"/>
        </w:rPr>
        <w:t xml:space="preserve"> </w:t>
      </w:r>
      <w:r>
        <w:rPr>
          <w:w w:val="115"/>
        </w:rPr>
        <w:t>on</w:t>
      </w:r>
      <w:r>
        <w:rPr>
          <w:spacing w:val="-6"/>
          <w:w w:val="115"/>
        </w:rPr>
        <w:t xml:space="preserve"> </w:t>
      </w:r>
      <w:r>
        <w:rPr>
          <w:w w:val="115"/>
        </w:rPr>
        <w:t>an</w:t>
      </w:r>
      <w:r>
        <w:rPr>
          <w:spacing w:val="-7"/>
          <w:w w:val="115"/>
        </w:rPr>
        <w:t xml:space="preserve"> </w:t>
      </w:r>
      <w:r>
        <w:rPr>
          <w:w w:val="115"/>
        </w:rPr>
        <w:t>annual</w:t>
      </w:r>
      <w:r>
        <w:rPr>
          <w:spacing w:val="-6"/>
          <w:w w:val="115"/>
        </w:rPr>
        <w:t xml:space="preserve"> </w:t>
      </w:r>
      <w:r>
        <w:rPr>
          <w:w w:val="115"/>
        </w:rPr>
        <w:t>basis.</w:t>
      </w:r>
    </w:p>
    <w:p w14:paraId="2BE87417" w14:textId="77777777" w:rsidR="00EC6A38" w:rsidRDefault="00EC6A38">
      <w:pPr>
        <w:pStyle w:val="BodyText"/>
        <w:sectPr w:rsidR="00EC6A38">
          <w:footerReference w:type="default" r:id="rId26"/>
          <w:pgSz w:w="11910" w:h="16840"/>
          <w:pgMar w:top="1360" w:right="850" w:bottom="700" w:left="708" w:header="0" w:footer="507" w:gutter="0"/>
          <w:cols w:space="720"/>
        </w:sectPr>
      </w:pPr>
    </w:p>
    <w:p w14:paraId="0FBA675B" w14:textId="7FF1A90A" w:rsidR="00EC6A38" w:rsidRDefault="00000000" w:rsidP="00CB580D">
      <w:pPr>
        <w:pStyle w:val="BodyText"/>
        <w:spacing w:before="77"/>
        <w:ind w:left="732" w:right="844"/>
        <w:jc w:val="both"/>
      </w:pPr>
      <w:r>
        <w:rPr>
          <w:w w:val="110"/>
        </w:rPr>
        <w:lastRenderedPageBreak/>
        <w:t xml:space="preserve">Regular safeguarding updates are provided throughout the year </w:t>
      </w:r>
      <w:r w:rsidR="00C53F34">
        <w:rPr>
          <w:w w:val="110"/>
        </w:rPr>
        <w:t xml:space="preserve">via team meetings </w:t>
      </w:r>
      <w:r w:rsidR="0024686E">
        <w:rPr>
          <w:w w:val="110"/>
        </w:rPr>
        <w:t xml:space="preserve">and annual face to face training </w:t>
      </w:r>
      <w:r>
        <w:rPr>
          <w:w w:val="110"/>
        </w:rPr>
        <w:t xml:space="preserve">to ensure that staff have the most up to date relevant skills and knowledge to safeguard pupils effectively, </w:t>
      </w:r>
      <w:r w:rsidRPr="00DD0F16">
        <w:rPr>
          <w:w w:val="110"/>
        </w:rPr>
        <w:t>The</w:t>
      </w:r>
      <w:r>
        <w:rPr>
          <w:w w:val="110"/>
        </w:rPr>
        <w:t xml:space="preserve"> </w:t>
      </w:r>
      <w:r w:rsidR="00C53F34">
        <w:rPr>
          <w:w w:val="110"/>
        </w:rPr>
        <w:t xml:space="preserve">meetings </w:t>
      </w:r>
      <w:r w:rsidR="0024686E">
        <w:rPr>
          <w:w w:val="110"/>
        </w:rPr>
        <w:t xml:space="preserve">and training </w:t>
      </w:r>
      <w:r>
        <w:rPr>
          <w:w w:val="110"/>
        </w:rPr>
        <w:t>focus</w:t>
      </w:r>
      <w:r w:rsidR="0024686E">
        <w:rPr>
          <w:w w:val="110"/>
        </w:rPr>
        <w:t>es</w:t>
      </w:r>
      <w:r>
        <w:rPr>
          <w:w w:val="110"/>
        </w:rPr>
        <w:t xml:space="preserve"> on topics such as the ‘Prevent’ duty, ACEs &amp; toxic stress, equality, child criminal exploitation, sexual violence and sexual harassment, online safety – including understanding roles</w:t>
      </w:r>
      <w:r>
        <w:rPr>
          <w:spacing w:val="40"/>
          <w:w w:val="110"/>
        </w:rPr>
        <w:t xml:space="preserve"> </w:t>
      </w:r>
      <w:r>
        <w:rPr>
          <w:w w:val="110"/>
        </w:rPr>
        <w:t>and responsibilities</w:t>
      </w:r>
      <w:r>
        <w:rPr>
          <w:spacing w:val="40"/>
          <w:w w:val="110"/>
        </w:rPr>
        <w:t xml:space="preserve"> </w:t>
      </w:r>
      <w:r>
        <w:rPr>
          <w:w w:val="110"/>
        </w:rPr>
        <w:t>in</w:t>
      </w:r>
      <w:r>
        <w:rPr>
          <w:spacing w:val="40"/>
          <w:w w:val="110"/>
        </w:rPr>
        <w:t xml:space="preserve"> </w:t>
      </w:r>
      <w:r>
        <w:rPr>
          <w:w w:val="110"/>
        </w:rPr>
        <w:t>relation</w:t>
      </w:r>
      <w:r>
        <w:rPr>
          <w:spacing w:val="40"/>
          <w:w w:val="110"/>
        </w:rPr>
        <w:t xml:space="preserve"> </w:t>
      </w:r>
      <w:r>
        <w:rPr>
          <w:w w:val="110"/>
        </w:rPr>
        <w:t>to</w:t>
      </w:r>
      <w:r>
        <w:rPr>
          <w:spacing w:val="40"/>
          <w:w w:val="110"/>
        </w:rPr>
        <w:t xml:space="preserve"> </w:t>
      </w:r>
      <w:r>
        <w:rPr>
          <w:w w:val="110"/>
        </w:rPr>
        <w:t>our arrangements for our filtering and monitoring on school devices and networks.</w:t>
      </w:r>
    </w:p>
    <w:p w14:paraId="7D1BCF18" w14:textId="77777777" w:rsidR="00EC6A38" w:rsidRDefault="00EC6A38" w:rsidP="00CB580D">
      <w:pPr>
        <w:pStyle w:val="BodyText"/>
        <w:spacing w:before="15"/>
        <w:jc w:val="both"/>
      </w:pPr>
    </w:p>
    <w:p w14:paraId="188184BA" w14:textId="313C2147" w:rsidR="00EC6A38" w:rsidRDefault="00000000" w:rsidP="00CB580D">
      <w:pPr>
        <w:pStyle w:val="BodyText"/>
        <w:ind w:left="732" w:right="844"/>
        <w:jc w:val="both"/>
        <w:rPr>
          <w:w w:val="110"/>
        </w:rPr>
      </w:pPr>
      <w:r w:rsidRPr="00881878">
        <w:rPr>
          <w:w w:val="110"/>
        </w:rPr>
        <w:t xml:space="preserve">Staff who are employed during the school year will receive safeguarding training at the very beginning of their induction period, and at least annually thereafter. </w:t>
      </w:r>
    </w:p>
    <w:p w14:paraId="25BBF746" w14:textId="77777777" w:rsidR="00881878" w:rsidRDefault="00881878" w:rsidP="00881878">
      <w:pPr>
        <w:pStyle w:val="BodyText"/>
        <w:ind w:left="732" w:right="844"/>
      </w:pPr>
    </w:p>
    <w:p w14:paraId="3BCD9FD9" w14:textId="77777777" w:rsidR="00EC6A38" w:rsidRDefault="00000000" w:rsidP="00881878">
      <w:pPr>
        <w:pStyle w:val="BodyText"/>
        <w:ind w:left="732" w:right="580"/>
        <w:jc w:val="both"/>
      </w:pPr>
      <w:r>
        <w:rPr>
          <w:w w:val="115"/>
        </w:rPr>
        <w:t>The</w:t>
      </w:r>
      <w:r>
        <w:rPr>
          <w:spacing w:val="-15"/>
          <w:w w:val="115"/>
        </w:rPr>
        <w:t xml:space="preserve"> </w:t>
      </w:r>
      <w:r>
        <w:rPr>
          <w:w w:val="115"/>
        </w:rPr>
        <w:t>child</w:t>
      </w:r>
      <w:r>
        <w:rPr>
          <w:spacing w:val="-14"/>
          <w:w w:val="115"/>
        </w:rPr>
        <w:t xml:space="preserve"> </w:t>
      </w:r>
      <w:r>
        <w:rPr>
          <w:w w:val="115"/>
        </w:rPr>
        <w:t>protection</w:t>
      </w:r>
      <w:r>
        <w:rPr>
          <w:spacing w:val="-14"/>
          <w:w w:val="115"/>
        </w:rPr>
        <w:t xml:space="preserve"> </w:t>
      </w:r>
      <w:r>
        <w:rPr>
          <w:w w:val="115"/>
        </w:rPr>
        <w:t>register</w:t>
      </w:r>
      <w:r>
        <w:rPr>
          <w:spacing w:val="-15"/>
          <w:w w:val="115"/>
        </w:rPr>
        <w:t xml:space="preserve"> </w:t>
      </w:r>
      <w:r>
        <w:rPr>
          <w:w w:val="115"/>
        </w:rPr>
        <w:t>is</w:t>
      </w:r>
      <w:r>
        <w:rPr>
          <w:spacing w:val="-14"/>
          <w:w w:val="115"/>
        </w:rPr>
        <w:t xml:space="preserve"> </w:t>
      </w:r>
      <w:r>
        <w:rPr>
          <w:w w:val="115"/>
        </w:rPr>
        <w:t>maintained</w:t>
      </w:r>
      <w:r>
        <w:rPr>
          <w:spacing w:val="-15"/>
          <w:w w:val="115"/>
        </w:rPr>
        <w:t xml:space="preserve"> </w:t>
      </w:r>
      <w:r>
        <w:rPr>
          <w:w w:val="115"/>
        </w:rPr>
        <w:t>by</w:t>
      </w:r>
      <w:r>
        <w:rPr>
          <w:spacing w:val="-14"/>
          <w:w w:val="115"/>
        </w:rPr>
        <w:t xml:space="preserve"> </w:t>
      </w:r>
      <w:r>
        <w:rPr>
          <w:w w:val="115"/>
        </w:rPr>
        <w:t>the</w:t>
      </w:r>
      <w:r>
        <w:rPr>
          <w:spacing w:val="-15"/>
          <w:w w:val="115"/>
        </w:rPr>
        <w:t xml:space="preserve"> </w:t>
      </w:r>
      <w:r>
        <w:rPr>
          <w:w w:val="115"/>
        </w:rPr>
        <w:t>DSL</w:t>
      </w:r>
      <w:r>
        <w:rPr>
          <w:spacing w:val="-15"/>
          <w:w w:val="115"/>
        </w:rPr>
        <w:t xml:space="preserve"> </w:t>
      </w:r>
      <w:r>
        <w:rPr>
          <w:w w:val="115"/>
        </w:rPr>
        <w:t>and</w:t>
      </w:r>
      <w:r>
        <w:rPr>
          <w:spacing w:val="-14"/>
          <w:w w:val="115"/>
        </w:rPr>
        <w:t xml:space="preserve"> </w:t>
      </w:r>
      <w:r>
        <w:rPr>
          <w:w w:val="115"/>
        </w:rPr>
        <w:t>all</w:t>
      </w:r>
      <w:r>
        <w:rPr>
          <w:spacing w:val="-14"/>
          <w:w w:val="115"/>
        </w:rPr>
        <w:t xml:space="preserve"> </w:t>
      </w:r>
      <w:r>
        <w:rPr>
          <w:w w:val="115"/>
        </w:rPr>
        <w:t>staff working</w:t>
      </w:r>
      <w:r>
        <w:rPr>
          <w:spacing w:val="-21"/>
          <w:w w:val="115"/>
        </w:rPr>
        <w:t xml:space="preserve"> </w:t>
      </w:r>
      <w:r>
        <w:rPr>
          <w:w w:val="115"/>
        </w:rPr>
        <w:t>with</w:t>
      </w:r>
      <w:r>
        <w:rPr>
          <w:spacing w:val="-21"/>
          <w:w w:val="115"/>
        </w:rPr>
        <w:t xml:space="preserve"> </w:t>
      </w:r>
      <w:r>
        <w:rPr>
          <w:w w:val="115"/>
        </w:rPr>
        <w:t>pupils</w:t>
      </w:r>
      <w:r>
        <w:rPr>
          <w:spacing w:val="-21"/>
          <w:w w:val="115"/>
        </w:rPr>
        <w:t xml:space="preserve"> </w:t>
      </w:r>
      <w:r>
        <w:rPr>
          <w:w w:val="115"/>
        </w:rPr>
        <w:t>are</w:t>
      </w:r>
      <w:r>
        <w:rPr>
          <w:spacing w:val="-21"/>
          <w:w w:val="115"/>
        </w:rPr>
        <w:t xml:space="preserve"> </w:t>
      </w:r>
      <w:r>
        <w:rPr>
          <w:w w:val="115"/>
        </w:rPr>
        <w:t>informed</w:t>
      </w:r>
      <w:r>
        <w:rPr>
          <w:spacing w:val="-20"/>
          <w:w w:val="115"/>
        </w:rPr>
        <w:t xml:space="preserve"> </w:t>
      </w:r>
      <w:r>
        <w:rPr>
          <w:w w:val="115"/>
        </w:rPr>
        <w:t>of</w:t>
      </w:r>
      <w:r>
        <w:rPr>
          <w:spacing w:val="-21"/>
          <w:w w:val="115"/>
        </w:rPr>
        <w:t xml:space="preserve"> </w:t>
      </w:r>
      <w:r>
        <w:rPr>
          <w:w w:val="115"/>
        </w:rPr>
        <w:t>all</w:t>
      </w:r>
      <w:r>
        <w:rPr>
          <w:spacing w:val="-21"/>
          <w:w w:val="115"/>
        </w:rPr>
        <w:t xml:space="preserve"> </w:t>
      </w:r>
      <w:r>
        <w:rPr>
          <w:w w:val="115"/>
        </w:rPr>
        <w:t>matters</w:t>
      </w:r>
      <w:r>
        <w:rPr>
          <w:spacing w:val="-21"/>
          <w:w w:val="115"/>
        </w:rPr>
        <w:t xml:space="preserve"> </w:t>
      </w:r>
      <w:r>
        <w:rPr>
          <w:w w:val="115"/>
        </w:rPr>
        <w:t>relating</w:t>
      </w:r>
      <w:r>
        <w:rPr>
          <w:spacing w:val="-21"/>
          <w:w w:val="115"/>
        </w:rPr>
        <w:t xml:space="preserve"> </w:t>
      </w:r>
      <w:r>
        <w:rPr>
          <w:w w:val="115"/>
        </w:rPr>
        <w:t>to</w:t>
      </w:r>
      <w:r>
        <w:rPr>
          <w:spacing w:val="-20"/>
          <w:w w:val="115"/>
        </w:rPr>
        <w:t xml:space="preserve"> </w:t>
      </w:r>
      <w:r>
        <w:rPr>
          <w:w w:val="115"/>
        </w:rPr>
        <w:t>pupils</w:t>
      </w:r>
      <w:r>
        <w:rPr>
          <w:spacing w:val="-21"/>
          <w:w w:val="115"/>
        </w:rPr>
        <w:t xml:space="preserve"> </w:t>
      </w:r>
      <w:r>
        <w:rPr>
          <w:w w:val="115"/>
        </w:rPr>
        <w:t>in</w:t>
      </w:r>
      <w:r>
        <w:rPr>
          <w:spacing w:val="-21"/>
          <w:w w:val="115"/>
        </w:rPr>
        <w:t xml:space="preserve"> </w:t>
      </w:r>
      <w:r>
        <w:rPr>
          <w:w w:val="115"/>
        </w:rPr>
        <w:t>their classes.</w:t>
      </w:r>
      <w:r>
        <w:rPr>
          <w:spacing w:val="-15"/>
          <w:w w:val="115"/>
        </w:rPr>
        <w:t xml:space="preserve"> </w:t>
      </w:r>
      <w:r>
        <w:rPr>
          <w:w w:val="115"/>
        </w:rPr>
        <w:t>In</w:t>
      </w:r>
      <w:r>
        <w:rPr>
          <w:spacing w:val="-15"/>
          <w:w w:val="115"/>
        </w:rPr>
        <w:t xml:space="preserve"> </w:t>
      </w:r>
      <w:r>
        <w:rPr>
          <w:w w:val="115"/>
        </w:rPr>
        <w:t>addition</w:t>
      </w:r>
      <w:r>
        <w:rPr>
          <w:spacing w:val="-17"/>
          <w:w w:val="115"/>
        </w:rPr>
        <w:t xml:space="preserve"> </w:t>
      </w:r>
      <w:r>
        <w:rPr>
          <w:w w:val="115"/>
        </w:rPr>
        <w:t>to</w:t>
      </w:r>
      <w:r>
        <w:rPr>
          <w:spacing w:val="-17"/>
          <w:w w:val="115"/>
        </w:rPr>
        <w:t xml:space="preserve"> </w:t>
      </w:r>
      <w:r>
        <w:rPr>
          <w:w w:val="115"/>
        </w:rPr>
        <w:t>our</w:t>
      </w:r>
      <w:r>
        <w:rPr>
          <w:spacing w:val="-15"/>
          <w:w w:val="115"/>
        </w:rPr>
        <w:t xml:space="preserve"> </w:t>
      </w:r>
      <w:r>
        <w:rPr>
          <w:w w:val="115"/>
        </w:rPr>
        <w:t>child</w:t>
      </w:r>
      <w:r>
        <w:rPr>
          <w:spacing w:val="-14"/>
          <w:w w:val="115"/>
        </w:rPr>
        <w:t xml:space="preserve"> </w:t>
      </w:r>
      <w:r>
        <w:rPr>
          <w:w w:val="115"/>
        </w:rPr>
        <w:t>protection</w:t>
      </w:r>
      <w:r>
        <w:rPr>
          <w:spacing w:val="-14"/>
          <w:w w:val="115"/>
        </w:rPr>
        <w:t xml:space="preserve"> </w:t>
      </w:r>
      <w:r>
        <w:rPr>
          <w:w w:val="115"/>
        </w:rPr>
        <w:t>register,</w:t>
      </w:r>
      <w:r>
        <w:rPr>
          <w:spacing w:val="-14"/>
          <w:w w:val="115"/>
        </w:rPr>
        <w:t xml:space="preserve"> </w:t>
      </w:r>
      <w:r>
        <w:rPr>
          <w:w w:val="115"/>
        </w:rPr>
        <w:t>the</w:t>
      </w:r>
      <w:r>
        <w:rPr>
          <w:spacing w:val="-15"/>
          <w:w w:val="115"/>
        </w:rPr>
        <w:t xml:space="preserve"> </w:t>
      </w:r>
      <w:r>
        <w:rPr>
          <w:w w:val="115"/>
        </w:rPr>
        <w:t>DSL</w:t>
      </w:r>
      <w:r>
        <w:rPr>
          <w:spacing w:val="-15"/>
          <w:w w:val="115"/>
        </w:rPr>
        <w:t xml:space="preserve"> </w:t>
      </w:r>
      <w:r>
        <w:rPr>
          <w:w w:val="115"/>
        </w:rPr>
        <w:t>keeps</w:t>
      </w:r>
      <w:r>
        <w:rPr>
          <w:spacing w:val="-14"/>
          <w:w w:val="115"/>
        </w:rPr>
        <w:t xml:space="preserve"> </w:t>
      </w:r>
      <w:r>
        <w:rPr>
          <w:w w:val="115"/>
        </w:rPr>
        <w:t>a</w:t>
      </w:r>
      <w:r>
        <w:rPr>
          <w:spacing w:val="-15"/>
          <w:w w:val="115"/>
        </w:rPr>
        <w:t xml:space="preserve"> </w:t>
      </w:r>
      <w:r>
        <w:rPr>
          <w:w w:val="115"/>
        </w:rPr>
        <w:t>live safeguarding</w:t>
      </w:r>
      <w:r>
        <w:rPr>
          <w:spacing w:val="-4"/>
          <w:w w:val="115"/>
        </w:rPr>
        <w:t xml:space="preserve"> </w:t>
      </w:r>
      <w:r>
        <w:rPr>
          <w:w w:val="115"/>
        </w:rPr>
        <w:t>log</w:t>
      </w:r>
      <w:r>
        <w:rPr>
          <w:spacing w:val="-3"/>
          <w:w w:val="115"/>
        </w:rPr>
        <w:t xml:space="preserve"> </w:t>
      </w:r>
      <w:r>
        <w:rPr>
          <w:w w:val="115"/>
        </w:rPr>
        <w:t>which</w:t>
      </w:r>
      <w:r>
        <w:rPr>
          <w:spacing w:val="-3"/>
          <w:w w:val="115"/>
        </w:rPr>
        <w:t xml:space="preserve"> </w:t>
      </w:r>
      <w:r>
        <w:rPr>
          <w:w w:val="115"/>
        </w:rPr>
        <w:t>records</w:t>
      </w:r>
      <w:r>
        <w:rPr>
          <w:spacing w:val="-4"/>
          <w:w w:val="115"/>
        </w:rPr>
        <w:t xml:space="preserve"> </w:t>
      </w:r>
      <w:r>
        <w:rPr>
          <w:w w:val="115"/>
        </w:rPr>
        <w:t>any</w:t>
      </w:r>
      <w:r>
        <w:rPr>
          <w:spacing w:val="-3"/>
          <w:w w:val="115"/>
        </w:rPr>
        <w:t xml:space="preserve"> </w:t>
      </w:r>
      <w:r>
        <w:rPr>
          <w:w w:val="115"/>
        </w:rPr>
        <w:t>and</w:t>
      </w:r>
      <w:r>
        <w:rPr>
          <w:spacing w:val="-3"/>
          <w:w w:val="115"/>
        </w:rPr>
        <w:t xml:space="preserve"> </w:t>
      </w:r>
      <w:r>
        <w:rPr>
          <w:w w:val="115"/>
        </w:rPr>
        <w:t>all</w:t>
      </w:r>
      <w:r>
        <w:rPr>
          <w:spacing w:val="-3"/>
          <w:w w:val="115"/>
        </w:rPr>
        <w:t xml:space="preserve"> </w:t>
      </w:r>
      <w:r>
        <w:rPr>
          <w:w w:val="115"/>
        </w:rPr>
        <w:t>concerns</w:t>
      </w:r>
      <w:r>
        <w:rPr>
          <w:spacing w:val="-3"/>
          <w:w w:val="115"/>
        </w:rPr>
        <w:t xml:space="preserve"> </w:t>
      </w:r>
      <w:r>
        <w:rPr>
          <w:w w:val="115"/>
        </w:rPr>
        <w:t>raised,</w:t>
      </w:r>
      <w:r>
        <w:rPr>
          <w:spacing w:val="-3"/>
          <w:w w:val="115"/>
        </w:rPr>
        <w:t xml:space="preserve"> </w:t>
      </w:r>
      <w:r>
        <w:rPr>
          <w:w w:val="115"/>
        </w:rPr>
        <w:t>and</w:t>
      </w:r>
      <w:r>
        <w:rPr>
          <w:spacing w:val="-3"/>
          <w:w w:val="115"/>
        </w:rPr>
        <w:t xml:space="preserve"> </w:t>
      </w:r>
      <w:r>
        <w:rPr>
          <w:w w:val="115"/>
        </w:rPr>
        <w:t xml:space="preserve">the </w:t>
      </w:r>
      <w:r>
        <w:rPr>
          <w:w w:val="110"/>
        </w:rPr>
        <w:t xml:space="preserve">actions taken, including the rationale for decisions, on the schools’ online </w:t>
      </w:r>
      <w:r>
        <w:rPr>
          <w:w w:val="115"/>
        </w:rPr>
        <w:t>safeguarding portal.</w:t>
      </w:r>
    </w:p>
    <w:p w14:paraId="5A7A1E39" w14:textId="77777777" w:rsidR="00EC6A38" w:rsidRDefault="00EC6A38">
      <w:pPr>
        <w:pStyle w:val="BodyText"/>
        <w:spacing w:before="7"/>
      </w:pPr>
    </w:p>
    <w:p w14:paraId="19E65B1C" w14:textId="0069E48F" w:rsidR="00EC6A38" w:rsidRDefault="00000000" w:rsidP="00A75419">
      <w:pPr>
        <w:pStyle w:val="BodyText"/>
        <w:ind w:left="732" w:right="580"/>
        <w:jc w:val="both"/>
      </w:pPr>
      <w:r w:rsidRPr="00A75419">
        <w:rPr>
          <w:w w:val="115"/>
        </w:rPr>
        <w:t>The</w:t>
      </w:r>
      <w:r w:rsidRPr="00A75419">
        <w:rPr>
          <w:spacing w:val="-21"/>
          <w:w w:val="115"/>
        </w:rPr>
        <w:t xml:space="preserve"> </w:t>
      </w:r>
      <w:r w:rsidRPr="00A75419">
        <w:rPr>
          <w:w w:val="115"/>
        </w:rPr>
        <w:t>DSL</w:t>
      </w:r>
      <w:r w:rsidRPr="00A75419">
        <w:rPr>
          <w:spacing w:val="-21"/>
          <w:w w:val="115"/>
        </w:rPr>
        <w:t xml:space="preserve"> </w:t>
      </w:r>
      <w:r w:rsidRPr="00A75419">
        <w:rPr>
          <w:w w:val="115"/>
        </w:rPr>
        <w:t>provides</w:t>
      </w:r>
      <w:r w:rsidRPr="00A75419">
        <w:rPr>
          <w:spacing w:val="-21"/>
          <w:w w:val="115"/>
        </w:rPr>
        <w:t xml:space="preserve"> </w:t>
      </w:r>
      <w:r w:rsidRPr="00A75419">
        <w:rPr>
          <w:w w:val="115"/>
        </w:rPr>
        <w:t>a</w:t>
      </w:r>
      <w:r w:rsidRPr="00A75419">
        <w:rPr>
          <w:spacing w:val="-21"/>
          <w:w w:val="115"/>
        </w:rPr>
        <w:t xml:space="preserve"> </w:t>
      </w:r>
      <w:r w:rsidRPr="00A75419">
        <w:rPr>
          <w:w w:val="115"/>
        </w:rPr>
        <w:t>report</w:t>
      </w:r>
      <w:r w:rsidRPr="00A75419">
        <w:rPr>
          <w:spacing w:val="-20"/>
          <w:w w:val="115"/>
        </w:rPr>
        <w:t xml:space="preserve"> </w:t>
      </w:r>
      <w:r w:rsidRPr="00A75419">
        <w:rPr>
          <w:w w:val="115"/>
        </w:rPr>
        <w:t>on</w:t>
      </w:r>
      <w:r w:rsidRPr="00A75419">
        <w:rPr>
          <w:spacing w:val="-21"/>
          <w:w w:val="115"/>
        </w:rPr>
        <w:t xml:space="preserve"> </w:t>
      </w:r>
      <w:r w:rsidRPr="00A75419">
        <w:rPr>
          <w:w w:val="115"/>
        </w:rPr>
        <w:t>all</w:t>
      </w:r>
      <w:r w:rsidRPr="00A75419">
        <w:rPr>
          <w:spacing w:val="-20"/>
          <w:w w:val="115"/>
        </w:rPr>
        <w:t xml:space="preserve"> </w:t>
      </w:r>
      <w:r w:rsidRPr="00A75419">
        <w:rPr>
          <w:w w:val="115"/>
        </w:rPr>
        <w:t>safeguarding</w:t>
      </w:r>
      <w:r w:rsidRPr="00A75419">
        <w:rPr>
          <w:spacing w:val="-19"/>
          <w:w w:val="115"/>
        </w:rPr>
        <w:t xml:space="preserve"> </w:t>
      </w:r>
      <w:r w:rsidRPr="00A75419">
        <w:rPr>
          <w:w w:val="115"/>
        </w:rPr>
        <w:t>issues</w:t>
      </w:r>
      <w:r w:rsidRPr="00A75419">
        <w:rPr>
          <w:spacing w:val="-21"/>
          <w:w w:val="115"/>
        </w:rPr>
        <w:t xml:space="preserve"> </w:t>
      </w:r>
      <w:r w:rsidRPr="00A75419">
        <w:rPr>
          <w:w w:val="115"/>
        </w:rPr>
        <w:t>at</w:t>
      </w:r>
      <w:r w:rsidRPr="00A75419">
        <w:rPr>
          <w:spacing w:val="-20"/>
          <w:w w:val="115"/>
        </w:rPr>
        <w:t xml:space="preserve"> </w:t>
      </w:r>
      <w:r w:rsidRPr="00A75419">
        <w:rPr>
          <w:w w:val="115"/>
        </w:rPr>
        <w:t>each</w:t>
      </w:r>
      <w:r w:rsidRPr="00A75419">
        <w:rPr>
          <w:spacing w:val="-21"/>
          <w:w w:val="115"/>
        </w:rPr>
        <w:t xml:space="preserve"> </w:t>
      </w:r>
      <w:r w:rsidRPr="00A75419">
        <w:rPr>
          <w:w w:val="115"/>
        </w:rPr>
        <w:t>termly meeting</w:t>
      </w:r>
      <w:r w:rsidRPr="00A75419">
        <w:rPr>
          <w:spacing w:val="-9"/>
          <w:w w:val="115"/>
        </w:rPr>
        <w:t xml:space="preserve"> </w:t>
      </w:r>
      <w:r w:rsidR="00A75419" w:rsidRPr="00A75419">
        <w:rPr>
          <w:w w:val="115"/>
        </w:rPr>
        <w:t>with the Proprietor.</w:t>
      </w:r>
      <w:r w:rsidR="00A75419">
        <w:rPr>
          <w:w w:val="115"/>
        </w:rPr>
        <w:t xml:space="preserve"> </w:t>
      </w:r>
    </w:p>
    <w:p w14:paraId="3541F1F4" w14:textId="77777777" w:rsidR="00EC6A38" w:rsidRDefault="00EC6A38">
      <w:pPr>
        <w:pStyle w:val="BodyText"/>
        <w:spacing w:before="8"/>
      </w:pPr>
    </w:p>
    <w:p w14:paraId="3DEBDAA2" w14:textId="2A9FC436" w:rsidR="00EC6A38" w:rsidRDefault="00000000" w:rsidP="00CB580D">
      <w:pPr>
        <w:pStyle w:val="BodyText"/>
        <w:ind w:left="732"/>
      </w:pPr>
      <w:r>
        <w:rPr>
          <w:w w:val="115"/>
        </w:rPr>
        <w:t>Regular</w:t>
      </w:r>
      <w:r>
        <w:rPr>
          <w:spacing w:val="-13"/>
          <w:w w:val="115"/>
        </w:rPr>
        <w:t xml:space="preserve"> </w:t>
      </w:r>
      <w:r>
        <w:rPr>
          <w:w w:val="115"/>
        </w:rPr>
        <w:t>contact</w:t>
      </w:r>
      <w:r>
        <w:rPr>
          <w:spacing w:val="-11"/>
          <w:w w:val="115"/>
        </w:rPr>
        <w:t xml:space="preserve"> </w:t>
      </w:r>
      <w:r>
        <w:rPr>
          <w:w w:val="115"/>
        </w:rPr>
        <w:t>is</w:t>
      </w:r>
      <w:r>
        <w:rPr>
          <w:spacing w:val="-13"/>
          <w:w w:val="115"/>
        </w:rPr>
        <w:t xml:space="preserve"> </w:t>
      </w:r>
      <w:r>
        <w:rPr>
          <w:w w:val="115"/>
        </w:rPr>
        <w:t>maintained</w:t>
      </w:r>
      <w:r>
        <w:rPr>
          <w:spacing w:val="-9"/>
          <w:w w:val="115"/>
        </w:rPr>
        <w:t xml:space="preserve"> </w:t>
      </w:r>
      <w:r>
        <w:rPr>
          <w:w w:val="115"/>
        </w:rPr>
        <w:t>with</w:t>
      </w:r>
      <w:r>
        <w:rPr>
          <w:spacing w:val="-7"/>
          <w:w w:val="115"/>
        </w:rPr>
        <w:t xml:space="preserve"> </w:t>
      </w:r>
      <w:r>
        <w:rPr>
          <w:w w:val="115"/>
        </w:rPr>
        <w:t>the</w:t>
      </w:r>
      <w:r>
        <w:rPr>
          <w:spacing w:val="-11"/>
          <w:w w:val="115"/>
        </w:rPr>
        <w:t xml:space="preserve"> </w:t>
      </w:r>
      <w:r w:rsidR="00A75419">
        <w:rPr>
          <w:w w:val="115"/>
        </w:rPr>
        <w:t xml:space="preserve">Proprietor. </w:t>
      </w:r>
      <w:r w:rsidR="0048078B">
        <w:rPr>
          <w:w w:val="115"/>
        </w:rPr>
        <w:t>T</w:t>
      </w:r>
      <w:r w:rsidR="00775FD9">
        <w:rPr>
          <w:w w:val="115"/>
        </w:rPr>
        <w:t xml:space="preserve">he Proprietor has </w:t>
      </w:r>
      <w:r>
        <w:rPr>
          <w:spacing w:val="-11"/>
          <w:w w:val="115"/>
        </w:rPr>
        <w:t xml:space="preserve"> </w:t>
      </w:r>
      <w:r>
        <w:rPr>
          <w:spacing w:val="-2"/>
          <w:w w:val="115"/>
        </w:rPr>
        <w:t>undertaken</w:t>
      </w:r>
      <w:r>
        <w:rPr>
          <w:spacing w:val="-10"/>
          <w:w w:val="115"/>
        </w:rPr>
        <w:t xml:space="preserve"> </w:t>
      </w:r>
      <w:r>
        <w:rPr>
          <w:spacing w:val="-2"/>
          <w:w w:val="115"/>
        </w:rPr>
        <w:t>relevant</w:t>
      </w:r>
      <w:r>
        <w:rPr>
          <w:spacing w:val="-10"/>
          <w:w w:val="115"/>
        </w:rPr>
        <w:t xml:space="preserve"> </w:t>
      </w:r>
      <w:r>
        <w:rPr>
          <w:spacing w:val="-2"/>
          <w:w w:val="115"/>
        </w:rPr>
        <w:t>training</w:t>
      </w:r>
      <w:r>
        <w:rPr>
          <w:spacing w:val="-10"/>
          <w:w w:val="115"/>
        </w:rPr>
        <w:t xml:space="preserve"> </w:t>
      </w:r>
      <w:r>
        <w:rPr>
          <w:spacing w:val="-2"/>
          <w:w w:val="115"/>
        </w:rPr>
        <w:t>on</w:t>
      </w:r>
      <w:r>
        <w:rPr>
          <w:spacing w:val="-10"/>
          <w:w w:val="115"/>
        </w:rPr>
        <w:t xml:space="preserve"> </w:t>
      </w:r>
      <w:r>
        <w:rPr>
          <w:spacing w:val="-2"/>
          <w:w w:val="115"/>
        </w:rPr>
        <w:t>safeguarding</w:t>
      </w:r>
      <w:r>
        <w:rPr>
          <w:spacing w:val="-10"/>
          <w:w w:val="115"/>
        </w:rPr>
        <w:t xml:space="preserve"> </w:t>
      </w:r>
      <w:r>
        <w:rPr>
          <w:spacing w:val="-2"/>
          <w:w w:val="115"/>
        </w:rPr>
        <w:t xml:space="preserve">and </w:t>
      </w:r>
      <w:r>
        <w:rPr>
          <w:w w:val="115"/>
        </w:rPr>
        <w:t>child</w:t>
      </w:r>
      <w:r>
        <w:rPr>
          <w:spacing w:val="-19"/>
          <w:w w:val="115"/>
        </w:rPr>
        <w:t xml:space="preserve"> </w:t>
      </w:r>
      <w:r>
        <w:rPr>
          <w:w w:val="115"/>
        </w:rPr>
        <w:t>protection,</w:t>
      </w:r>
      <w:r>
        <w:rPr>
          <w:spacing w:val="-19"/>
          <w:w w:val="115"/>
        </w:rPr>
        <w:t xml:space="preserve"> </w:t>
      </w:r>
      <w:r>
        <w:rPr>
          <w:w w:val="115"/>
        </w:rPr>
        <w:t>which</w:t>
      </w:r>
      <w:r>
        <w:rPr>
          <w:spacing w:val="-19"/>
          <w:w w:val="115"/>
        </w:rPr>
        <w:t xml:space="preserve"> </w:t>
      </w:r>
      <w:r>
        <w:rPr>
          <w:w w:val="115"/>
        </w:rPr>
        <w:t>is</w:t>
      </w:r>
      <w:r>
        <w:rPr>
          <w:spacing w:val="-19"/>
          <w:w w:val="115"/>
        </w:rPr>
        <w:t xml:space="preserve"> </w:t>
      </w:r>
      <w:r>
        <w:rPr>
          <w:w w:val="115"/>
        </w:rPr>
        <w:t>regularly</w:t>
      </w:r>
      <w:r>
        <w:rPr>
          <w:spacing w:val="-19"/>
          <w:w w:val="115"/>
        </w:rPr>
        <w:t xml:space="preserve"> </w:t>
      </w:r>
      <w:r>
        <w:rPr>
          <w:w w:val="115"/>
        </w:rPr>
        <w:t>updated.</w:t>
      </w:r>
    </w:p>
    <w:p w14:paraId="1C2F4D26" w14:textId="77777777" w:rsidR="00EC6A38" w:rsidRDefault="00EC6A38" w:rsidP="00D61E79">
      <w:pPr>
        <w:pStyle w:val="BodyText"/>
        <w:spacing w:before="6"/>
        <w:jc w:val="both"/>
      </w:pPr>
    </w:p>
    <w:p w14:paraId="5DAF6B8B" w14:textId="0F305723" w:rsidR="00EC6A38" w:rsidRDefault="00000000" w:rsidP="00D61E79">
      <w:pPr>
        <w:pStyle w:val="BodyText"/>
        <w:ind w:left="732" w:right="692"/>
        <w:jc w:val="both"/>
      </w:pPr>
      <w:r>
        <w:rPr>
          <w:w w:val="110"/>
        </w:rPr>
        <w:t>Woodside School always follow safer recruitment procedures so that we can</w:t>
      </w:r>
      <w:r>
        <w:rPr>
          <w:spacing w:val="-2"/>
          <w:w w:val="110"/>
        </w:rPr>
        <w:t xml:space="preserve"> </w:t>
      </w:r>
      <w:r>
        <w:rPr>
          <w:w w:val="110"/>
        </w:rPr>
        <w:t xml:space="preserve">be confident that all adults working in our school are safe to do so. All senior leaders are safer recruitment trained. </w:t>
      </w:r>
      <w:r w:rsidR="00D61E79">
        <w:rPr>
          <w:w w:val="110"/>
        </w:rPr>
        <w:t>Where possible, i</w:t>
      </w:r>
      <w:r>
        <w:rPr>
          <w:w w:val="110"/>
        </w:rPr>
        <w:t>nterviews are only undertaken by senior leaders.</w:t>
      </w:r>
    </w:p>
    <w:p w14:paraId="2DBD8AF0" w14:textId="77777777" w:rsidR="00EC6A38" w:rsidRDefault="00EC6A38" w:rsidP="00D61E79">
      <w:pPr>
        <w:pStyle w:val="BodyText"/>
        <w:spacing w:before="5"/>
        <w:jc w:val="both"/>
      </w:pPr>
    </w:p>
    <w:p w14:paraId="5B87F20D" w14:textId="44F94688" w:rsidR="00EC6A38" w:rsidRDefault="00000000">
      <w:pPr>
        <w:pStyle w:val="BodyText"/>
        <w:spacing w:before="1"/>
        <w:ind w:left="732" w:right="668"/>
        <w:jc w:val="both"/>
      </w:pPr>
      <w:r>
        <w:rPr>
          <w:w w:val="110"/>
        </w:rPr>
        <w:t xml:space="preserve">Supervision is made available to those staff who are involved in the management of allegations of child abuse. </w:t>
      </w:r>
    </w:p>
    <w:p w14:paraId="095DC6E6" w14:textId="77777777" w:rsidR="00EC6A38" w:rsidRDefault="00EC6A38">
      <w:pPr>
        <w:pStyle w:val="BodyText"/>
        <w:spacing w:before="3"/>
      </w:pPr>
    </w:p>
    <w:p w14:paraId="6DA427CA" w14:textId="77777777" w:rsidR="00EC6A38" w:rsidRDefault="00000000" w:rsidP="00D61E79">
      <w:pPr>
        <w:pStyle w:val="BodyText"/>
        <w:ind w:left="732" w:right="641"/>
        <w:jc w:val="both"/>
      </w:pPr>
      <w:r>
        <w:rPr>
          <w:w w:val="110"/>
        </w:rPr>
        <w:t>All persons who carry out regulated activity with children have an Enhanced DBS check prior to working at the school. In extreme circumstances,</w:t>
      </w:r>
      <w:r>
        <w:rPr>
          <w:spacing w:val="33"/>
          <w:w w:val="110"/>
        </w:rPr>
        <w:t xml:space="preserve"> </w:t>
      </w:r>
      <w:r>
        <w:rPr>
          <w:w w:val="110"/>
        </w:rPr>
        <w:t>an</w:t>
      </w:r>
      <w:r>
        <w:rPr>
          <w:spacing w:val="31"/>
          <w:w w:val="110"/>
        </w:rPr>
        <w:t xml:space="preserve"> </w:t>
      </w:r>
      <w:r>
        <w:rPr>
          <w:w w:val="110"/>
        </w:rPr>
        <w:t>individual</w:t>
      </w:r>
      <w:r>
        <w:rPr>
          <w:spacing w:val="31"/>
          <w:w w:val="110"/>
        </w:rPr>
        <w:t xml:space="preserve"> </w:t>
      </w:r>
      <w:r>
        <w:rPr>
          <w:w w:val="110"/>
        </w:rPr>
        <w:t>may</w:t>
      </w:r>
      <w:r>
        <w:rPr>
          <w:spacing w:val="33"/>
          <w:w w:val="110"/>
        </w:rPr>
        <w:t xml:space="preserve"> </w:t>
      </w:r>
      <w:r>
        <w:rPr>
          <w:w w:val="110"/>
        </w:rPr>
        <w:t>commence</w:t>
      </w:r>
      <w:r>
        <w:rPr>
          <w:spacing w:val="31"/>
          <w:w w:val="110"/>
        </w:rPr>
        <w:t xml:space="preserve"> </w:t>
      </w:r>
      <w:r>
        <w:rPr>
          <w:w w:val="110"/>
        </w:rPr>
        <w:t>work</w:t>
      </w:r>
      <w:r>
        <w:rPr>
          <w:spacing w:val="33"/>
          <w:w w:val="110"/>
        </w:rPr>
        <w:t xml:space="preserve"> </w:t>
      </w:r>
      <w:r>
        <w:rPr>
          <w:w w:val="110"/>
        </w:rPr>
        <w:t>with</w:t>
      </w:r>
      <w:r>
        <w:rPr>
          <w:spacing w:val="33"/>
          <w:w w:val="110"/>
        </w:rPr>
        <w:t xml:space="preserve"> </w:t>
      </w:r>
      <w:r>
        <w:rPr>
          <w:w w:val="110"/>
        </w:rPr>
        <w:t>a</w:t>
      </w:r>
      <w:r>
        <w:rPr>
          <w:spacing w:val="31"/>
          <w:w w:val="110"/>
        </w:rPr>
        <w:t xml:space="preserve"> </w:t>
      </w:r>
      <w:r>
        <w:rPr>
          <w:w w:val="110"/>
        </w:rPr>
        <w:t>DBS</w:t>
      </w:r>
      <w:r>
        <w:rPr>
          <w:spacing w:val="33"/>
          <w:w w:val="110"/>
        </w:rPr>
        <w:t xml:space="preserve"> </w:t>
      </w:r>
      <w:r>
        <w:rPr>
          <w:w w:val="110"/>
        </w:rPr>
        <w:t>check</w:t>
      </w:r>
      <w:r>
        <w:rPr>
          <w:spacing w:val="33"/>
          <w:w w:val="110"/>
        </w:rPr>
        <w:t xml:space="preserve"> </w:t>
      </w:r>
      <w:r>
        <w:rPr>
          <w:w w:val="110"/>
        </w:rPr>
        <w:t>that is</w:t>
      </w:r>
      <w:r>
        <w:rPr>
          <w:spacing w:val="29"/>
          <w:w w:val="110"/>
        </w:rPr>
        <w:t xml:space="preserve"> </w:t>
      </w:r>
      <w:r>
        <w:rPr>
          <w:w w:val="110"/>
        </w:rPr>
        <w:t>pending</w:t>
      </w:r>
      <w:r>
        <w:rPr>
          <w:spacing w:val="27"/>
          <w:w w:val="110"/>
        </w:rPr>
        <w:t xml:space="preserve"> </w:t>
      </w:r>
      <w:r>
        <w:rPr>
          <w:w w:val="110"/>
        </w:rPr>
        <w:t>as</w:t>
      </w:r>
      <w:r>
        <w:rPr>
          <w:spacing w:val="29"/>
          <w:w w:val="110"/>
        </w:rPr>
        <w:t xml:space="preserve"> </w:t>
      </w:r>
      <w:r>
        <w:rPr>
          <w:w w:val="110"/>
        </w:rPr>
        <w:t>long</w:t>
      </w:r>
      <w:r>
        <w:rPr>
          <w:spacing w:val="29"/>
          <w:w w:val="110"/>
        </w:rPr>
        <w:t xml:space="preserve"> </w:t>
      </w:r>
      <w:r>
        <w:rPr>
          <w:w w:val="110"/>
        </w:rPr>
        <w:t>as</w:t>
      </w:r>
      <w:r>
        <w:rPr>
          <w:spacing w:val="29"/>
          <w:w w:val="110"/>
        </w:rPr>
        <w:t xml:space="preserve"> </w:t>
      </w:r>
      <w:r>
        <w:rPr>
          <w:w w:val="110"/>
        </w:rPr>
        <w:t>the</w:t>
      </w:r>
      <w:r>
        <w:rPr>
          <w:spacing w:val="29"/>
          <w:w w:val="110"/>
        </w:rPr>
        <w:t xml:space="preserve"> </w:t>
      </w:r>
      <w:r>
        <w:rPr>
          <w:w w:val="110"/>
        </w:rPr>
        <w:t>school</w:t>
      </w:r>
      <w:r>
        <w:rPr>
          <w:spacing w:val="27"/>
          <w:w w:val="110"/>
        </w:rPr>
        <w:t xml:space="preserve"> </w:t>
      </w:r>
      <w:r>
        <w:rPr>
          <w:w w:val="110"/>
        </w:rPr>
        <w:t>have</w:t>
      </w:r>
      <w:r>
        <w:rPr>
          <w:spacing w:val="27"/>
          <w:w w:val="110"/>
        </w:rPr>
        <w:t xml:space="preserve"> </w:t>
      </w:r>
      <w:r>
        <w:rPr>
          <w:w w:val="110"/>
        </w:rPr>
        <w:t>completed</w:t>
      </w:r>
      <w:r>
        <w:rPr>
          <w:spacing w:val="23"/>
          <w:w w:val="110"/>
        </w:rPr>
        <w:t xml:space="preserve"> </w:t>
      </w:r>
      <w:r>
        <w:rPr>
          <w:w w:val="110"/>
        </w:rPr>
        <w:t>all</w:t>
      </w:r>
      <w:r>
        <w:rPr>
          <w:spacing w:val="22"/>
          <w:w w:val="110"/>
        </w:rPr>
        <w:t xml:space="preserve"> </w:t>
      </w:r>
      <w:r>
        <w:rPr>
          <w:w w:val="110"/>
        </w:rPr>
        <w:t>other checks, including two satisfactory professional references and a cleared barred list check (and the individual would also always be supervised when working with pupils).</w:t>
      </w:r>
    </w:p>
    <w:p w14:paraId="4D97601A" w14:textId="77777777" w:rsidR="00EC6A38" w:rsidRDefault="00EC6A38" w:rsidP="00C43134">
      <w:pPr>
        <w:pStyle w:val="BodyText"/>
        <w:spacing w:before="16"/>
        <w:jc w:val="both"/>
      </w:pPr>
    </w:p>
    <w:p w14:paraId="434E98B1" w14:textId="1C119867" w:rsidR="00EC6A38" w:rsidRDefault="00000000" w:rsidP="005B72C4">
      <w:pPr>
        <w:pStyle w:val="BodyText"/>
        <w:spacing w:line="228" w:lineRule="auto"/>
        <w:ind w:left="732" w:right="580"/>
        <w:jc w:val="both"/>
        <w:rPr>
          <w:i/>
          <w:sz w:val="26"/>
        </w:rPr>
      </w:pPr>
      <w:r>
        <w:rPr>
          <w:w w:val="110"/>
        </w:rPr>
        <w:t>The DS</w:t>
      </w:r>
      <w:r w:rsidR="005B72C4">
        <w:rPr>
          <w:w w:val="110"/>
        </w:rPr>
        <w:t>L</w:t>
      </w:r>
      <w:r>
        <w:rPr>
          <w:w w:val="110"/>
        </w:rPr>
        <w:t xml:space="preserve"> will, if informed in advance by the staff member undergoing the DBS check, risk assess the member of staff if the check includes a record of </w:t>
      </w:r>
      <w:r>
        <w:rPr>
          <w:i/>
          <w:w w:val="110"/>
          <w:sz w:val="26"/>
        </w:rPr>
        <w:t>anything</w:t>
      </w:r>
    </w:p>
    <w:p w14:paraId="39449093" w14:textId="77777777" w:rsidR="00EC6A38" w:rsidRDefault="00EC6A38" w:rsidP="005B72C4">
      <w:pPr>
        <w:pStyle w:val="BodyText"/>
        <w:spacing w:line="228" w:lineRule="auto"/>
        <w:jc w:val="both"/>
        <w:rPr>
          <w:i/>
          <w:sz w:val="26"/>
        </w:rPr>
        <w:sectPr w:rsidR="00EC6A38">
          <w:pgSz w:w="11910" w:h="16840"/>
          <w:pgMar w:top="1360" w:right="850" w:bottom="760" w:left="708" w:header="0" w:footer="507" w:gutter="0"/>
          <w:cols w:space="720"/>
        </w:sectPr>
      </w:pPr>
    </w:p>
    <w:p w14:paraId="2616CE2F" w14:textId="0C1B2479" w:rsidR="00EC6A38" w:rsidRDefault="00000000" w:rsidP="005B72C4">
      <w:pPr>
        <w:spacing w:before="78"/>
        <w:ind w:left="732"/>
        <w:jc w:val="both"/>
      </w:pPr>
      <w:r>
        <w:rPr>
          <w:i/>
          <w:sz w:val="26"/>
        </w:rPr>
        <w:lastRenderedPageBreak/>
        <w:t>that</w:t>
      </w:r>
      <w:r>
        <w:rPr>
          <w:i/>
          <w:spacing w:val="34"/>
          <w:sz w:val="26"/>
        </w:rPr>
        <w:t xml:space="preserve"> </w:t>
      </w:r>
      <w:r>
        <w:rPr>
          <w:i/>
          <w:sz w:val="26"/>
        </w:rPr>
        <w:t>could</w:t>
      </w:r>
      <w:r>
        <w:rPr>
          <w:i/>
          <w:spacing w:val="36"/>
          <w:sz w:val="26"/>
        </w:rPr>
        <w:t xml:space="preserve"> </w:t>
      </w:r>
      <w:r>
        <w:rPr>
          <w:i/>
          <w:sz w:val="26"/>
        </w:rPr>
        <w:t>potentially</w:t>
      </w:r>
      <w:r>
        <w:rPr>
          <w:i/>
          <w:spacing w:val="32"/>
          <w:sz w:val="26"/>
        </w:rPr>
        <w:t xml:space="preserve"> </w:t>
      </w:r>
      <w:r>
        <w:rPr>
          <w:i/>
          <w:sz w:val="26"/>
        </w:rPr>
        <w:t>be</w:t>
      </w:r>
      <w:r>
        <w:rPr>
          <w:i/>
          <w:spacing w:val="30"/>
          <w:sz w:val="26"/>
        </w:rPr>
        <w:t xml:space="preserve"> </w:t>
      </w:r>
      <w:r>
        <w:rPr>
          <w:i/>
          <w:sz w:val="26"/>
        </w:rPr>
        <w:t>cause</w:t>
      </w:r>
      <w:r>
        <w:rPr>
          <w:i/>
          <w:spacing w:val="30"/>
          <w:sz w:val="26"/>
        </w:rPr>
        <w:t xml:space="preserve"> </w:t>
      </w:r>
      <w:r>
        <w:rPr>
          <w:i/>
          <w:sz w:val="26"/>
        </w:rPr>
        <w:t>for</w:t>
      </w:r>
      <w:r>
        <w:rPr>
          <w:i/>
          <w:spacing w:val="30"/>
          <w:sz w:val="26"/>
        </w:rPr>
        <w:t xml:space="preserve"> </w:t>
      </w:r>
      <w:r>
        <w:rPr>
          <w:i/>
          <w:sz w:val="26"/>
        </w:rPr>
        <w:t>concern</w:t>
      </w:r>
      <w:r>
        <w:rPr>
          <w:i/>
          <w:spacing w:val="34"/>
          <w:sz w:val="26"/>
        </w:rPr>
        <w:t xml:space="preserve"> </w:t>
      </w:r>
      <w:r>
        <w:rPr>
          <w:i/>
          <w:sz w:val="26"/>
        </w:rPr>
        <w:t>including</w:t>
      </w:r>
      <w:r>
        <w:rPr>
          <w:i/>
          <w:spacing w:val="40"/>
          <w:sz w:val="26"/>
        </w:rPr>
        <w:t xml:space="preserve"> </w:t>
      </w:r>
      <w:r>
        <w:rPr>
          <w:sz w:val="24"/>
          <w:u w:val="single"/>
        </w:rPr>
        <w:t>any</w:t>
      </w:r>
      <w:r>
        <w:rPr>
          <w:spacing w:val="31"/>
          <w:sz w:val="24"/>
        </w:rPr>
        <w:t xml:space="preserve"> </w:t>
      </w:r>
      <w:r>
        <w:rPr>
          <w:sz w:val="24"/>
        </w:rPr>
        <w:t>unspent</w:t>
      </w:r>
      <w:r>
        <w:rPr>
          <w:spacing w:val="40"/>
          <w:sz w:val="24"/>
        </w:rPr>
        <w:t xml:space="preserve"> </w:t>
      </w:r>
      <w:r>
        <w:rPr>
          <w:sz w:val="24"/>
        </w:rPr>
        <w:t xml:space="preserve">police </w:t>
      </w:r>
      <w:r>
        <w:rPr>
          <w:w w:val="110"/>
          <w:sz w:val="24"/>
        </w:rPr>
        <w:t>caution, conviction, reprimand or warning.</w:t>
      </w:r>
      <w:r w:rsidR="005B72C4">
        <w:rPr>
          <w:w w:val="110"/>
          <w:sz w:val="24"/>
        </w:rPr>
        <w:t xml:space="preserve"> </w:t>
      </w:r>
      <w:r>
        <w:rPr>
          <w:w w:val="110"/>
        </w:rPr>
        <w:t>Whether this risk assessment supports the appointment of the staff</w:t>
      </w:r>
      <w:r>
        <w:rPr>
          <w:spacing w:val="40"/>
          <w:w w:val="110"/>
        </w:rPr>
        <w:t xml:space="preserve"> </w:t>
      </w:r>
      <w:r>
        <w:rPr>
          <w:w w:val="110"/>
        </w:rPr>
        <w:t>member or not, this risk assessment with any supporting investigative documentation</w:t>
      </w:r>
      <w:r>
        <w:rPr>
          <w:spacing w:val="-2"/>
          <w:w w:val="110"/>
        </w:rPr>
        <w:t xml:space="preserve"> </w:t>
      </w:r>
      <w:r>
        <w:rPr>
          <w:w w:val="110"/>
        </w:rPr>
        <w:t>will</w:t>
      </w:r>
      <w:r>
        <w:rPr>
          <w:spacing w:val="-2"/>
          <w:w w:val="110"/>
        </w:rPr>
        <w:t xml:space="preserve"> </w:t>
      </w:r>
      <w:r>
        <w:rPr>
          <w:w w:val="110"/>
        </w:rPr>
        <w:t>be</w:t>
      </w:r>
      <w:r>
        <w:rPr>
          <w:spacing w:val="-3"/>
          <w:w w:val="110"/>
        </w:rPr>
        <w:t xml:space="preserve"> </w:t>
      </w:r>
      <w:r>
        <w:rPr>
          <w:w w:val="110"/>
        </w:rPr>
        <w:t>kept</w:t>
      </w:r>
      <w:r>
        <w:rPr>
          <w:spacing w:val="-2"/>
          <w:w w:val="110"/>
        </w:rPr>
        <w:t xml:space="preserve"> </w:t>
      </w:r>
      <w:r>
        <w:rPr>
          <w:w w:val="110"/>
        </w:rPr>
        <w:t>securely</w:t>
      </w:r>
      <w:r>
        <w:rPr>
          <w:spacing w:val="-3"/>
          <w:w w:val="110"/>
        </w:rPr>
        <w:t xml:space="preserve"> </w:t>
      </w:r>
      <w:r>
        <w:rPr>
          <w:w w:val="110"/>
        </w:rPr>
        <w:t>and</w:t>
      </w:r>
      <w:r>
        <w:rPr>
          <w:spacing w:val="-3"/>
          <w:w w:val="110"/>
        </w:rPr>
        <w:t xml:space="preserve"> </w:t>
      </w:r>
      <w:r>
        <w:rPr>
          <w:w w:val="110"/>
        </w:rPr>
        <w:t>confidentially</w:t>
      </w:r>
      <w:r>
        <w:rPr>
          <w:spacing w:val="-3"/>
          <w:w w:val="110"/>
        </w:rPr>
        <w:t xml:space="preserve"> </w:t>
      </w:r>
      <w:r>
        <w:rPr>
          <w:w w:val="110"/>
        </w:rPr>
        <w:t>on</w:t>
      </w:r>
      <w:r>
        <w:rPr>
          <w:spacing w:val="-2"/>
          <w:w w:val="110"/>
        </w:rPr>
        <w:t xml:space="preserve"> </w:t>
      </w:r>
      <w:r>
        <w:rPr>
          <w:w w:val="110"/>
        </w:rPr>
        <w:t>file.</w:t>
      </w:r>
      <w:r>
        <w:rPr>
          <w:spacing w:val="-2"/>
          <w:w w:val="110"/>
        </w:rPr>
        <w:t xml:space="preserve"> </w:t>
      </w:r>
      <w:r>
        <w:rPr>
          <w:w w:val="110"/>
        </w:rPr>
        <w:t>If</w:t>
      </w:r>
      <w:r>
        <w:rPr>
          <w:spacing w:val="-2"/>
          <w:w w:val="110"/>
        </w:rPr>
        <w:t xml:space="preserve"> </w:t>
      </w:r>
      <w:r>
        <w:rPr>
          <w:w w:val="110"/>
        </w:rPr>
        <w:t>a</w:t>
      </w:r>
      <w:r>
        <w:rPr>
          <w:spacing w:val="-2"/>
          <w:w w:val="110"/>
        </w:rPr>
        <w:t xml:space="preserve"> </w:t>
      </w:r>
      <w:r>
        <w:rPr>
          <w:w w:val="110"/>
        </w:rPr>
        <w:t>member of staff does not declare anything that could potentially be cause for concern, including any relevant unspent police caution, conviction, reprimand or warning, the applicant will not be appointed to the school.</w:t>
      </w:r>
    </w:p>
    <w:p w14:paraId="53F0AFD3" w14:textId="77777777" w:rsidR="00EC6A38" w:rsidRDefault="00EC6A38" w:rsidP="005B72C4">
      <w:pPr>
        <w:pStyle w:val="BodyText"/>
        <w:spacing w:before="11"/>
        <w:jc w:val="both"/>
      </w:pPr>
    </w:p>
    <w:p w14:paraId="2AA7542A" w14:textId="77777777" w:rsidR="00EC6A38" w:rsidRDefault="00000000" w:rsidP="005B72C4">
      <w:pPr>
        <w:pStyle w:val="BodyText"/>
        <w:ind w:left="732" w:right="775"/>
        <w:jc w:val="both"/>
      </w:pPr>
      <w:r>
        <w:rPr>
          <w:w w:val="110"/>
        </w:rPr>
        <w:t>Teachers and those working in school have daily contact with pupils in their classes and around the school buildings, and as a result have first- hand knowledge of child development and behavioural norms.</w:t>
      </w:r>
    </w:p>
    <w:p w14:paraId="70548B1F" w14:textId="77777777" w:rsidR="00EC6A38" w:rsidRDefault="00EC6A38" w:rsidP="005B72C4">
      <w:pPr>
        <w:pStyle w:val="BodyText"/>
        <w:spacing w:before="4"/>
        <w:jc w:val="both"/>
      </w:pPr>
    </w:p>
    <w:p w14:paraId="766A297B" w14:textId="77777777" w:rsidR="00EC6A38" w:rsidRDefault="00000000" w:rsidP="005B72C4">
      <w:pPr>
        <w:pStyle w:val="BodyText"/>
        <w:ind w:left="732" w:right="844"/>
        <w:jc w:val="both"/>
      </w:pPr>
      <w:r>
        <w:rPr>
          <w:w w:val="110"/>
        </w:rPr>
        <w:t xml:space="preserve">As a result, professionals are in a unique position to identify pupils who </w:t>
      </w:r>
      <w:r>
        <w:rPr>
          <w:w w:val="115"/>
        </w:rPr>
        <w:t>would</w:t>
      </w:r>
      <w:r>
        <w:rPr>
          <w:spacing w:val="-9"/>
          <w:w w:val="115"/>
        </w:rPr>
        <w:t xml:space="preserve"> </w:t>
      </w:r>
      <w:r>
        <w:rPr>
          <w:w w:val="115"/>
        </w:rPr>
        <w:t>benefit</w:t>
      </w:r>
      <w:r>
        <w:rPr>
          <w:spacing w:val="-13"/>
          <w:w w:val="115"/>
        </w:rPr>
        <w:t xml:space="preserve"> </w:t>
      </w:r>
      <w:r>
        <w:rPr>
          <w:w w:val="115"/>
        </w:rPr>
        <w:t>from</w:t>
      </w:r>
      <w:r>
        <w:rPr>
          <w:spacing w:val="-15"/>
          <w:w w:val="115"/>
        </w:rPr>
        <w:t xml:space="preserve"> </w:t>
      </w:r>
      <w:r>
        <w:rPr>
          <w:w w:val="115"/>
        </w:rPr>
        <w:t>‘early</w:t>
      </w:r>
      <w:r>
        <w:rPr>
          <w:spacing w:val="-13"/>
          <w:w w:val="115"/>
        </w:rPr>
        <w:t xml:space="preserve"> </w:t>
      </w:r>
      <w:r>
        <w:rPr>
          <w:w w:val="115"/>
        </w:rPr>
        <w:t>help’</w:t>
      </w:r>
      <w:r>
        <w:rPr>
          <w:spacing w:val="-12"/>
          <w:w w:val="115"/>
        </w:rPr>
        <w:t xml:space="preserve"> </w:t>
      </w:r>
      <w:r>
        <w:rPr>
          <w:w w:val="115"/>
        </w:rPr>
        <w:t>as</w:t>
      </w:r>
      <w:r>
        <w:rPr>
          <w:spacing w:val="-10"/>
          <w:w w:val="115"/>
        </w:rPr>
        <w:t xml:space="preserve"> </w:t>
      </w:r>
      <w:r>
        <w:rPr>
          <w:w w:val="115"/>
        </w:rPr>
        <w:t>soon</w:t>
      </w:r>
      <w:r>
        <w:rPr>
          <w:spacing w:val="-12"/>
          <w:w w:val="115"/>
        </w:rPr>
        <w:t xml:space="preserve"> </w:t>
      </w:r>
      <w:r>
        <w:rPr>
          <w:w w:val="115"/>
        </w:rPr>
        <w:t>as</w:t>
      </w:r>
      <w:r>
        <w:rPr>
          <w:spacing w:val="-15"/>
          <w:w w:val="115"/>
        </w:rPr>
        <w:t xml:space="preserve"> </w:t>
      </w:r>
      <w:r>
        <w:rPr>
          <w:w w:val="115"/>
        </w:rPr>
        <w:t>problems</w:t>
      </w:r>
      <w:r>
        <w:rPr>
          <w:spacing w:val="-11"/>
          <w:w w:val="115"/>
        </w:rPr>
        <w:t xml:space="preserve"> </w:t>
      </w:r>
      <w:r>
        <w:rPr>
          <w:w w:val="115"/>
        </w:rPr>
        <w:t>emerge</w:t>
      </w:r>
      <w:r>
        <w:rPr>
          <w:spacing w:val="-10"/>
          <w:w w:val="115"/>
        </w:rPr>
        <w:t xml:space="preserve"> </w:t>
      </w:r>
      <w:r>
        <w:rPr>
          <w:w w:val="115"/>
        </w:rPr>
        <w:t>and</w:t>
      </w:r>
      <w:r>
        <w:rPr>
          <w:spacing w:val="-9"/>
          <w:w w:val="115"/>
        </w:rPr>
        <w:t xml:space="preserve"> </w:t>
      </w:r>
      <w:r>
        <w:rPr>
          <w:w w:val="115"/>
        </w:rPr>
        <w:t>who are</w:t>
      </w:r>
      <w:r>
        <w:rPr>
          <w:spacing w:val="-12"/>
          <w:w w:val="115"/>
        </w:rPr>
        <w:t xml:space="preserve"> </w:t>
      </w:r>
      <w:r>
        <w:rPr>
          <w:w w:val="115"/>
        </w:rPr>
        <w:t>being/or</w:t>
      </w:r>
      <w:r>
        <w:rPr>
          <w:spacing w:val="-12"/>
          <w:w w:val="115"/>
        </w:rPr>
        <w:t xml:space="preserve"> </w:t>
      </w:r>
      <w:r>
        <w:rPr>
          <w:w w:val="115"/>
        </w:rPr>
        <w:t>are</w:t>
      </w:r>
      <w:r>
        <w:rPr>
          <w:spacing w:val="-13"/>
          <w:w w:val="115"/>
        </w:rPr>
        <w:t xml:space="preserve"> </w:t>
      </w:r>
      <w:r>
        <w:rPr>
          <w:w w:val="115"/>
        </w:rPr>
        <w:t>at</w:t>
      </w:r>
      <w:r>
        <w:rPr>
          <w:spacing w:val="-8"/>
          <w:w w:val="115"/>
        </w:rPr>
        <w:t xml:space="preserve"> </w:t>
      </w:r>
      <w:r>
        <w:rPr>
          <w:w w:val="115"/>
        </w:rPr>
        <w:t>risk</w:t>
      </w:r>
      <w:r>
        <w:rPr>
          <w:spacing w:val="-7"/>
          <w:w w:val="115"/>
        </w:rPr>
        <w:t xml:space="preserve"> </w:t>
      </w:r>
      <w:r>
        <w:rPr>
          <w:w w:val="115"/>
        </w:rPr>
        <w:t>of</w:t>
      </w:r>
      <w:r>
        <w:rPr>
          <w:spacing w:val="-7"/>
          <w:w w:val="115"/>
        </w:rPr>
        <w:t xml:space="preserve"> </w:t>
      </w:r>
      <w:r>
        <w:rPr>
          <w:w w:val="115"/>
        </w:rPr>
        <w:t>abuse.</w:t>
      </w:r>
    </w:p>
    <w:p w14:paraId="61C65263" w14:textId="77777777" w:rsidR="00EC6A38" w:rsidRDefault="00EC6A38" w:rsidP="005B72C4">
      <w:pPr>
        <w:pStyle w:val="BodyText"/>
        <w:spacing w:before="10"/>
        <w:jc w:val="both"/>
      </w:pPr>
    </w:p>
    <w:p w14:paraId="10537FCD" w14:textId="79DC0395" w:rsidR="00EC6A38" w:rsidRDefault="00000000" w:rsidP="005B72C4">
      <w:pPr>
        <w:pStyle w:val="Heading3"/>
        <w:ind w:right="580"/>
        <w:jc w:val="both"/>
      </w:pPr>
      <w:r>
        <w:rPr>
          <w:w w:val="120"/>
        </w:rPr>
        <w:t>However, staff do not decide if something is or is not a child protection issue. Any concerns MUST be passed onto the designated safeguarding lead and/or a deputy designated safeguarding lead and referred using the schools’ online safeguarding portal</w:t>
      </w:r>
      <w:r w:rsidR="005D47CE">
        <w:rPr>
          <w:w w:val="120"/>
        </w:rPr>
        <w:t xml:space="preserve"> </w:t>
      </w:r>
      <w:r w:rsidR="00BD7A20">
        <w:rPr>
          <w:w w:val="120"/>
        </w:rPr>
        <w:t>CPoms</w:t>
      </w:r>
      <w:r>
        <w:rPr>
          <w:w w:val="120"/>
        </w:rPr>
        <w:t xml:space="preserve"> (or directly to the LADO, local authority or Channel, as appropriate).</w:t>
      </w:r>
    </w:p>
    <w:p w14:paraId="6E5A9B29" w14:textId="77777777" w:rsidR="00EC6A38" w:rsidRDefault="00EC6A38" w:rsidP="005B72C4">
      <w:pPr>
        <w:pStyle w:val="BodyText"/>
        <w:spacing w:before="7"/>
        <w:jc w:val="both"/>
        <w:rPr>
          <w:b/>
        </w:rPr>
      </w:pPr>
    </w:p>
    <w:p w14:paraId="24FF5CDF" w14:textId="77777777" w:rsidR="00EC6A38" w:rsidRDefault="00000000" w:rsidP="005B72C4">
      <w:pPr>
        <w:pStyle w:val="BodyText"/>
        <w:ind w:left="732" w:right="692"/>
        <w:jc w:val="both"/>
      </w:pPr>
      <w:r>
        <w:rPr>
          <w:w w:val="110"/>
        </w:rPr>
        <w:t>Staff must follow Woodside Schools’ safeguarding and child protection procedure if they have any concern regarding a pupil. However, staff should also be aware that if there is a risk of immediate serious harm to a pupil, a referral can and should be made to children’s social care immediately and that anybody can make a referral. If the pupil’s situation does not appear to be improving the staff member with concerns should press for re-consideration.</w:t>
      </w:r>
    </w:p>
    <w:p w14:paraId="70F18C10" w14:textId="77777777" w:rsidR="00EC6A38" w:rsidRDefault="00EC6A38">
      <w:pPr>
        <w:pStyle w:val="BodyText"/>
      </w:pPr>
    </w:p>
    <w:p w14:paraId="2A76D71F" w14:textId="77777777" w:rsidR="005B72C4" w:rsidRDefault="005B72C4">
      <w:pPr>
        <w:pStyle w:val="BodyText"/>
      </w:pPr>
    </w:p>
    <w:p w14:paraId="0D82CF45" w14:textId="77777777" w:rsidR="00EC6A38" w:rsidRDefault="00000000">
      <w:pPr>
        <w:pStyle w:val="Heading1"/>
      </w:pPr>
      <w:bookmarkStart w:id="4" w:name="_bookmark4"/>
      <w:bookmarkEnd w:id="4"/>
      <w:r>
        <w:rPr>
          <w:color w:val="212121"/>
          <w:w w:val="120"/>
        </w:rPr>
        <w:t>VISITING</w:t>
      </w:r>
      <w:r>
        <w:rPr>
          <w:color w:val="212121"/>
          <w:spacing w:val="28"/>
          <w:w w:val="120"/>
        </w:rPr>
        <w:t xml:space="preserve"> </w:t>
      </w:r>
      <w:r>
        <w:rPr>
          <w:color w:val="212121"/>
          <w:w w:val="120"/>
        </w:rPr>
        <w:t>SPEAKERS</w:t>
      </w:r>
      <w:r>
        <w:rPr>
          <w:color w:val="212121"/>
          <w:spacing w:val="32"/>
          <w:w w:val="120"/>
        </w:rPr>
        <w:t xml:space="preserve"> </w:t>
      </w:r>
      <w:r>
        <w:rPr>
          <w:color w:val="212121"/>
          <w:w w:val="120"/>
        </w:rPr>
        <w:t>AND</w:t>
      </w:r>
      <w:r>
        <w:rPr>
          <w:color w:val="212121"/>
          <w:spacing w:val="33"/>
          <w:w w:val="120"/>
        </w:rPr>
        <w:t xml:space="preserve"> </w:t>
      </w:r>
      <w:r>
        <w:rPr>
          <w:color w:val="212121"/>
          <w:w w:val="120"/>
        </w:rPr>
        <w:t>CONTRACTORS’</w:t>
      </w:r>
      <w:r>
        <w:rPr>
          <w:color w:val="212121"/>
          <w:spacing w:val="25"/>
          <w:w w:val="120"/>
        </w:rPr>
        <w:t xml:space="preserve"> </w:t>
      </w:r>
      <w:r>
        <w:rPr>
          <w:color w:val="212121"/>
          <w:w w:val="120"/>
        </w:rPr>
        <w:t>SELECTION</w:t>
      </w:r>
      <w:r>
        <w:rPr>
          <w:color w:val="212121"/>
          <w:spacing w:val="30"/>
          <w:w w:val="120"/>
        </w:rPr>
        <w:t xml:space="preserve"> </w:t>
      </w:r>
      <w:r>
        <w:rPr>
          <w:color w:val="212121"/>
          <w:spacing w:val="-2"/>
          <w:w w:val="120"/>
        </w:rPr>
        <w:t>POLICY</w:t>
      </w:r>
    </w:p>
    <w:p w14:paraId="6E56531E" w14:textId="77777777" w:rsidR="00EC6A38" w:rsidRDefault="00000000">
      <w:pPr>
        <w:pStyle w:val="Heading2"/>
        <w:spacing w:before="288"/>
      </w:pPr>
      <w:bookmarkStart w:id="5" w:name="_bookmark5"/>
      <w:bookmarkEnd w:id="5"/>
      <w:r>
        <w:rPr>
          <w:w w:val="125"/>
        </w:rPr>
        <w:t>VISITING</w:t>
      </w:r>
      <w:r>
        <w:rPr>
          <w:spacing w:val="-6"/>
          <w:w w:val="125"/>
        </w:rPr>
        <w:t xml:space="preserve"> </w:t>
      </w:r>
      <w:r>
        <w:rPr>
          <w:spacing w:val="-2"/>
          <w:w w:val="125"/>
        </w:rPr>
        <w:t>SPEAKERS</w:t>
      </w:r>
    </w:p>
    <w:p w14:paraId="00BFA9ED" w14:textId="77777777" w:rsidR="00EC6A38" w:rsidRDefault="00EC6A38" w:rsidP="001D69DA">
      <w:pPr>
        <w:pStyle w:val="BodyText"/>
        <w:spacing w:before="2"/>
        <w:jc w:val="both"/>
        <w:rPr>
          <w:b/>
        </w:rPr>
      </w:pPr>
    </w:p>
    <w:p w14:paraId="51620174" w14:textId="0B12AFF1" w:rsidR="00EC6A38" w:rsidRDefault="00000000" w:rsidP="001D69DA">
      <w:pPr>
        <w:pStyle w:val="BodyText"/>
        <w:ind w:left="732" w:right="758"/>
        <w:jc w:val="both"/>
      </w:pPr>
      <w:r>
        <w:rPr>
          <w:color w:val="212121"/>
          <w:w w:val="110"/>
        </w:rPr>
        <w:t>The DSL oversees the schools’ clear, documented vetting and risk assessment procedure to ensure that any visiting speaker is suitable. Staff are always made aware of any visitors and will have a clear understanding as to why they are coming in to speak to pupils. Leaders always try to select visiting speakers from an established organisation, and appropriate checks will be undertaken to establish the suitability of the person, including online searches and/or contacting other schools where the</w:t>
      </w:r>
      <w:r>
        <w:rPr>
          <w:color w:val="212121"/>
          <w:spacing w:val="80"/>
          <w:w w:val="110"/>
        </w:rPr>
        <w:t xml:space="preserve"> </w:t>
      </w:r>
      <w:r>
        <w:rPr>
          <w:color w:val="212121"/>
          <w:w w:val="110"/>
        </w:rPr>
        <w:t>person</w:t>
      </w:r>
      <w:r>
        <w:rPr>
          <w:color w:val="212121"/>
          <w:spacing w:val="40"/>
          <w:w w:val="110"/>
        </w:rPr>
        <w:t xml:space="preserve"> </w:t>
      </w:r>
      <w:r>
        <w:rPr>
          <w:color w:val="212121"/>
          <w:w w:val="110"/>
        </w:rPr>
        <w:t>has</w:t>
      </w:r>
      <w:r>
        <w:rPr>
          <w:color w:val="212121"/>
          <w:spacing w:val="40"/>
          <w:w w:val="110"/>
        </w:rPr>
        <w:t xml:space="preserve"> </w:t>
      </w:r>
      <w:r>
        <w:rPr>
          <w:color w:val="212121"/>
          <w:w w:val="110"/>
        </w:rPr>
        <w:t>spoken</w:t>
      </w:r>
      <w:r>
        <w:rPr>
          <w:color w:val="212121"/>
          <w:spacing w:val="40"/>
          <w:w w:val="110"/>
        </w:rPr>
        <w:t xml:space="preserve"> </w:t>
      </w:r>
      <w:r>
        <w:rPr>
          <w:color w:val="212121"/>
          <w:w w:val="110"/>
        </w:rPr>
        <w:t>previously.</w:t>
      </w:r>
      <w:r>
        <w:rPr>
          <w:color w:val="212121"/>
          <w:spacing w:val="40"/>
          <w:w w:val="110"/>
        </w:rPr>
        <w:t xml:space="preserve"> </w:t>
      </w:r>
      <w:r>
        <w:rPr>
          <w:color w:val="212121"/>
          <w:w w:val="110"/>
        </w:rPr>
        <w:t>Risk</w:t>
      </w:r>
      <w:r>
        <w:rPr>
          <w:color w:val="212121"/>
          <w:spacing w:val="40"/>
          <w:w w:val="110"/>
        </w:rPr>
        <w:t xml:space="preserve"> </w:t>
      </w:r>
      <w:r>
        <w:rPr>
          <w:color w:val="212121"/>
          <w:w w:val="110"/>
        </w:rPr>
        <w:t>assessments</w:t>
      </w:r>
      <w:r>
        <w:rPr>
          <w:color w:val="212121"/>
          <w:spacing w:val="40"/>
          <w:w w:val="110"/>
        </w:rPr>
        <w:t xml:space="preserve"> </w:t>
      </w:r>
      <w:r>
        <w:rPr>
          <w:color w:val="212121"/>
          <w:w w:val="110"/>
        </w:rPr>
        <w:t>are</w:t>
      </w:r>
      <w:r>
        <w:rPr>
          <w:color w:val="212121"/>
          <w:spacing w:val="40"/>
          <w:w w:val="110"/>
        </w:rPr>
        <w:t xml:space="preserve"> </w:t>
      </w:r>
      <w:r>
        <w:rPr>
          <w:color w:val="212121"/>
          <w:w w:val="110"/>
        </w:rPr>
        <w:t>collated</w:t>
      </w:r>
      <w:r>
        <w:rPr>
          <w:color w:val="212121"/>
          <w:spacing w:val="40"/>
          <w:w w:val="110"/>
        </w:rPr>
        <w:t xml:space="preserve"> </w:t>
      </w:r>
      <w:r>
        <w:rPr>
          <w:color w:val="212121"/>
          <w:w w:val="110"/>
        </w:rPr>
        <w:t>and</w:t>
      </w:r>
      <w:r w:rsidR="001D69DA">
        <w:rPr>
          <w:color w:val="212121"/>
          <w:w w:val="110"/>
        </w:rPr>
        <w:t xml:space="preserve"> </w:t>
      </w:r>
      <w:r w:rsidRPr="00F270E4">
        <w:rPr>
          <w:color w:val="212121"/>
          <w:w w:val="110"/>
        </w:rPr>
        <w:t>all visiting</w:t>
      </w:r>
      <w:r w:rsidRPr="00F270E4">
        <w:rPr>
          <w:color w:val="212121"/>
          <w:spacing w:val="2"/>
          <w:w w:val="110"/>
        </w:rPr>
        <w:t xml:space="preserve"> </w:t>
      </w:r>
      <w:r w:rsidRPr="00F270E4">
        <w:rPr>
          <w:color w:val="212121"/>
          <w:w w:val="110"/>
        </w:rPr>
        <w:t>speakers’</w:t>
      </w:r>
      <w:r w:rsidRPr="00F270E4">
        <w:rPr>
          <w:color w:val="212121"/>
          <w:spacing w:val="1"/>
          <w:w w:val="110"/>
        </w:rPr>
        <w:t xml:space="preserve"> </w:t>
      </w:r>
      <w:r w:rsidRPr="00F270E4">
        <w:rPr>
          <w:color w:val="212121"/>
          <w:w w:val="110"/>
        </w:rPr>
        <w:t>visits</w:t>
      </w:r>
      <w:r w:rsidRPr="00F270E4">
        <w:rPr>
          <w:color w:val="212121"/>
          <w:spacing w:val="-1"/>
          <w:w w:val="110"/>
        </w:rPr>
        <w:t xml:space="preserve"> </w:t>
      </w:r>
      <w:r w:rsidRPr="00F270E4">
        <w:rPr>
          <w:color w:val="212121"/>
          <w:w w:val="110"/>
        </w:rPr>
        <w:t>are</w:t>
      </w:r>
      <w:r w:rsidRPr="00F270E4">
        <w:rPr>
          <w:color w:val="212121"/>
          <w:spacing w:val="-1"/>
          <w:w w:val="110"/>
        </w:rPr>
        <w:t xml:space="preserve"> </w:t>
      </w:r>
      <w:r w:rsidRPr="00F270E4">
        <w:rPr>
          <w:color w:val="212121"/>
          <w:w w:val="110"/>
        </w:rPr>
        <w:t>recorded</w:t>
      </w:r>
      <w:r w:rsidRPr="00F270E4">
        <w:rPr>
          <w:color w:val="212121"/>
          <w:spacing w:val="3"/>
          <w:w w:val="110"/>
        </w:rPr>
        <w:t xml:space="preserve"> </w:t>
      </w:r>
      <w:r w:rsidRPr="00F270E4">
        <w:rPr>
          <w:color w:val="212121"/>
          <w:w w:val="110"/>
        </w:rPr>
        <w:t>on</w:t>
      </w:r>
      <w:r w:rsidRPr="00F270E4">
        <w:rPr>
          <w:color w:val="212121"/>
          <w:spacing w:val="1"/>
          <w:w w:val="110"/>
        </w:rPr>
        <w:t xml:space="preserve"> </w:t>
      </w:r>
      <w:r w:rsidRPr="00F270E4">
        <w:rPr>
          <w:color w:val="212121"/>
          <w:w w:val="110"/>
        </w:rPr>
        <w:t>the</w:t>
      </w:r>
      <w:r w:rsidRPr="00F270E4">
        <w:rPr>
          <w:color w:val="212121"/>
          <w:spacing w:val="-2"/>
          <w:w w:val="110"/>
        </w:rPr>
        <w:t xml:space="preserve"> </w:t>
      </w:r>
      <w:r w:rsidRPr="00F270E4">
        <w:rPr>
          <w:color w:val="212121"/>
          <w:w w:val="110"/>
        </w:rPr>
        <w:t>schools</w:t>
      </w:r>
      <w:r w:rsidR="00F270E4" w:rsidRPr="00F270E4">
        <w:rPr>
          <w:color w:val="212121"/>
          <w:w w:val="110"/>
        </w:rPr>
        <w:t xml:space="preserve"> visitors log.</w:t>
      </w:r>
      <w:r w:rsidR="00F270E4">
        <w:rPr>
          <w:color w:val="212121"/>
          <w:w w:val="110"/>
        </w:rPr>
        <w:t xml:space="preserve"> </w:t>
      </w:r>
    </w:p>
    <w:p w14:paraId="37DEA3B2" w14:textId="77777777" w:rsidR="00EC6A38" w:rsidRDefault="00EC6A38" w:rsidP="00F270E4">
      <w:pPr>
        <w:pStyle w:val="BodyText"/>
        <w:spacing w:before="2"/>
        <w:jc w:val="both"/>
      </w:pPr>
    </w:p>
    <w:p w14:paraId="5495B6C5" w14:textId="79E8218A" w:rsidR="000805C9" w:rsidRDefault="00000000" w:rsidP="00F270E4">
      <w:pPr>
        <w:pStyle w:val="BodyText"/>
        <w:ind w:left="732" w:right="685"/>
        <w:jc w:val="both"/>
        <w:rPr>
          <w:color w:val="212121"/>
          <w:w w:val="110"/>
        </w:rPr>
      </w:pPr>
      <w:r>
        <w:rPr>
          <w:color w:val="212121"/>
          <w:w w:val="110"/>
        </w:rPr>
        <w:t xml:space="preserve">Visiting speakers are made aware that their presentation/workshop will be brought to an early end in the unlikely event that the content proves unsuitable. </w:t>
      </w:r>
    </w:p>
    <w:p w14:paraId="52EC9D7C" w14:textId="77777777" w:rsidR="009F6B96" w:rsidRDefault="009F6B96" w:rsidP="00F270E4">
      <w:pPr>
        <w:pStyle w:val="BodyText"/>
        <w:ind w:left="732" w:right="685"/>
        <w:jc w:val="both"/>
        <w:rPr>
          <w:color w:val="212121"/>
          <w:w w:val="110"/>
        </w:rPr>
      </w:pPr>
    </w:p>
    <w:p w14:paraId="11E56B60" w14:textId="77777777" w:rsidR="009F6B96" w:rsidRDefault="009F6B96" w:rsidP="00F270E4">
      <w:pPr>
        <w:pStyle w:val="BodyText"/>
        <w:ind w:left="732" w:right="685"/>
        <w:jc w:val="both"/>
        <w:rPr>
          <w:color w:val="212121"/>
          <w:w w:val="110"/>
        </w:rPr>
      </w:pPr>
    </w:p>
    <w:p w14:paraId="3EE7663E" w14:textId="77777777" w:rsidR="009F6B96" w:rsidRDefault="009F6B96" w:rsidP="00F270E4">
      <w:pPr>
        <w:pStyle w:val="BodyText"/>
        <w:ind w:left="732" w:right="685"/>
        <w:jc w:val="both"/>
      </w:pPr>
    </w:p>
    <w:p w14:paraId="2E261F50" w14:textId="77777777" w:rsidR="00EC6A38" w:rsidRDefault="00EC6A38" w:rsidP="00F270E4">
      <w:pPr>
        <w:pStyle w:val="BodyText"/>
        <w:spacing w:before="15"/>
        <w:jc w:val="both"/>
      </w:pPr>
    </w:p>
    <w:p w14:paraId="078C1D80" w14:textId="77777777" w:rsidR="00EC6A38" w:rsidRDefault="00000000">
      <w:pPr>
        <w:pStyle w:val="Heading2"/>
      </w:pPr>
      <w:bookmarkStart w:id="6" w:name="_bookmark6"/>
      <w:bookmarkEnd w:id="6"/>
      <w:r>
        <w:rPr>
          <w:color w:val="212121"/>
          <w:spacing w:val="-2"/>
          <w:w w:val="125"/>
        </w:rPr>
        <w:lastRenderedPageBreak/>
        <w:t>VISITORS’</w:t>
      </w:r>
      <w:r>
        <w:rPr>
          <w:color w:val="212121"/>
          <w:spacing w:val="-9"/>
          <w:w w:val="125"/>
        </w:rPr>
        <w:t xml:space="preserve"> </w:t>
      </w:r>
      <w:r>
        <w:rPr>
          <w:color w:val="212121"/>
          <w:spacing w:val="-2"/>
          <w:w w:val="125"/>
        </w:rPr>
        <w:t>MANAGEMENT</w:t>
      </w:r>
      <w:r>
        <w:rPr>
          <w:color w:val="212121"/>
          <w:spacing w:val="-8"/>
          <w:w w:val="125"/>
        </w:rPr>
        <w:t xml:space="preserve"> </w:t>
      </w:r>
      <w:r>
        <w:rPr>
          <w:color w:val="212121"/>
          <w:spacing w:val="-2"/>
          <w:w w:val="125"/>
        </w:rPr>
        <w:t>PROCEDURE</w:t>
      </w:r>
    </w:p>
    <w:p w14:paraId="25547E62" w14:textId="77777777" w:rsidR="00EC6A38" w:rsidRDefault="00EC6A38">
      <w:pPr>
        <w:pStyle w:val="BodyText"/>
        <w:spacing w:before="2"/>
        <w:rPr>
          <w:b/>
        </w:rPr>
      </w:pPr>
    </w:p>
    <w:p w14:paraId="358148FF" w14:textId="77777777" w:rsidR="00EC6A38" w:rsidRDefault="00000000" w:rsidP="009F6B96">
      <w:pPr>
        <w:pStyle w:val="BodyText"/>
        <w:ind w:left="732" w:right="844"/>
        <w:jc w:val="both"/>
      </w:pPr>
      <w:r>
        <w:rPr>
          <w:color w:val="212121"/>
          <w:w w:val="110"/>
        </w:rPr>
        <w:t>Visitors</w:t>
      </w:r>
      <w:r>
        <w:rPr>
          <w:color w:val="212121"/>
          <w:spacing w:val="-5"/>
          <w:w w:val="110"/>
        </w:rPr>
        <w:t xml:space="preserve"> </w:t>
      </w:r>
      <w:r>
        <w:rPr>
          <w:color w:val="212121"/>
          <w:w w:val="110"/>
        </w:rPr>
        <w:t>to</w:t>
      </w:r>
      <w:r>
        <w:rPr>
          <w:color w:val="212121"/>
          <w:spacing w:val="-6"/>
          <w:w w:val="110"/>
        </w:rPr>
        <w:t xml:space="preserve"> </w:t>
      </w:r>
      <w:r>
        <w:rPr>
          <w:color w:val="212121"/>
          <w:w w:val="110"/>
        </w:rPr>
        <w:t>the</w:t>
      </w:r>
      <w:r>
        <w:rPr>
          <w:color w:val="212121"/>
          <w:spacing w:val="-6"/>
          <w:w w:val="110"/>
        </w:rPr>
        <w:t xml:space="preserve"> </w:t>
      </w:r>
      <w:r>
        <w:rPr>
          <w:color w:val="212121"/>
          <w:w w:val="110"/>
        </w:rPr>
        <w:t>school</w:t>
      </w:r>
      <w:r>
        <w:rPr>
          <w:color w:val="212121"/>
          <w:spacing w:val="-5"/>
          <w:w w:val="110"/>
        </w:rPr>
        <w:t xml:space="preserve"> </w:t>
      </w:r>
      <w:r>
        <w:rPr>
          <w:color w:val="212121"/>
          <w:w w:val="110"/>
        </w:rPr>
        <w:t>must</w:t>
      </w:r>
      <w:r>
        <w:rPr>
          <w:color w:val="212121"/>
          <w:spacing w:val="-5"/>
          <w:w w:val="110"/>
        </w:rPr>
        <w:t xml:space="preserve"> </w:t>
      </w:r>
      <w:r>
        <w:rPr>
          <w:color w:val="212121"/>
          <w:w w:val="110"/>
        </w:rPr>
        <w:t>arrive</w:t>
      </w:r>
      <w:r>
        <w:rPr>
          <w:color w:val="212121"/>
          <w:spacing w:val="-6"/>
          <w:w w:val="110"/>
        </w:rPr>
        <w:t xml:space="preserve"> </w:t>
      </w:r>
      <w:r>
        <w:rPr>
          <w:color w:val="212121"/>
          <w:w w:val="110"/>
        </w:rPr>
        <w:t>with</w:t>
      </w:r>
      <w:r>
        <w:rPr>
          <w:color w:val="212121"/>
          <w:spacing w:val="-6"/>
          <w:w w:val="110"/>
        </w:rPr>
        <w:t xml:space="preserve"> </w:t>
      </w:r>
      <w:r>
        <w:rPr>
          <w:color w:val="212121"/>
          <w:w w:val="110"/>
        </w:rPr>
        <w:t>a</w:t>
      </w:r>
      <w:r>
        <w:rPr>
          <w:color w:val="212121"/>
          <w:spacing w:val="-5"/>
          <w:w w:val="110"/>
        </w:rPr>
        <w:t xml:space="preserve"> </w:t>
      </w:r>
      <w:r>
        <w:rPr>
          <w:color w:val="212121"/>
          <w:w w:val="110"/>
        </w:rPr>
        <w:t>valid</w:t>
      </w:r>
      <w:r>
        <w:rPr>
          <w:color w:val="212121"/>
          <w:spacing w:val="-5"/>
          <w:w w:val="110"/>
        </w:rPr>
        <w:t xml:space="preserve"> </w:t>
      </w:r>
      <w:r>
        <w:rPr>
          <w:color w:val="212121"/>
          <w:w w:val="110"/>
        </w:rPr>
        <w:t>form</w:t>
      </w:r>
      <w:r>
        <w:rPr>
          <w:color w:val="212121"/>
          <w:spacing w:val="-6"/>
          <w:w w:val="110"/>
        </w:rPr>
        <w:t xml:space="preserve"> </w:t>
      </w:r>
      <w:r>
        <w:rPr>
          <w:color w:val="212121"/>
          <w:w w:val="110"/>
        </w:rPr>
        <w:t>of</w:t>
      </w:r>
      <w:r>
        <w:rPr>
          <w:color w:val="212121"/>
          <w:spacing w:val="-5"/>
          <w:w w:val="110"/>
        </w:rPr>
        <w:t xml:space="preserve"> </w:t>
      </w:r>
      <w:r>
        <w:rPr>
          <w:color w:val="212121"/>
          <w:w w:val="110"/>
        </w:rPr>
        <w:t>identification.</w:t>
      </w:r>
      <w:r>
        <w:rPr>
          <w:color w:val="212121"/>
          <w:spacing w:val="-6"/>
          <w:w w:val="110"/>
        </w:rPr>
        <w:t xml:space="preserve"> </w:t>
      </w:r>
      <w:r>
        <w:rPr>
          <w:color w:val="212121"/>
          <w:w w:val="110"/>
        </w:rPr>
        <w:t>After sign-in, all visitors (including contractors, visiting speakers, social workers, inspectors and external therapists) are accompanied at all</w:t>
      </w:r>
      <w:r>
        <w:rPr>
          <w:color w:val="212121"/>
          <w:spacing w:val="80"/>
          <w:w w:val="110"/>
        </w:rPr>
        <w:t xml:space="preserve"> </w:t>
      </w:r>
      <w:r>
        <w:rPr>
          <w:color w:val="212121"/>
          <w:w w:val="110"/>
        </w:rPr>
        <w:t>times by a member of staff, in order to ensure the safety and wellbeing of pupils. All visitors must read key safeguarding information on arrival</w:t>
      </w:r>
      <w:r>
        <w:rPr>
          <w:color w:val="212121"/>
          <w:spacing w:val="80"/>
          <w:w w:val="110"/>
        </w:rPr>
        <w:t xml:space="preserve"> </w:t>
      </w:r>
      <w:r>
        <w:rPr>
          <w:color w:val="212121"/>
          <w:w w:val="110"/>
        </w:rPr>
        <w:t>to both confirm their understanding of our safeguarding protocol, and</w:t>
      </w:r>
      <w:r>
        <w:rPr>
          <w:color w:val="212121"/>
          <w:spacing w:val="40"/>
          <w:w w:val="110"/>
        </w:rPr>
        <w:t xml:space="preserve"> </w:t>
      </w:r>
      <w:r>
        <w:rPr>
          <w:color w:val="212121"/>
          <w:w w:val="110"/>
        </w:rPr>
        <w:t>the requirement that they must not share any partisan political views during their visit.</w:t>
      </w:r>
    </w:p>
    <w:p w14:paraId="3BDA3ED8" w14:textId="77777777" w:rsidR="00EC6A38" w:rsidRDefault="00EC6A38">
      <w:pPr>
        <w:pStyle w:val="BodyText"/>
        <w:spacing w:before="9"/>
      </w:pPr>
    </w:p>
    <w:p w14:paraId="3EA9C700" w14:textId="77777777" w:rsidR="00EC6A38" w:rsidRDefault="00000000">
      <w:pPr>
        <w:pStyle w:val="Heading2"/>
      </w:pPr>
      <w:bookmarkStart w:id="7" w:name="_bookmark7"/>
      <w:bookmarkEnd w:id="7"/>
      <w:r>
        <w:rPr>
          <w:spacing w:val="-2"/>
          <w:w w:val="120"/>
        </w:rPr>
        <w:t>CONTRACTORS</w:t>
      </w:r>
    </w:p>
    <w:p w14:paraId="12441F5F" w14:textId="77777777" w:rsidR="00EC6A38" w:rsidRDefault="00EC6A38" w:rsidP="00F66D53">
      <w:pPr>
        <w:pStyle w:val="BodyText"/>
        <w:spacing w:before="2"/>
        <w:jc w:val="both"/>
        <w:rPr>
          <w:b/>
        </w:rPr>
      </w:pPr>
    </w:p>
    <w:p w14:paraId="5A744738" w14:textId="605AB975" w:rsidR="00EC6A38" w:rsidRDefault="00000000" w:rsidP="00F66D53">
      <w:pPr>
        <w:pStyle w:val="BodyText"/>
        <w:spacing w:before="1"/>
        <w:ind w:left="732" w:right="1030"/>
        <w:jc w:val="both"/>
      </w:pPr>
      <w:r>
        <w:rPr>
          <w:color w:val="212121"/>
          <w:w w:val="110"/>
        </w:rPr>
        <w:t>External contractors are commissioned centrally. They do not work in any of our schools during the pupil-facing day. In the exceptionally rare circumstance that emergency works need to take place during the day, contractors are supervised at all times by a member of staff.</w:t>
      </w:r>
    </w:p>
    <w:p w14:paraId="39DD02AA" w14:textId="77777777" w:rsidR="00EC6A38" w:rsidRDefault="00EC6A38" w:rsidP="00F66D53">
      <w:pPr>
        <w:pStyle w:val="BodyText"/>
        <w:spacing w:before="11"/>
        <w:jc w:val="both"/>
      </w:pPr>
    </w:p>
    <w:p w14:paraId="6EBC0CFF" w14:textId="77777777" w:rsidR="00EC6A38" w:rsidRDefault="00000000" w:rsidP="00F66D53">
      <w:pPr>
        <w:pStyle w:val="Heading2"/>
        <w:jc w:val="both"/>
      </w:pPr>
      <w:bookmarkStart w:id="8" w:name="_bookmark8"/>
      <w:bookmarkEnd w:id="8"/>
      <w:r>
        <w:rPr>
          <w:w w:val="120"/>
        </w:rPr>
        <w:t>RESPONDING</w:t>
      </w:r>
      <w:r>
        <w:rPr>
          <w:spacing w:val="20"/>
          <w:w w:val="120"/>
        </w:rPr>
        <w:t xml:space="preserve"> </w:t>
      </w:r>
      <w:r>
        <w:rPr>
          <w:w w:val="120"/>
        </w:rPr>
        <w:t>TO</w:t>
      </w:r>
      <w:r>
        <w:rPr>
          <w:spacing w:val="25"/>
          <w:w w:val="120"/>
        </w:rPr>
        <w:t xml:space="preserve"> </w:t>
      </w:r>
      <w:r>
        <w:rPr>
          <w:w w:val="120"/>
        </w:rPr>
        <w:t>CONCERNS</w:t>
      </w:r>
      <w:r>
        <w:rPr>
          <w:spacing w:val="22"/>
          <w:w w:val="120"/>
        </w:rPr>
        <w:t xml:space="preserve"> </w:t>
      </w:r>
      <w:r>
        <w:rPr>
          <w:w w:val="120"/>
        </w:rPr>
        <w:t>ABOUT</w:t>
      </w:r>
      <w:r>
        <w:rPr>
          <w:spacing w:val="22"/>
          <w:w w:val="120"/>
        </w:rPr>
        <w:t xml:space="preserve"> </w:t>
      </w:r>
      <w:r>
        <w:rPr>
          <w:w w:val="120"/>
        </w:rPr>
        <w:t>INDIVIDUAL</w:t>
      </w:r>
      <w:r>
        <w:rPr>
          <w:spacing w:val="36"/>
          <w:w w:val="120"/>
        </w:rPr>
        <w:t xml:space="preserve"> </w:t>
      </w:r>
      <w:r>
        <w:rPr>
          <w:spacing w:val="-2"/>
          <w:w w:val="120"/>
        </w:rPr>
        <w:t>PUPILS</w:t>
      </w:r>
    </w:p>
    <w:p w14:paraId="3F4B794A" w14:textId="7E3C36C4" w:rsidR="00EC6A38" w:rsidRDefault="00000000" w:rsidP="00F66D53">
      <w:pPr>
        <w:pStyle w:val="BodyText"/>
        <w:spacing w:before="277"/>
        <w:ind w:left="732" w:right="580"/>
        <w:jc w:val="both"/>
      </w:pPr>
      <w:r>
        <w:rPr>
          <w:w w:val="110"/>
        </w:rPr>
        <w:t>All pupils at</w:t>
      </w:r>
      <w:r w:rsidR="00F66D53">
        <w:rPr>
          <w:w w:val="110"/>
        </w:rPr>
        <w:t xml:space="preserve"> Woodside </w:t>
      </w:r>
      <w:r w:rsidR="000A262A">
        <w:rPr>
          <w:w w:val="110"/>
        </w:rPr>
        <w:t>School</w:t>
      </w:r>
      <w:r>
        <w:rPr>
          <w:w w:val="110"/>
        </w:rPr>
        <w:t xml:space="preserve"> must be able to place their trust and confidence in any adult working in the school. They must feel sure that they can speak about any worries or concerns they may have and that they will be listened to, taken seriously and responded to appropriately. All staff must therefore know what to do if a pupil chooses to talk to them about any matter which raises child protection concerns.</w:t>
      </w:r>
    </w:p>
    <w:p w14:paraId="313745B5" w14:textId="77777777" w:rsidR="00EC6A38" w:rsidRDefault="00000000">
      <w:pPr>
        <w:pStyle w:val="BodyText"/>
        <w:spacing w:before="77"/>
        <w:ind w:left="732"/>
      </w:pPr>
      <w:r>
        <w:rPr>
          <w:w w:val="105"/>
        </w:rPr>
        <w:t>All</w:t>
      </w:r>
      <w:r>
        <w:rPr>
          <w:spacing w:val="-2"/>
          <w:w w:val="105"/>
        </w:rPr>
        <w:t xml:space="preserve"> </w:t>
      </w:r>
      <w:r>
        <w:rPr>
          <w:w w:val="105"/>
        </w:rPr>
        <w:t>staff</w:t>
      </w:r>
      <w:r>
        <w:rPr>
          <w:spacing w:val="-5"/>
          <w:w w:val="105"/>
        </w:rPr>
        <w:t xml:space="preserve"> </w:t>
      </w:r>
      <w:r>
        <w:rPr>
          <w:spacing w:val="-2"/>
          <w:w w:val="105"/>
        </w:rPr>
        <w:t>must:</w:t>
      </w:r>
    </w:p>
    <w:p w14:paraId="307A1070" w14:textId="77777777" w:rsidR="00EC6A38" w:rsidRDefault="00000000">
      <w:pPr>
        <w:pStyle w:val="Heading3"/>
        <w:numPr>
          <w:ilvl w:val="0"/>
          <w:numId w:val="16"/>
        </w:numPr>
        <w:tabs>
          <w:tab w:val="left" w:pos="1157"/>
        </w:tabs>
        <w:spacing w:before="133"/>
        <w:ind w:left="1157" w:hanging="360"/>
        <w:rPr>
          <w:rFonts w:ascii="Tahoma" w:hAnsi="Tahoma"/>
          <w:b w:val="0"/>
        </w:rPr>
      </w:pPr>
      <w:r>
        <w:rPr>
          <w:w w:val="120"/>
        </w:rPr>
        <w:t>Listen</w:t>
      </w:r>
      <w:r>
        <w:rPr>
          <w:spacing w:val="-2"/>
          <w:w w:val="120"/>
        </w:rPr>
        <w:t xml:space="preserve"> </w:t>
      </w:r>
      <w:r>
        <w:rPr>
          <w:w w:val="120"/>
        </w:rPr>
        <w:t>to</w:t>
      </w:r>
      <w:r>
        <w:rPr>
          <w:spacing w:val="-2"/>
          <w:w w:val="120"/>
        </w:rPr>
        <w:t xml:space="preserve"> </w:t>
      </w:r>
      <w:r>
        <w:rPr>
          <w:w w:val="120"/>
        </w:rPr>
        <w:t>what</w:t>
      </w:r>
      <w:r>
        <w:rPr>
          <w:spacing w:val="-4"/>
          <w:w w:val="120"/>
        </w:rPr>
        <w:t xml:space="preserve"> </w:t>
      </w:r>
      <w:r>
        <w:rPr>
          <w:w w:val="120"/>
        </w:rPr>
        <w:t>the</w:t>
      </w:r>
      <w:r>
        <w:rPr>
          <w:spacing w:val="2"/>
          <w:w w:val="120"/>
        </w:rPr>
        <w:t xml:space="preserve"> </w:t>
      </w:r>
      <w:r>
        <w:rPr>
          <w:w w:val="120"/>
        </w:rPr>
        <w:t>pupil</w:t>
      </w:r>
      <w:r>
        <w:rPr>
          <w:spacing w:val="-1"/>
          <w:w w:val="120"/>
        </w:rPr>
        <w:t xml:space="preserve"> </w:t>
      </w:r>
      <w:r>
        <w:rPr>
          <w:w w:val="120"/>
        </w:rPr>
        <w:t>is</w:t>
      </w:r>
      <w:r>
        <w:rPr>
          <w:spacing w:val="-2"/>
          <w:w w:val="120"/>
        </w:rPr>
        <w:t xml:space="preserve"> </w:t>
      </w:r>
      <w:r>
        <w:rPr>
          <w:w w:val="120"/>
        </w:rPr>
        <w:t>saying</w:t>
      </w:r>
      <w:r>
        <w:rPr>
          <w:spacing w:val="-5"/>
          <w:w w:val="120"/>
        </w:rPr>
        <w:t xml:space="preserve"> </w:t>
      </w:r>
      <w:r>
        <w:rPr>
          <w:w w:val="120"/>
        </w:rPr>
        <w:t>without</w:t>
      </w:r>
      <w:r>
        <w:rPr>
          <w:spacing w:val="-9"/>
          <w:w w:val="120"/>
        </w:rPr>
        <w:t xml:space="preserve"> </w:t>
      </w:r>
      <w:r>
        <w:rPr>
          <w:w w:val="120"/>
        </w:rPr>
        <w:t>interruption</w:t>
      </w:r>
      <w:r>
        <w:rPr>
          <w:spacing w:val="1"/>
          <w:w w:val="120"/>
        </w:rPr>
        <w:t xml:space="preserve"> </w:t>
      </w:r>
      <w:r>
        <w:rPr>
          <w:b w:val="0"/>
          <w:spacing w:val="-5"/>
          <w:w w:val="120"/>
        </w:rPr>
        <w:t>and</w:t>
      </w:r>
    </w:p>
    <w:p w14:paraId="55D570CD" w14:textId="77777777" w:rsidR="00EC6A38" w:rsidRDefault="00000000">
      <w:pPr>
        <w:spacing w:before="43"/>
        <w:ind w:left="1157"/>
        <w:rPr>
          <w:b/>
          <w:sz w:val="24"/>
        </w:rPr>
      </w:pPr>
      <w:r>
        <w:rPr>
          <w:b/>
          <w:w w:val="120"/>
          <w:sz w:val="24"/>
        </w:rPr>
        <w:t>without</w:t>
      </w:r>
      <w:r>
        <w:rPr>
          <w:b/>
          <w:spacing w:val="17"/>
          <w:w w:val="120"/>
          <w:sz w:val="24"/>
        </w:rPr>
        <w:t xml:space="preserve"> </w:t>
      </w:r>
      <w:r>
        <w:rPr>
          <w:b/>
          <w:w w:val="120"/>
          <w:sz w:val="24"/>
        </w:rPr>
        <w:t>asking</w:t>
      </w:r>
      <w:r>
        <w:rPr>
          <w:b/>
          <w:spacing w:val="18"/>
          <w:w w:val="120"/>
          <w:sz w:val="24"/>
        </w:rPr>
        <w:t xml:space="preserve"> </w:t>
      </w:r>
      <w:r>
        <w:rPr>
          <w:b/>
          <w:w w:val="120"/>
          <w:sz w:val="24"/>
        </w:rPr>
        <w:t>leading</w:t>
      </w:r>
      <w:r>
        <w:rPr>
          <w:b/>
          <w:spacing w:val="18"/>
          <w:w w:val="120"/>
          <w:sz w:val="24"/>
        </w:rPr>
        <w:t xml:space="preserve"> </w:t>
      </w:r>
      <w:r>
        <w:rPr>
          <w:b/>
          <w:spacing w:val="-2"/>
          <w:w w:val="120"/>
          <w:sz w:val="24"/>
        </w:rPr>
        <w:t>questions</w:t>
      </w:r>
    </w:p>
    <w:p w14:paraId="785559B0" w14:textId="77777777" w:rsidR="00EC6A38" w:rsidRDefault="00EC6A38">
      <w:pPr>
        <w:pStyle w:val="BodyText"/>
        <w:spacing w:before="75"/>
        <w:rPr>
          <w:b/>
        </w:rPr>
      </w:pPr>
    </w:p>
    <w:p w14:paraId="7D5EA062" w14:textId="77777777" w:rsidR="00EC6A38" w:rsidRDefault="00000000">
      <w:pPr>
        <w:pStyle w:val="ListParagraph"/>
        <w:numPr>
          <w:ilvl w:val="0"/>
          <w:numId w:val="16"/>
        </w:numPr>
        <w:tabs>
          <w:tab w:val="left" w:pos="1156"/>
        </w:tabs>
        <w:ind w:left="1156" w:hanging="359"/>
        <w:rPr>
          <w:rFonts w:ascii="Tahoma" w:hAnsi="Tahoma"/>
          <w:sz w:val="24"/>
        </w:rPr>
      </w:pPr>
      <w:r>
        <w:rPr>
          <w:w w:val="115"/>
          <w:sz w:val="24"/>
        </w:rPr>
        <w:t>Respect</w:t>
      </w:r>
      <w:r>
        <w:rPr>
          <w:spacing w:val="-21"/>
          <w:w w:val="115"/>
          <w:sz w:val="24"/>
        </w:rPr>
        <w:t xml:space="preserve"> </w:t>
      </w:r>
      <w:r>
        <w:rPr>
          <w:w w:val="115"/>
          <w:sz w:val="24"/>
        </w:rPr>
        <w:t>the</w:t>
      </w:r>
      <w:r>
        <w:rPr>
          <w:spacing w:val="-21"/>
          <w:w w:val="115"/>
          <w:sz w:val="24"/>
        </w:rPr>
        <w:t xml:space="preserve"> </w:t>
      </w:r>
      <w:r>
        <w:rPr>
          <w:w w:val="115"/>
          <w:sz w:val="24"/>
        </w:rPr>
        <w:t>pupil’s</w:t>
      </w:r>
      <w:r>
        <w:rPr>
          <w:spacing w:val="-21"/>
          <w:w w:val="115"/>
          <w:sz w:val="24"/>
        </w:rPr>
        <w:t xml:space="preserve"> </w:t>
      </w:r>
      <w:r>
        <w:rPr>
          <w:w w:val="115"/>
          <w:sz w:val="24"/>
        </w:rPr>
        <w:t>right</w:t>
      </w:r>
      <w:r>
        <w:rPr>
          <w:spacing w:val="-21"/>
          <w:w w:val="115"/>
          <w:sz w:val="24"/>
        </w:rPr>
        <w:t xml:space="preserve"> </w:t>
      </w:r>
      <w:r>
        <w:rPr>
          <w:w w:val="115"/>
          <w:sz w:val="24"/>
        </w:rPr>
        <w:t>to</w:t>
      </w:r>
      <w:r>
        <w:rPr>
          <w:spacing w:val="-20"/>
          <w:w w:val="115"/>
          <w:sz w:val="24"/>
        </w:rPr>
        <w:t xml:space="preserve"> </w:t>
      </w:r>
      <w:r>
        <w:rPr>
          <w:w w:val="115"/>
          <w:sz w:val="24"/>
        </w:rPr>
        <w:t>privacy</w:t>
      </w:r>
      <w:r>
        <w:rPr>
          <w:spacing w:val="-21"/>
          <w:w w:val="115"/>
          <w:sz w:val="24"/>
        </w:rPr>
        <w:t xml:space="preserve"> </w:t>
      </w:r>
      <w:r>
        <w:rPr>
          <w:w w:val="115"/>
          <w:sz w:val="24"/>
        </w:rPr>
        <w:t>but</w:t>
      </w:r>
      <w:r>
        <w:rPr>
          <w:spacing w:val="-21"/>
          <w:w w:val="115"/>
          <w:sz w:val="24"/>
        </w:rPr>
        <w:t xml:space="preserve"> </w:t>
      </w:r>
      <w:r>
        <w:rPr>
          <w:b/>
          <w:w w:val="115"/>
          <w:sz w:val="24"/>
        </w:rPr>
        <w:t>not</w:t>
      </w:r>
      <w:r>
        <w:rPr>
          <w:b/>
          <w:spacing w:val="-20"/>
          <w:w w:val="115"/>
          <w:sz w:val="24"/>
        </w:rPr>
        <w:t xml:space="preserve"> </w:t>
      </w:r>
      <w:r>
        <w:rPr>
          <w:b/>
          <w:w w:val="115"/>
          <w:sz w:val="24"/>
        </w:rPr>
        <w:t>promise</w:t>
      </w:r>
      <w:r>
        <w:rPr>
          <w:b/>
          <w:spacing w:val="-13"/>
          <w:w w:val="115"/>
          <w:sz w:val="24"/>
        </w:rPr>
        <w:t xml:space="preserve"> </w:t>
      </w:r>
      <w:r>
        <w:rPr>
          <w:b/>
          <w:spacing w:val="-2"/>
          <w:w w:val="115"/>
          <w:sz w:val="24"/>
        </w:rPr>
        <w:t>confidentiality</w:t>
      </w:r>
    </w:p>
    <w:p w14:paraId="323BBBB9" w14:textId="77777777" w:rsidR="00EC6A38" w:rsidRDefault="00000000">
      <w:pPr>
        <w:pStyle w:val="ListParagraph"/>
        <w:numPr>
          <w:ilvl w:val="0"/>
          <w:numId w:val="16"/>
        </w:numPr>
        <w:tabs>
          <w:tab w:val="left" w:pos="1156"/>
        </w:tabs>
        <w:spacing w:before="277"/>
        <w:ind w:left="1156" w:hanging="359"/>
        <w:rPr>
          <w:rFonts w:ascii="Tahoma" w:hAnsi="Tahoma"/>
          <w:sz w:val="24"/>
        </w:rPr>
      </w:pPr>
      <w:r>
        <w:rPr>
          <w:b/>
          <w:w w:val="115"/>
          <w:sz w:val="24"/>
        </w:rPr>
        <w:t>Reassure</w:t>
      </w:r>
      <w:r>
        <w:rPr>
          <w:b/>
          <w:spacing w:val="15"/>
          <w:w w:val="115"/>
          <w:sz w:val="24"/>
        </w:rPr>
        <w:t xml:space="preserve"> </w:t>
      </w:r>
      <w:r>
        <w:rPr>
          <w:w w:val="115"/>
          <w:sz w:val="24"/>
        </w:rPr>
        <w:t>the</w:t>
      </w:r>
      <w:r>
        <w:rPr>
          <w:spacing w:val="-4"/>
          <w:w w:val="115"/>
          <w:sz w:val="24"/>
        </w:rPr>
        <w:t xml:space="preserve"> </w:t>
      </w:r>
      <w:r>
        <w:rPr>
          <w:w w:val="115"/>
          <w:sz w:val="24"/>
        </w:rPr>
        <w:t>pupil</w:t>
      </w:r>
      <w:r>
        <w:rPr>
          <w:spacing w:val="-1"/>
          <w:w w:val="115"/>
          <w:sz w:val="24"/>
        </w:rPr>
        <w:t xml:space="preserve"> </w:t>
      </w:r>
      <w:r>
        <w:rPr>
          <w:w w:val="115"/>
          <w:sz w:val="24"/>
        </w:rPr>
        <w:t>that</w:t>
      </w:r>
      <w:r>
        <w:rPr>
          <w:spacing w:val="-4"/>
          <w:w w:val="115"/>
          <w:sz w:val="24"/>
        </w:rPr>
        <w:t xml:space="preserve"> </w:t>
      </w:r>
      <w:r>
        <w:rPr>
          <w:w w:val="115"/>
          <w:sz w:val="24"/>
        </w:rPr>
        <w:t>he/she</w:t>
      </w:r>
      <w:r>
        <w:rPr>
          <w:spacing w:val="-4"/>
          <w:w w:val="115"/>
          <w:sz w:val="24"/>
        </w:rPr>
        <w:t xml:space="preserve"> </w:t>
      </w:r>
      <w:r>
        <w:rPr>
          <w:w w:val="115"/>
          <w:sz w:val="24"/>
        </w:rPr>
        <w:t>has</w:t>
      </w:r>
      <w:r>
        <w:rPr>
          <w:spacing w:val="-4"/>
          <w:w w:val="115"/>
          <w:sz w:val="24"/>
        </w:rPr>
        <w:t xml:space="preserve"> </w:t>
      </w:r>
      <w:r>
        <w:rPr>
          <w:b/>
          <w:w w:val="115"/>
          <w:sz w:val="24"/>
        </w:rPr>
        <w:t>done</w:t>
      </w:r>
      <w:r>
        <w:rPr>
          <w:b/>
          <w:spacing w:val="8"/>
          <w:w w:val="115"/>
          <w:sz w:val="24"/>
        </w:rPr>
        <w:t xml:space="preserve"> </w:t>
      </w:r>
      <w:r>
        <w:rPr>
          <w:b/>
          <w:w w:val="115"/>
          <w:sz w:val="24"/>
        </w:rPr>
        <w:t>the</w:t>
      </w:r>
      <w:r>
        <w:rPr>
          <w:b/>
          <w:spacing w:val="2"/>
          <w:w w:val="115"/>
          <w:sz w:val="24"/>
        </w:rPr>
        <w:t xml:space="preserve"> </w:t>
      </w:r>
      <w:r>
        <w:rPr>
          <w:b/>
          <w:w w:val="115"/>
          <w:sz w:val="24"/>
        </w:rPr>
        <w:t>right</w:t>
      </w:r>
      <w:r>
        <w:rPr>
          <w:b/>
          <w:spacing w:val="6"/>
          <w:w w:val="115"/>
          <w:sz w:val="24"/>
        </w:rPr>
        <w:t xml:space="preserve"> </w:t>
      </w:r>
      <w:r>
        <w:rPr>
          <w:b/>
          <w:w w:val="115"/>
          <w:sz w:val="24"/>
        </w:rPr>
        <w:t>thing</w:t>
      </w:r>
      <w:r>
        <w:rPr>
          <w:b/>
          <w:spacing w:val="4"/>
          <w:w w:val="115"/>
          <w:sz w:val="24"/>
        </w:rPr>
        <w:t xml:space="preserve"> </w:t>
      </w:r>
      <w:r>
        <w:rPr>
          <w:b/>
          <w:w w:val="115"/>
          <w:sz w:val="24"/>
        </w:rPr>
        <w:t>in</w:t>
      </w:r>
      <w:r>
        <w:rPr>
          <w:b/>
          <w:spacing w:val="5"/>
          <w:w w:val="115"/>
          <w:sz w:val="24"/>
        </w:rPr>
        <w:t xml:space="preserve"> </w:t>
      </w:r>
      <w:r>
        <w:rPr>
          <w:b/>
          <w:spacing w:val="-2"/>
          <w:w w:val="115"/>
          <w:sz w:val="24"/>
        </w:rPr>
        <w:t>sharing</w:t>
      </w:r>
    </w:p>
    <w:p w14:paraId="389D863E" w14:textId="77777777" w:rsidR="00EC6A38" w:rsidRDefault="00000000">
      <w:pPr>
        <w:pStyle w:val="ListParagraph"/>
        <w:numPr>
          <w:ilvl w:val="0"/>
          <w:numId w:val="16"/>
        </w:numPr>
        <w:tabs>
          <w:tab w:val="left" w:pos="1157"/>
        </w:tabs>
        <w:spacing w:before="272"/>
        <w:ind w:left="1157" w:right="1779"/>
        <w:rPr>
          <w:rFonts w:ascii="Tahoma" w:hAnsi="Tahoma"/>
          <w:sz w:val="24"/>
        </w:rPr>
      </w:pPr>
      <w:r>
        <w:rPr>
          <w:b/>
          <w:w w:val="110"/>
          <w:sz w:val="24"/>
        </w:rPr>
        <w:t xml:space="preserve">Explain </w:t>
      </w:r>
      <w:r>
        <w:rPr>
          <w:w w:val="110"/>
          <w:sz w:val="24"/>
        </w:rPr>
        <w:t xml:space="preserve">to the pupil that in order to keep him/her safe from harm the information that has been shared </w:t>
      </w:r>
      <w:r>
        <w:rPr>
          <w:b/>
          <w:w w:val="110"/>
          <w:sz w:val="24"/>
        </w:rPr>
        <w:t>must</w:t>
      </w:r>
      <w:r>
        <w:rPr>
          <w:b/>
          <w:spacing w:val="40"/>
          <w:w w:val="110"/>
          <w:sz w:val="24"/>
        </w:rPr>
        <w:t xml:space="preserve"> </w:t>
      </w:r>
      <w:r>
        <w:rPr>
          <w:b/>
          <w:w w:val="110"/>
          <w:sz w:val="24"/>
        </w:rPr>
        <w:t>be</w:t>
      </w:r>
      <w:r>
        <w:rPr>
          <w:b/>
          <w:spacing w:val="40"/>
          <w:w w:val="110"/>
          <w:sz w:val="24"/>
        </w:rPr>
        <w:t xml:space="preserve"> </w:t>
      </w:r>
      <w:r>
        <w:rPr>
          <w:b/>
          <w:w w:val="110"/>
          <w:sz w:val="24"/>
        </w:rPr>
        <w:t>passed</w:t>
      </w:r>
      <w:r>
        <w:rPr>
          <w:b/>
          <w:spacing w:val="40"/>
          <w:w w:val="110"/>
          <w:sz w:val="24"/>
        </w:rPr>
        <w:t xml:space="preserve"> </w:t>
      </w:r>
      <w:r>
        <w:rPr>
          <w:b/>
          <w:spacing w:val="-6"/>
          <w:w w:val="110"/>
          <w:sz w:val="24"/>
        </w:rPr>
        <w:t>on</w:t>
      </w:r>
    </w:p>
    <w:p w14:paraId="0E33D0CB" w14:textId="77777777" w:rsidR="00EC6A38" w:rsidRDefault="00000000">
      <w:pPr>
        <w:pStyle w:val="ListParagraph"/>
        <w:numPr>
          <w:ilvl w:val="0"/>
          <w:numId w:val="16"/>
        </w:numPr>
        <w:tabs>
          <w:tab w:val="left" w:pos="1157"/>
        </w:tabs>
        <w:spacing w:before="270"/>
        <w:ind w:left="1157" w:hanging="360"/>
        <w:rPr>
          <w:rFonts w:ascii="Tahoma" w:hAnsi="Tahoma"/>
          <w:sz w:val="24"/>
        </w:rPr>
      </w:pPr>
      <w:r>
        <w:rPr>
          <w:b/>
          <w:w w:val="115"/>
          <w:sz w:val="24"/>
        </w:rPr>
        <w:t>Report</w:t>
      </w:r>
      <w:r>
        <w:rPr>
          <w:b/>
          <w:spacing w:val="2"/>
          <w:w w:val="115"/>
          <w:sz w:val="24"/>
        </w:rPr>
        <w:t xml:space="preserve"> </w:t>
      </w:r>
      <w:r>
        <w:rPr>
          <w:w w:val="115"/>
          <w:sz w:val="24"/>
        </w:rPr>
        <w:t>what</w:t>
      </w:r>
      <w:r>
        <w:rPr>
          <w:spacing w:val="-8"/>
          <w:w w:val="115"/>
          <w:sz w:val="24"/>
        </w:rPr>
        <w:t xml:space="preserve"> </w:t>
      </w:r>
      <w:r>
        <w:rPr>
          <w:w w:val="115"/>
          <w:sz w:val="24"/>
        </w:rPr>
        <w:t>has</w:t>
      </w:r>
      <w:r>
        <w:rPr>
          <w:spacing w:val="-11"/>
          <w:w w:val="115"/>
          <w:sz w:val="24"/>
        </w:rPr>
        <w:t xml:space="preserve"> </w:t>
      </w:r>
      <w:r>
        <w:rPr>
          <w:w w:val="115"/>
          <w:sz w:val="24"/>
        </w:rPr>
        <w:t>been</w:t>
      </w:r>
      <w:r>
        <w:rPr>
          <w:spacing w:val="-7"/>
          <w:w w:val="115"/>
          <w:sz w:val="24"/>
        </w:rPr>
        <w:t xml:space="preserve"> </w:t>
      </w:r>
      <w:r>
        <w:rPr>
          <w:w w:val="115"/>
          <w:sz w:val="24"/>
        </w:rPr>
        <w:t>disclosed</w:t>
      </w:r>
      <w:r>
        <w:rPr>
          <w:spacing w:val="-6"/>
          <w:w w:val="115"/>
          <w:sz w:val="24"/>
        </w:rPr>
        <w:t xml:space="preserve"> </w:t>
      </w:r>
      <w:r>
        <w:rPr>
          <w:w w:val="115"/>
          <w:sz w:val="24"/>
        </w:rPr>
        <w:t>to</w:t>
      </w:r>
      <w:r>
        <w:rPr>
          <w:spacing w:val="-9"/>
          <w:w w:val="115"/>
          <w:sz w:val="24"/>
        </w:rPr>
        <w:t xml:space="preserve"> </w:t>
      </w:r>
      <w:r>
        <w:rPr>
          <w:w w:val="115"/>
          <w:sz w:val="24"/>
        </w:rPr>
        <w:t>the</w:t>
      </w:r>
      <w:r>
        <w:rPr>
          <w:spacing w:val="-5"/>
          <w:w w:val="115"/>
          <w:sz w:val="24"/>
        </w:rPr>
        <w:t xml:space="preserve"> </w:t>
      </w:r>
      <w:r>
        <w:rPr>
          <w:w w:val="115"/>
          <w:sz w:val="24"/>
        </w:rPr>
        <w:t>DSL</w:t>
      </w:r>
      <w:r>
        <w:rPr>
          <w:spacing w:val="-7"/>
          <w:w w:val="115"/>
          <w:sz w:val="24"/>
        </w:rPr>
        <w:t xml:space="preserve"> </w:t>
      </w:r>
      <w:r>
        <w:rPr>
          <w:w w:val="115"/>
          <w:sz w:val="24"/>
        </w:rPr>
        <w:t>as</w:t>
      </w:r>
      <w:r>
        <w:rPr>
          <w:spacing w:val="-10"/>
          <w:w w:val="115"/>
          <w:sz w:val="24"/>
        </w:rPr>
        <w:t xml:space="preserve"> </w:t>
      </w:r>
      <w:r>
        <w:rPr>
          <w:w w:val="115"/>
          <w:sz w:val="24"/>
        </w:rPr>
        <w:t>soon</w:t>
      </w:r>
      <w:r>
        <w:rPr>
          <w:spacing w:val="-9"/>
          <w:w w:val="115"/>
          <w:sz w:val="24"/>
        </w:rPr>
        <w:t xml:space="preserve"> </w:t>
      </w:r>
      <w:r>
        <w:rPr>
          <w:w w:val="115"/>
          <w:sz w:val="24"/>
        </w:rPr>
        <w:t>as</w:t>
      </w:r>
      <w:r>
        <w:rPr>
          <w:spacing w:val="-10"/>
          <w:w w:val="115"/>
          <w:sz w:val="24"/>
        </w:rPr>
        <w:t xml:space="preserve"> </w:t>
      </w:r>
      <w:r>
        <w:rPr>
          <w:spacing w:val="-2"/>
          <w:w w:val="115"/>
          <w:sz w:val="24"/>
        </w:rPr>
        <w:t>possible.</w:t>
      </w:r>
    </w:p>
    <w:p w14:paraId="74DDAE2C" w14:textId="55C04A58" w:rsidR="00EC6A38" w:rsidRPr="00D91A54" w:rsidRDefault="00000000">
      <w:pPr>
        <w:pStyle w:val="ListParagraph"/>
        <w:numPr>
          <w:ilvl w:val="0"/>
          <w:numId w:val="16"/>
        </w:numPr>
        <w:tabs>
          <w:tab w:val="left" w:pos="1157"/>
        </w:tabs>
        <w:spacing w:before="267"/>
        <w:ind w:left="1157" w:right="1254"/>
        <w:rPr>
          <w:rFonts w:ascii="Tahoma" w:hAnsi="Tahoma"/>
          <w:sz w:val="24"/>
        </w:rPr>
      </w:pPr>
      <w:r>
        <w:rPr>
          <w:b/>
          <w:w w:val="115"/>
          <w:sz w:val="24"/>
        </w:rPr>
        <w:t>Record</w:t>
      </w:r>
      <w:r>
        <w:rPr>
          <w:w w:val="115"/>
          <w:sz w:val="24"/>
        </w:rPr>
        <w:t>,</w:t>
      </w:r>
      <w:r>
        <w:rPr>
          <w:spacing w:val="-19"/>
          <w:w w:val="115"/>
          <w:sz w:val="24"/>
        </w:rPr>
        <w:t xml:space="preserve"> </w:t>
      </w:r>
      <w:r>
        <w:rPr>
          <w:w w:val="115"/>
          <w:sz w:val="24"/>
        </w:rPr>
        <w:t>as</w:t>
      </w:r>
      <w:r>
        <w:rPr>
          <w:spacing w:val="-21"/>
          <w:w w:val="115"/>
          <w:sz w:val="24"/>
        </w:rPr>
        <w:t xml:space="preserve"> </w:t>
      </w:r>
      <w:r>
        <w:rPr>
          <w:w w:val="115"/>
          <w:sz w:val="24"/>
        </w:rPr>
        <w:t>soon</w:t>
      </w:r>
      <w:r>
        <w:rPr>
          <w:spacing w:val="-20"/>
          <w:w w:val="115"/>
          <w:sz w:val="24"/>
        </w:rPr>
        <w:t xml:space="preserve"> </w:t>
      </w:r>
      <w:r>
        <w:rPr>
          <w:w w:val="115"/>
          <w:sz w:val="24"/>
        </w:rPr>
        <w:t>as</w:t>
      </w:r>
      <w:r>
        <w:rPr>
          <w:spacing w:val="-21"/>
          <w:w w:val="115"/>
          <w:sz w:val="24"/>
        </w:rPr>
        <w:t xml:space="preserve"> </w:t>
      </w:r>
      <w:r>
        <w:rPr>
          <w:w w:val="115"/>
          <w:sz w:val="24"/>
        </w:rPr>
        <w:t>is</w:t>
      </w:r>
      <w:r>
        <w:rPr>
          <w:spacing w:val="-21"/>
          <w:w w:val="115"/>
          <w:sz w:val="24"/>
        </w:rPr>
        <w:t xml:space="preserve"> </w:t>
      </w:r>
      <w:r>
        <w:rPr>
          <w:w w:val="115"/>
          <w:sz w:val="24"/>
        </w:rPr>
        <w:t>practicable,</w:t>
      </w:r>
      <w:r>
        <w:rPr>
          <w:spacing w:val="-16"/>
          <w:w w:val="115"/>
          <w:sz w:val="24"/>
        </w:rPr>
        <w:t xml:space="preserve"> </w:t>
      </w:r>
      <w:r>
        <w:rPr>
          <w:w w:val="115"/>
          <w:sz w:val="24"/>
        </w:rPr>
        <w:t>but</w:t>
      </w:r>
      <w:r>
        <w:rPr>
          <w:spacing w:val="-20"/>
          <w:w w:val="115"/>
          <w:sz w:val="24"/>
        </w:rPr>
        <w:t xml:space="preserve"> </w:t>
      </w:r>
      <w:r>
        <w:rPr>
          <w:w w:val="115"/>
          <w:sz w:val="24"/>
        </w:rPr>
        <w:t>on</w:t>
      </w:r>
      <w:r>
        <w:rPr>
          <w:spacing w:val="-20"/>
          <w:w w:val="115"/>
          <w:sz w:val="24"/>
        </w:rPr>
        <w:t xml:space="preserve"> </w:t>
      </w:r>
      <w:r>
        <w:rPr>
          <w:w w:val="115"/>
          <w:sz w:val="24"/>
        </w:rPr>
        <w:t>the</w:t>
      </w:r>
      <w:r>
        <w:rPr>
          <w:spacing w:val="-21"/>
          <w:w w:val="115"/>
          <w:sz w:val="24"/>
        </w:rPr>
        <w:t xml:space="preserve"> </w:t>
      </w:r>
      <w:r>
        <w:rPr>
          <w:w w:val="115"/>
          <w:sz w:val="24"/>
        </w:rPr>
        <w:t>same</w:t>
      </w:r>
      <w:r>
        <w:rPr>
          <w:spacing w:val="-21"/>
          <w:w w:val="115"/>
          <w:sz w:val="24"/>
        </w:rPr>
        <w:t xml:space="preserve"> </w:t>
      </w:r>
      <w:r>
        <w:rPr>
          <w:w w:val="115"/>
          <w:sz w:val="24"/>
        </w:rPr>
        <w:t>day,</w:t>
      </w:r>
      <w:r>
        <w:rPr>
          <w:spacing w:val="-17"/>
          <w:w w:val="115"/>
          <w:sz w:val="24"/>
        </w:rPr>
        <w:t xml:space="preserve"> </w:t>
      </w:r>
      <w:r>
        <w:rPr>
          <w:w w:val="115"/>
          <w:sz w:val="24"/>
        </w:rPr>
        <w:t>what</w:t>
      </w:r>
      <w:r>
        <w:rPr>
          <w:spacing w:val="-20"/>
          <w:w w:val="115"/>
          <w:sz w:val="24"/>
        </w:rPr>
        <w:t xml:space="preserve"> </w:t>
      </w:r>
      <w:r>
        <w:rPr>
          <w:w w:val="115"/>
          <w:sz w:val="24"/>
        </w:rPr>
        <w:t xml:space="preserve">was said using the </w:t>
      </w:r>
      <w:r>
        <w:rPr>
          <w:b/>
          <w:w w:val="115"/>
          <w:sz w:val="24"/>
        </w:rPr>
        <w:t xml:space="preserve">pupil’s actual words </w:t>
      </w:r>
      <w:r>
        <w:rPr>
          <w:w w:val="115"/>
          <w:sz w:val="24"/>
        </w:rPr>
        <w:t xml:space="preserve">on </w:t>
      </w:r>
      <w:r w:rsidR="00D91A54">
        <w:rPr>
          <w:w w:val="115"/>
          <w:sz w:val="24"/>
        </w:rPr>
        <w:t>Safeguarding Incident Reporting Form (appendix A).</w:t>
      </w:r>
    </w:p>
    <w:p w14:paraId="54987315" w14:textId="0DF3C091" w:rsidR="00D91A54" w:rsidRPr="00327A3C" w:rsidRDefault="0013799D">
      <w:pPr>
        <w:pStyle w:val="ListParagraph"/>
        <w:numPr>
          <w:ilvl w:val="0"/>
          <w:numId w:val="16"/>
        </w:numPr>
        <w:tabs>
          <w:tab w:val="left" w:pos="1157"/>
        </w:tabs>
        <w:spacing w:before="267"/>
        <w:ind w:left="1157" w:right="1254"/>
        <w:rPr>
          <w:rFonts w:ascii="Tahoma" w:hAnsi="Tahoma"/>
          <w:bCs/>
          <w:sz w:val="24"/>
        </w:rPr>
      </w:pPr>
      <w:r w:rsidRPr="00327A3C">
        <w:rPr>
          <w:bCs/>
          <w:w w:val="115"/>
          <w:sz w:val="24"/>
        </w:rPr>
        <w:t>Prior to emailing the Safeguarding incident Reporting Form to the DSL, telephone th</w:t>
      </w:r>
      <w:r w:rsidR="00327A3C" w:rsidRPr="00327A3C">
        <w:rPr>
          <w:bCs/>
          <w:w w:val="115"/>
          <w:sz w:val="24"/>
        </w:rPr>
        <w:t>e DSL</w:t>
      </w:r>
      <w:r w:rsidRPr="00327A3C">
        <w:rPr>
          <w:bCs/>
          <w:w w:val="115"/>
          <w:sz w:val="24"/>
        </w:rPr>
        <w:t xml:space="preserve"> or the DDSL to alert them</w:t>
      </w:r>
      <w:r w:rsidR="00554840" w:rsidRPr="00327A3C">
        <w:rPr>
          <w:bCs/>
          <w:w w:val="115"/>
          <w:sz w:val="24"/>
        </w:rPr>
        <w:t>.</w:t>
      </w:r>
    </w:p>
    <w:p w14:paraId="776FB130" w14:textId="77777777" w:rsidR="00EC6A38" w:rsidRPr="00327A3C" w:rsidRDefault="00EC6A38">
      <w:pPr>
        <w:pStyle w:val="BodyText"/>
        <w:rPr>
          <w:bCs/>
        </w:rPr>
      </w:pPr>
    </w:p>
    <w:p w14:paraId="12ED6B29" w14:textId="77777777" w:rsidR="00EC6A38" w:rsidRDefault="00000000">
      <w:pPr>
        <w:pStyle w:val="ListParagraph"/>
        <w:numPr>
          <w:ilvl w:val="0"/>
          <w:numId w:val="16"/>
        </w:numPr>
        <w:tabs>
          <w:tab w:val="left" w:pos="1157"/>
        </w:tabs>
        <w:ind w:left="1157" w:right="869"/>
        <w:jc w:val="both"/>
        <w:rPr>
          <w:rFonts w:ascii="Tahoma" w:hAnsi="Tahoma"/>
          <w:sz w:val="24"/>
        </w:rPr>
      </w:pPr>
      <w:r>
        <w:rPr>
          <w:b/>
          <w:w w:val="110"/>
          <w:sz w:val="24"/>
        </w:rPr>
        <w:t>Remember</w:t>
      </w:r>
      <w:r>
        <w:rPr>
          <w:b/>
          <w:spacing w:val="69"/>
          <w:w w:val="110"/>
          <w:sz w:val="24"/>
        </w:rPr>
        <w:t xml:space="preserve"> </w:t>
      </w:r>
      <w:r>
        <w:rPr>
          <w:w w:val="110"/>
          <w:sz w:val="24"/>
        </w:rPr>
        <w:t>that</w:t>
      </w:r>
      <w:r>
        <w:rPr>
          <w:spacing w:val="40"/>
          <w:w w:val="110"/>
          <w:sz w:val="24"/>
        </w:rPr>
        <w:t xml:space="preserve"> </w:t>
      </w:r>
      <w:r>
        <w:rPr>
          <w:w w:val="110"/>
          <w:sz w:val="24"/>
        </w:rPr>
        <w:t>if</w:t>
      </w:r>
      <w:r>
        <w:rPr>
          <w:spacing w:val="40"/>
          <w:w w:val="110"/>
          <w:sz w:val="24"/>
        </w:rPr>
        <w:t xml:space="preserve"> </w:t>
      </w:r>
      <w:r>
        <w:rPr>
          <w:w w:val="110"/>
          <w:sz w:val="24"/>
        </w:rPr>
        <w:t>there</w:t>
      </w:r>
      <w:r>
        <w:rPr>
          <w:spacing w:val="40"/>
          <w:w w:val="110"/>
          <w:sz w:val="24"/>
        </w:rPr>
        <w:t xml:space="preserve"> </w:t>
      </w:r>
      <w:r>
        <w:rPr>
          <w:w w:val="110"/>
          <w:sz w:val="24"/>
        </w:rPr>
        <w:t>is</w:t>
      </w:r>
      <w:r>
        <w:rPr>
          <w:spacing w:val="40"/>
          <w:w w:val="110"/>
          <w:sz w:val="24"/>
        </w:rPr>
        <w:t xml:space="preserve"> </w:t>
      </w:r>
      <w:r>
        <w:rPr>
          <w:w w:val="110"/>
          <w:sz w:val="24"/>
        </w:rPr>
        <w:t>a</w:t>
      </w:r>
      <w:r>
        <w:rPr>
          <w:spacing w:val="40"/>
          <w:w w:val="110"/>
          <w:sz w:val="24"/>
        </w:rPr>
        <w:t xml:space="preserve"> </w:t>
      </w:r>
      <w:r>
        <w:rPr>
          <w:b/>
          <w:w w:val="110"/>
          <w:sz w:val="24"/>
        </w:rPr>
        <w:t>risk</w:t>
      </w:r>
      <w:r>
        <w:rPr>
          <w:b/>
          <w:spacing w:val="66"/>
          <w:w w:val="110"/>
          <w:sz w:val="24"/>
        </w:rPr>
        <w:t xml:space="preserve"> </w:t>
      </w:r>
      <w:r>
        <w:rPr>
          <w:b/>
          <w:w w:val="110"/>
          <w:sz w:val="24"/>
        </w:rPr>
        <w:t>of</w:t>
      </w:r>
      <w:r>
        <w:rPr>
          <w:b/>
          <w:spacing w:val="64"/>
          <w:w w:val="110"/>
          <w:sz w:val="24"/>
        </w:rPr>
        <w:t xml:space="preserve"> </w:t>
      </w:r>
      <w:r>
        <w:rPr>
          <w:b/>
          <w:w w:val="110"/>
          <w:sz w:val="24"/>
        </w:rPr>
        <w:t>immediate</w:t>
      </w:r>
      <w:r>
        <w:rPr>
          <w:b/>
          <w:spacing w:val="69"/>
          <w:w w:val="110"/>
          <w:sz w:val="24"/>
        </w:rPr>
        <w:t xml:space="preserve"> </w:t>
      </w:r>
      <w:r>
        <w:rPr>
          <w:b/>
          <w:w w:val="110"/>
          <w:sz w:val="24"/>
        </w:rPr>
        <w:t>serious</w:t>
      </w:r>
      <w:r>
        <w:rPr>
          <w:b/>
          <w:spacing w:val="68"/>
          <w:w w:val="110"/>
          <w:sz w:val="24"/>
        </w:rPr>
        <w:t xml:space="preserve"> </w:t>
      </w:r>
      <w:r>
        <w:rPr>
          <w:b/>
          <w:w w:val="110"/>
          <w:sz w:val="24"/>
        </w:rPr>
        <w:t>harm</w:t>
      </w:r>
      <w:r>
        <w:rPr>
          <w:b/>
          <w:spacing w:val="66"/>
          <w:w w:val="110"/>
          <w:sz w:val="24"/>
        </w:rPr>
        <w:t xml:space="preserve"> </w:t>
      </w:r>
      <w:r>
        <w:rPr>
          <w:b/>
          <w:w w:val="110"/>
          <w:sz w:val="24"/>
        </w:rPr>
        <w:t xml:space="preserve">to a pupil </w:t>
      </w:r>
      <w:r>
        <w:rPr>
          <w:w w:val="110"/>
          <w:sz w:val="24"/>
        </w:rPr>
        <w:t xml:space="preserve">a referral can and should be made to children’s social care immediately and that </w:t>
      </w:r>
      <w:r>
        <w:rPr>
          <w:b/>
          <w:w w:val="110"/>
          <w:sz w:val="24"/>
        </w:rPr>
        <w:t>anybody can make a referral</w:t>
      </w:r>
      <w:r>
        <w:rPr>
          <w:w w:val="110"/>
          <w:sz w:val="24"/>
        </w:rPr>
        <w:t>. If the pupil’s situation does not appear to be improving the staff member with concerns should press for re-consideration.</w:t>
      </w:r>
    </w:p>
    <w:p w14:paraId="3934CCF3" w14:textId="77777777" w:rsidR="00EC6A38" w:rsidRDefault="00EC6A38">
      <w:pPr>
        <w:pStyle w:val="BodyText"/>
        <w:spacing w:before="5"/>
      </w:pPr>
    </w:p>
    <w:p w14:paraId="39A763F0" w14:textId="77777777" w:rsidR="00EC6A38" w:rsidRDefault="00000000">
      <w:pPr>
        <w:pStyle w:val="BodyText"/>
        <w:ind w:left="732"/>
      </w:pPr>
      <w:r>
        <w:rPr>
          <w:w w:val="110"/>
        </w:rPr>
        <w:t>The</w:t>
      </w:r>
      <w:r>
        <w:rPr>
          <w:spacing w:val="-7"/>
          <w:w w:val="110"/>
        </w:rPr>
        <w:t xml:space="preserve"> </w:t>
      </w:r>
      <w:r>
        <w:rPr>
          <w:spacing w:val="-4"/>
          <w:w w:val="115"/>
        </w:rPr>
        <w:t>DSL:</w:t>
      </w:r>
    </w:p>
    <w:p w14:paraId="65B1C9F9" w14:textId="77777777" w:rsidR="00EC6A38" w:rsidRDefault="00000000">
      <w:pPr>
        <w:pStyle w:val="ListParagraph"/>
        <w:numPr>
          <w:ilvl w:val="0"/>
          <w:numId w:val="16"/>
        </w:numPr>
        <w:tabs>
          <w:tab w:val="left" w:pos="1157"/>
        </w:tabs>
        <w:spacing w:before="139" w:line="235" w:lineRule="auto"/>
        <w:ind w:left="1157" w:right="1629"/>
        <w:rPr>
          <w:rFonts w:ascii="Tahoma" w:hAnsi="Tahoma"/>
          <w:sz w:val="24"/>
        </w:rPr>
      </w:pPr>
      <w:r>
        <w:rPr>
          <w:w w:val="110"/>
          <w:sz w:val="24"/>
        </w:rPr>
        <w:t>Takes lead responsibility for safeguarding and child protection, including online safety and ensuring the schools’ filtering and monitoring systems are effective</w:t>
      </w:r>
    </w:p>
    <w:p w14:paraId="709E42DA" w14:textId="77777777" w:rsidR="00EC6A38" w:rsidRDefault="00000000">
      <w:pPr>
        <w:pStyle w:val="ListParagraph"/>
        <w:numPr>
          <w:ilvl w:val="0"/>
          <w:numId w:val="16"/>
        </w:numPr>
        <w:tabs>
          <w:tab w:val="left" w:pos="1156"/>
        </w:tabs>
        <w:spacing w:before="270"/>
        <w:ind w:left="1156" w:hanging="359"/>
        <w:rPr>
          <w:rFonts w:ascii="Tahoma" w:hAnsi="Tahoma"/>
          <w:sz w:val="24"/>
        </w:rPr>
      </w:pPr>
      <w:r>
        <w:rPr>
          <w:w w:val="110"/>
          <w:sz w:val="24"/>
        </w:rPr>
        <w:t>Manages</w:t>
      </w:r>
      <w:r>
        <w:rPr>
          <w:spacing w:val="1"/>
          <w:w w:val="110"/>
          <w:sz w:val="24"/>
        </w:rPr>
        <w:t xml:space="preserve"> </w:t>
      </w:r>
      <w:r>
        <w:rPr>
          <w:w w:val="110"/>
          <w:sz w:val="24"/>
        </w:rPr>
        <w:t>referrals</w:t>
      </w:r>
      <w:r>
        <w:rPr>
          <w:spacing w:val="3"/>
          <w:w w:val="110"/>
          <w:sz w:val="24"/>
        </w:rPr>
        <w:t xml:space="preserve"> </w:t>
      </w:r>
      <w:r>
        <w:rPr>
          <w:w w:val="110"/>
          <w:sz w:val="24"/>
        </w:rPr>
        <w:t>from</w:t>
      </w:r>
      <w:r>
        <w:rPr>
          <w:spacing w:val="2"/>
          <w:w w:val="110"/>
          <w:sz w:val="24"/>
        </w:rPr>
        <w:t xml:space="preserve"> </w:t>
      </w:r>
      <w:r>
        <w:rPr>
          <w:w w:val="110"/>
          <w:sz w:val="24"/>
        </w:rPr>
        <w:t>school</w:t>
      </w:r>
      <w:r>
        <w:rPr>
          <w:spacing w:val="5"/>
          <w:w w:val="110"/>
          <w:sz w:val="24"/>
        </w:rPr>
        <w:t xml:space="preserve"> </w:t>
      </w:r>
      <w:r>
        <w:rPr>
          <w:w w:val="110"/>
          <w:sz w:val="24"/>
        </w:rPr>
        <w:t>staff</w:t>
      </w:r>
      <w:r>
        <w:rPr>
          <w:spacing w:val="4"/>
          <w:w w:val="110"/>
          <w:sz w:val="24"/>
        </w:rPr>
        <w:t xml:space="preserve"> </w:t>
      </w:r>
      <w:r>
        <w:rPr>
          <w:w w:val="110"/>
          <w:sz w:val="24"/>
        </w:rPr>
        <w:t>or</w:t>
      </w:r>
      <w:r>
        <w:rPr>
          <w:spacing w:val="4"/>
          <w:w w:val="110"/>
          <w:sz w:val="24"/>
        </w:rPr>
        <w:t xml:space="preserve"> </w:t>
      </w:r>
      <w:r>
        <w:rPr>
          <w:w w:val="110"/>
          <w:sz w:val="24"/>
        </w:rPr>
        <w:t>any</w:t>
      </w:r>
      <w:r>
        <w:rPr>
          <w:spacing w:val="5"/>
          <w:w w:val="110"/>
          <w:sz w:val="24"/>
        </w:rPr>
        <w:t xml:space="preserve"> </w:t>
      </w:r>
      <w:r>
        <w:rPr>
          <w:w w:val="110"/>
          <w:sz w:val="24"/>
        </w:rPr>
        <w:t>others</w:t>
      </w:r>
      <w:r>
        <w:rPr>
          <w:spacing w:val="3"/>
          <w:w w:val="110"/>
          <w:sz w:val="24"/>
        </w:rPr>
        <w:t xml:space="preserve"> </w:t>
      </w:r>
      <w:r>
        <w:rPr>
          <w:w w:val="110"/>
          <w:sz w:val="24"/>
        </w:rPr>
        <w:t>from</w:t>
      </w:r>
      <w:r>
        <w:rPr>
          <w:spacing w:val="2"/>
          <w:w w:val="110"/>
          <w:sz w:val="24"/>
        </w:rPr>
        <w:t xml:space="preserve"> </w:t>
      </w:r>
      <w:r>
        <w:rPr>
          <w:w w:val="110"/>
          <w:sz w:val="24"/>
        </w:rPr>
        <w:t>outside</w:t>
      </w:r>
      <w:r>
        <w:rPr>
          <w:spacing w:val="4"/>
          <w:w w:val="110"/>
          <w:sz w:val="24"/>
        </w:rPr>
        <w:t xml:space="preserve"> </w:t>
      </w:r>
      <w:r>
        <w:rPr>
          <w:w w:val="110"/>
          <w:sz w:val="24"/>
        </w:rPr>
        <w:t>the</w:t>
      </w:r>
      <w:r>
        <w:rPr>
          <w:spacing w:val="2"/>
          <w:w w:val="110"/>
          <w:sz w:val="24"/>
        </w:rPr>
        <w:t xml:space="preserve"> </w:t>
      </w:r>
      <w:r>
        <w:rPr>
          <w:spacing w:val="-2"/>
          <w:w w:val="110"/>
          <w:sz w:val="24"/>
        </w:rPr>
        <w:t>school</w:t>
      </w:r>
    </w:p>
    <w:p w14:paraId="02778688" w14:textId="77777777" w:rsidR="00EC6A38" w:rsidRDefault="00EC6A38">
      <w:pPr>
        <w:pStyle w:val="BodyText"/>
        <w:spacing w:before="6"/>
      </w:pPr>
    </w:p>
    <w:p w14:paraId="3E70C116" w14:textId="3FF260D7" w:rsidR="00EC6A38" w:rsidRDefault="00000000">
      <w:pPr>
        <w:pStyle w:val="ListParagraph"/>
        <w:numPr>
          <w:ilvl w:val="0"/>
          <w:numId w:val="16"/>
        </w:numPr>
        <w:tabs>
          <w:tab w:val="left" w:pos="1155"/>
          <w:tab w:val="left" w:pos="1157"/>
        </w:tabs>
        <w:spacing w:line="249" w:lineRule="auto"/>
        <w:ind w:left="1157" w:right="203"/>
        <w:rPr>
          <w:rFonts w:ascii="Tahoma" w:hAnsi="Tahoma"/>
          <w:sz w:val="24"/>
        </w:rPr>
      </w:pPr>
      <w:r>
        <w:rPr>
          <w:w w:val="110"/>
          <w:sz w:val="24"/>
        </w:rPr>
        <w:t>Works</w:t>
      </w:r>
      <w:r>
        <w:rPr>
          <w:spacing w:val="-1"/>
          <w:w w:val="110"/>
          <w:sz w:val="24"/>
        </w:rPr>
        <w:t xml:space="preserve"> </w:t>
      </w:r>
      <w:r>
        <w:rPr>
          <w:w w:val="110"/>
          <w:sz w:val="24"/>
        </w:rPr>
        <w:t>closely with external agencies, including</w:t>
      </w:r>
      <w:r>
        <w:rPr>
          <w:spacing w:val="-2"/>
          <w:w w:val="110"/>
          <w:sz w:val="24"/>
        </w:rPr>
        <w:t xml:space="preserve"> </w:t>
      </w:r>
      <w:r>
        <w:rPr>
          <w:w w:val="110"/>
          <w:sz w:val="24"/>
        </w:rPr>
        <w:t>a</w:t>
      </w:r>
      <w:r>
        <w:rPr>
          <w:spacing w:val="-1"/>
          <w:w w:val="110"/>
          <w:sz w:val="24"/>
        </w:rPr>
        <w:t xml:space="preserve"> </w:t>
      </w:r>
      <w:r>
        <w:rPr>
          <w:w w:val="110"/>
          <w:sz w:val="24"/>
        </w:rPr>
        <w:t>pupil’s</w:t>
      </w:r>
      <w:r>
        <w:rPr>
          <w:spacing w:val="-2"/>
          <w:w w:val="110"/>
          <w:sz w:val="24"/>
        </w:rPr>
        <w:t xml:space="preserve"> </w:t>
      </w:r>
      <w:r>
        <w:rPr>
          <w:w w:val="110"/>
          <w:sz w:val="24"/>
        </w:rPr>
        <w:t>wider</w:t>
      </w:r>
      <w:r>
        <w:rPr>
          <w:spacing w:val="-1"/>
          <w:w w:val="110"/>
          <w:sz w:val="24"/>
        </w:rPr>
        <w:t xml:space="preserve"> </w:t>
      </w:r>
      <w:r>
        <w:rPr>
          <w:w w:val="110"/>
          <w:sz w:val="24"/>
        </w:rPr>
        <w:t xml:space="preserve">professional </w:t>
      </w:r>
      <w:r>
        <w:rPr>
          <w:w w:val="115"/>
          <w:sz w:val="24"/>
        </w:rPr>
        <w:t>network,</w:t>
      </w:r>
      <w:r>
        <w:rPr>
          <w:spacing w:val="-5"/>
          <w:w w:val="115"/>
          <w:sz w:val="24"/>
        </w:rPr>
        <w:t xml:space="preserve"> </w:t>
      </w:r>
      <w:r>
        <w:rPr>
          <w:w w:val="115"/>
          <w:sz w:val="24"/>
        </w:rPr>
        <w:t>which</w:t>
      </w:r>
      <w:r>
        <w:rPr>
          <w:spacing w:val="-7"/>
          <w:w w:val="115"/>
          <w:sz w:val="24"/>
        </w:rPr>
        <w:t xml:space="preserve"> </w:t>
      </w:r>
      <w:r>
        <w:rPr>
          <w:w w:val="115"/>
          <w:sz w:val="24"/>
        </w:rPr>
        <w:t>usually</w:t>
      </w:r>
      <w:r>
        <w:rPr>
          <w:spacing w:val="-9"/>
          <w:w w:val="115"/>
          <w:sz w:val="24"/>
        </w:rPr>
        <w:t xml:space="preserve"> </w:t>
      </w:r>
      <w:r>
        <w:rPr>
          <w:w w:val="115"/>
          <w:sz w:val="24"/>
        </w:rPr>
        <w:t>include</w:t>
      </w:r>
      <w:r>
        <w:rPr>
          <w:spacing w:val="-4"/>
          <w:w w:val="115"/>
          <w:sz w:val="24"/>
        </w:rPr>
        <w:t xml:space="preserve"> </w:t>
      </w:r>
      <w:r>
        <w:rPr>
          <w:w w:val="115"/>
          <w:sz w:val="24"/>
        </w:rPr>
        <w:t>professionals</w:t>
      </w:r>
      <w:r>
        <w:rPr>
          <w:spacing w:val="-10"/>
          <w:w w:val="115"/>
          <w:sz w:val="24"/>
        </w:rPr>
        <w:t xml:space="preserve"> </w:t>
      </w:r>
      <w:r>
        <w:rPr>
          <w:w w:val="115"/>
          <w:sz w:val="24"/>
        </w:rPr>
        <w:t>from</w:t>
      </w:r>
      <w:r>
        <w:rPr>
          <w:spacing w:val="-8"/>
          <w:w w:val="115"/>
          <w:sz w:val="24"/>
        </w:rPr>
        <w:t xml:space="preserve"> </w:t>
      </w:r>
      <w:r w:rsidR="00C47885">
        <w:rPr>
          <w:w w:val="115"/>
          <w:sz w:val="24"/>
        </w:rPr>
        <w:t>social care</w:t>
      </w:r>
      <w:r>
        <w:rPr>
          <w:spacing w:val="-5"/>
          <w:w w:val="115"/>
          <w:sz w:val="24"/>
        </w:rPr>
        <w:t xml:space="preserve"> </w:t>
      </w:r>
      <w:r>
        <w:rPr>
          <w:w w:val="115"/>
          <w:sz w:val="24"/>
        </w:rPr>
        <w:t>and</w:t>
      </w:r>
      <w:r>
        <w:rPr>
          <w:spacing w:val="-4"/>
          <w:w w:val="115"/>
          <w:sz w:val="24"/>
        </w:rPr>
        <w:t xml:space="preserve"> </w:t>
      </w:r>
      <w:r>
        <w:rPr>
          <w:w w:val="115"/>
          <w:sz w:val="24"/>
        </w:rPr>
        <w:t>CAMHS</w:t>
      </w:r>
    </w:p>
    <w:p w14:paraId="06AC2CE2" w14:textId="77777777" w:rsidR="00EC6A38" w:rsidRDefault="00000000">
      <w:pPr>
        <w:pStyle w:val="ListParagraph"/>
        <w:numPr>
          <w:ilvl w:val="0"/>
          <w:numId w:val="16"/>
        </w:numPr>
        <w:tabs>
          <w:tab w:val="left" w:pos="1157"/>
        </w:tabs>
        <w:spacing w:before="257"/>
        <w:ind w:left="1157" w:right="789"/>
        <w:jc w:val="both"/>
        <w:rPr>
          <w:rFonts w:ascii="Tahoma" w:hAnsi="Tahoma"/>
          <w:sz w:val="24"/>
        </w:rPr>
      </w:pPr>
      <w:r>
        <w:rPr>
          <w:w w:val="110"/>
          <w:sz w:val="24"/>
        </w:rPr>
        <w:t>Helps promote educational outcomes by sharing</w:t>
      </w:r>
      <w:r>
        <w:rPr>
          <w:spacing w:val="40"/>
          <w:w w:val="110"/>
          <w:sz w:val="24"/>
        </w:rPr>
        <w:t xml:space="preserve"> </w:t>
      </w:r>
      <w:r>
        <w:rPr>
          <w:w w:val="110"/>
          <w:sz w:val="24"/>
        </w:rPr>
        <w:t>information about</w:t>
      </w:r>
      <w:r>
        <w:rPr>
          <w:spacing w:val="40"/>
          <w:w w:val="110"/>
          <w:sz w:val="24"/>
        </w:rPr>
        <w:t xml:space="preserve"> </w:t>
      </w:r>
      <w:r>
        <w:rPr>
          <w:w w:val="110"/>
          <w:sz w:val="24"/>
        </w:rPr>
        <w:t>the welfare, safeguarding and child protection issues with staff</w:t>
      </w:r>
    </w:p>
    <w:p w14:paraId="164293F3" w14:textId="77777777" w:rsidR="00EC6A38" w:rsidRDefault="00000000">
      <w:pPr>
        <w:pStyle w:val="ListParagraph"/>
        <w:numPr>
          <w:ilvl w:val="0"/>
          <w:numId w:val="16"/>
        </w:numPr>
        <w:tabs>
          <w:tab w:val="left" w:pos="1157"/>
        </w:tabs>
        <w:spacing w:before="269"/>
        <w:ind w:left="1157" w:right="1174" w:hanging="360"/>
        <w:rPr>
          <w:rFonts w:ascii="Tahoma" w:hAnsi="Tahoma"/>
          <w:sz w:val="24"/>
        </w:rPr>
      </w:pPr>
      <w:r>
        <w:rPr>
          <w:w w:val="110"/>
          <w:sz w:val="24"/>
        </w:rPr>
        <w:t>Undertakes</w:t>
      </w:r>
      <w:r>
        <w:rPr>
          <w:spacing w:val="-1"/>
          <w:w w:val="110"/>
          <w:sz w:val="24"/>
        </w:rPr>
        <w:t xml:space="preserve"> </w:t>
      </w:r>
      <w:r>
        <w:rPr>
          <w:w w:val="110"/>
          <w:sz w:val="24"/>
        </w:rPr>
        <w:t>training and keep staff</w:t>
      </w:r>
      <w:r>
        <w:rPr>
          <w:spacing w:val="-1"/>
          <w:w w:val="110"/>
          <w:sz w:val="24"/>
        </w:rPr>
        <w:t xml:space="preserve"> </w:t>
      </w:r>
      <w:r>
        <w:rPr>
          <w:w w:val="110"/>
          <w:sz w:val="24"/>
        </w:rPr>
        <w:t xml:space="preserve">abreast of latest legislation and </w:t>
      </w:r>
      <w:r>
        <w:rPr>
          <w:spacing w:val="-2"/>
          <w:w w:val="110"/>
          <w:sz w:val="24"/>
        </w:rPr>
        <w:t>guidance</w:t>
      </w:r>
    </w:p>
    <w:p w14:paraId="13328D73" w14:textId="77777777" w:rsidR="00EC6A38" w:rsidRDefault="00000000">
      <w:pPr>
        <w:pStyle w:val="ListParagraph"/>
        <w:numPr>
          <w:ilvl w:val="0"/>
          <w:numId w:val="16"/>
        </w:numPr>
        <w:tabs>
          <w:tab w:val="left" w:pos="1157"/>
        </w:tabs>
        <w:spacing w:before="278"/>
        <w:ind w:left="1157" w:right="1044"/>
        <w:rPr>
          <w:rFonts w:ascii="Tahoma" w:hAnsi="Tahoma"/>
          <w:sz w:val="24"/>
        </w:rPr>
      </w:pPr>
      <w:r>
        <w:rPr>
          <w:w w:val="110"/>
          <w:sz w:val="24"/>
        </w:rPr>
        <w:t>Raises awareness of safeguarding and child protection amongst the staff and parents/carers</w:t>
      </w:r>
    </w:p>
    <w:p w14:paraId="156922C9" w14:textId="77777777" w:rsidR="00EC6A38" w:rsidRDefault="00000000">
      <w:pPr>
        <w:pStyle w:val="ListParagraph"/>
        <w:numPr>
          <w:ilvl w:val="0"/>
          <w:numId w:val="16"/>
        </w:numPr>
        <w:tabs>
          <w:tab w:val="left" w:pos="1157"/>
        </w:tabs>
        <w:spacing w:before="268"/>
        <w:ind w:left="1157" w:right="642" w:hanging="360"/>
        <w:rPr>
          <w:rFonts w:ascii="Tahoma" w:hAnsi="Tahoma"/>
          <w:sz w:val="24"/>
        </w:rPr>
      </w:pPr>
      <w:r>
        <w:rPr>
          <w:w w:val="110"/>
          <w:sz w:val="24"/>
        </w:rPr>
        <w:t>Ensures</w:t>
      </w:r>
      <w:r>
        <w:rPr>
          <w:spacing w:val="-8"/>
          <w:w w:val="110"/>
          <w:sz w:val="24"/>
        </w:rPr>
        <w:t xml:space="preserve"> </w:t>
      </w:r>
      <w:r>
        <w:rPr>
          <w:w w:val="110"/>
          <w:sz w:val="24"/>
        </w:rPr>
        <w:t>that</w:t>
      </w:r>
      <w:r>
        <w:rPr>
          <w:spacing w:val="-5"/>
          <w:w w:val="110"/>
          <w:sz w:val="24"/>
        </w:rPr>
        <w:t xml:space="preserve"> </w:t>
      </w:r>
      <w:r>
        <w:rPr>
          <w:w w:val="110"/>
          <w:sz w:val="24"/>
        </w:rPr>
        <w:t>child</w:t>
      </w:r>
      <w:r>
        <w:rPr>
          <w:spacing w:val="-2"/>
          <w:w w:val="110"/>
          <w:sz w:val="24"/>
        </w:rPr>
        <w:t xml:space="preserve"> </w:t>
      </w:r>
      <w:r>
        <w:rPr>
          <w:w w:val="110"/>
          <w:sz w:val="24"/>
        </w:rPr>
        <w:t>protection</w:t>
      </w:r>
      <w:r>
        <w:rPr>
          <w:spacing w:val="-4"/>
          <w:w w:val="110"/>
          <w:sz w:val="24"/>
        </w:rPr>
        <w:t xml:space="preserve"> </w:t>
      </w:r>
      <w:r>
        <w:rPr>
          <w:w w:val="110"/>
          <w:sz w:val="24"/>
        </w:rPr>
        <w:t>information</w:t>
      </w:r>
      <w:r>
        <w:rPr>
          <w:spacing w:val="-4"/>
          <w:w w:val="110"/>
          <w:sz w:val="24"/>
        </w:rPr>
        <w:t xml:space="preserve"> </w:t>
      </w:r>
      <w:r>
        <w:rPr>
          <w:w w:val="110"/>
          <w:sz w:val="24"/>
        </w:rPr>
        <w:t>is</w:t>
      </w:r>
      <w:r>
        <w:rPr>
          <w:spacing w:val="-7"/>
          <w:w w:val="110"/>
          <w:sz w:val="24"/>
        </w:rPr>
        <w:t xml:space="preserve"> </w:t>
      </w:r>
      <w:r>
        <w:rPr>
          <w:w w:val="110"/>
          <w:sz w:val="24"/>
        </w:rPr>
        <w:t>transferred</w:t>
      </w:r>
      <w:r>
        <w:rPr>
          <w:spacing w:val="-2"/>
          <w:w w:val="110"/>
          <w:sz w:val="24"/>
        </w:rPr>
        <w:t xml:space="preserve"> </w:t>
      </w:r>
      <w:r>
        <w:rPr>
          <w:w w:val="110"/>
          <w:sz w:val="24"/>
        </w:rPr>
        <w:t>to</w:t>
      </w:r>
      <w:r>
        <w:rPr>
          <w:spacing w:val="-4"/>
          <w:w w:val="110"/>
          <w:sz w:val="24"/>
        </w:rPr>
        <w:t xml:space="preserve"> </w:t>
      </w:r>
      <w:r>
        <w:rPr>
          <w:w w:val="110"/>
          <w:sz w:val="24"/>
        </w:rPr>
        <w:t>a</w:t>
      </w:r>
      <w:r>
        <w:rPr>
          <w:spacing w:val="-7"/>
          <w:w w:val="110"/>
          <w:sz w:val="24"/>
        </w:rPr>
        <w:t xml:space="preserve"> </w:t>
      </w:r>
      <w:r>
        <w:rPr>
          <w:w w:val="110"/>
          <w:sz w:val="24"/>
        </w:rPr>
        <w:t>pupil’s</w:t>
      </w:r>
      <w:r>
        <w:rPr>
          <w:spacing w:val="-8"/>
          <w:w w:val="110"/>
          <w:sz w:val="24"/>
        </w:rPr>
        <w:t xml:space="preserve"> </w:t>
      </w:r>
      <w:r>
        <w:rPr>
          <w:w w:val="110"/>
          <w:sz w:val="24"/>
        </w:rPr>
        <w:t xml:space="preserve">new </w:t>
      </w:r>
      <w:r>
        <w:rPr>
          <w:spacing w:val="-2"/>
          <w:w w:val="110"/>
          <w:sz w:val="24"/>
        </w:rPr>
        <w:t>school</w:t>
      </w:r>
    </w:p>
    <w:p w14:paraId="7D6840B9" w14:textId="77777777" w:rsidR="00EC6A38" w:rsidRDefault="00000000">
      <w:pPr>
        <w:pStyle w:val="ListParagraph"/>
        <w:numPr>
          <w:ilvl w:val="0"/>
          <w:numId w:val="16"/>
        </w:numPr>
        <w:tabs>
          <w:tab w:val="left" w:pos="1157"/>
        </w:tabs>
        <w:spacing w:before="273"/>
        <w:ind w:left="1157" w:right="994"/>
        <w:rPr>
          <w:rFonts w:ascii="Tahoma" w:hAnsi="Tahoma"/>
          <w:sz w:val="24"/>
        </w:rPr>
      </w:pPr>
      <w:r>
        <w:rPr>
          <w:w w:val="115"/>
          <w:sz w:val="24"/>
        </w:rPr>
        <w:t>Is</w:t>
      </w:r>
      <w:r>
        <w:rPr>
          <w:spacing w:val="-21"/>
          <w:w w:val="115"/>
          <w:sz w:val="24"/>
        </w:rPr>
        <w:t xml:space="preserve"> </w:t>
      </w:r>
      <w:r>
        <w:rPr>
          <w:w w:val="115"/>
          <w:sz w:val="24"/>
        </w:rPr>
        <w:t>aware</w:t>
      </w:r>
      <w:r>
        <w:rPr>
          <w:spacing w:val="-21"/>
          <w:w w:val="115"/>
          <w:sz w:val="24"/>
        </w:rPr>
        <w:t xml:space="preserve"> </w:t>
      </w:r>
      <w:r>
        <w:rPr>
          <w:w w:val="115"/>
          <w:sz w:val="24"/>
        </w:rPr>
        <w:t>of</w:t>
      </w:r>
      <w:r>
        <w:rPr>
          <w:spacing w:val="-21"/>
          <w:w w:val="115"/>
          <w:sz w:val="24"/>
        </w:rPr>
        <w:t xml:space="preserve"> </w:t>
      </w:r>
      <w:r>
        <w:rPr>
          <w:w w:val="115"/>
          <w:sz w:val="24"/>
        </w:rPr>
        <w:t>pupils</w:t>
      </w:r>
      <w:r>
        <w:rPr>
          <w:spacing w:val="-21"/>
          <w:w w:val="115"/>
          <w:sz w:val="24"/>
        </w:rPr>
        <w:t xml:space="preserve"> </w:t>
      </w:r>
      <w:r>
        <w:rPr>
          <w:w w:val="115"/>
          <w:sz w:val="24"/>
        </w:rPr>
        <w:t>who</w:t>
      </w:r>
      <w:r>
        <w:rPr>
          <w:spacing w:val="-20"/>
          <w:w w:val="115"/>
          <w:sz w:val="24"/>
        </w:rPr>
        <w:t xml:space="preserve"> </w:t>
      </w:r>
      <w:r>
        <w:rPr>
          <w:w w:val="115"/>
          <w:sz w:val="24"/>
        </w:rPr>
        <w:t>have</w:t>
      </w:r>
      <w:r>
        <w:rPr>
          <w:spacing w:val="-21"/>
          <w:w w:val="115"/>
          <w:sz w:val="24"/>
        </w:rPr>
        <w:t xml:space="preserve"> </w:t>
      </w:r>
      <w:r>
        <w:rPr>
          <w:w w:val="115"/>
          <w:sz w:val="24"/>
        </w:rPr>
        <w:t>a</w:t>
      </w:r>
      <w:r>
        <w:rPr>
          <w:spacing w:val="-21"/>
          <w:w w:val="115"/>
          <w:sz w:val="24"/>
        </w:rPr>
        <w:t xml:space="preserve"> </w:t>
      </w:r>
      <w:r>
        <w:rPr>
          <w:w w:val="115"/>
          <w:sz w:val="24"/>
        </w:rPr>
        <w:t>social</w:t>
      </w:r>
      <w:r>
        <w:rPr>
          <w:spacing w:val="-21"/>
          <w:w w:val="115"/>
          <w:sz w:val="24"/>
        </w:rPr>
        <w:t xml:space="preserve"> </w:t>
      </w:r>
      <w:r>
        <w:rPr>
          <w:w w:val="115"/>
          <w:sz w:val="24"/>
        </w:rPr>
        <w:t>worker</w:t>
      </w:r>
      <w:r>
        <w:rPr>
          <w:spacing w:val="-21"/>
          <w:w w:val="115"/>
          <w:sz w:val="24"/>
        </w:rPr>
        <w:t xml:space="preserve"> </w:t>
      </w:r>
      <w:r>
        <w:rPr>
          <w:w w:val="115"/>
          <w:sz w:val="24"/>
        </w:rPr>
        <w:t>and</w:t>
      </w:r>
      <w:r>
        <w:rPr>
          <w:spacing w:val="-20"/>
          <w:w w:val="115"/>
          <w:sz w:val="24"/>
        </w:rPr>
        <w:t xml:space="preserve"> </w:t>
      </w:r>
      <w:r>
        <w:rPr>
          <w:w w:val="115"/>
          <w:sz w:val="24"/>
        </w:rPr>
        <w:t>checks</w:t>
      </w:r>
      <w:r>
        <w:rPr>
          <w:spacing w:val="-21"/>
          <w:w w:val="115"/>
          <w:sz w:val="24"/>
        </w:rPr>
        <w:t xml:space="preserve"> </w:t>
      </w:r>
      <w:r>
        <w:rPr>
          <w:w w:val="115"/>
          <w:sz w:val="24"/>
        </w:rPr>
        <w:t>whether</w:t>
      </w:r>
      <w:r>
        <w:rPr>
          <w:spacing w:val="-21"/>
          <w:w w:val="115"/>
          <w:sz w:val="24"/>
        </w:rPr>
        <w:t xml:space="preserve"> </w:t>
      </w:r>
      <w:r>
        <w:rPr>
          <w:w w:val="115"/>
          <w:sz w:val="24"/>
        </w:rPr>
        <w:t>the pupil</w:t>
      </w:r>
      <w:r>
        <w:rPr>
          <w:spacing w:val="-21"/>
          <w:w w:val="115"/>
          <w:sz w:val="24"/>
        </w:rPr>
        <w:t xml:space="preserve"> </w:t>
      </w:r>
      <w:r>
        <w:rPr>
          <w:w w:val="115"/>
          <w:sz w:val="24"/>
        </w:rPr>
        <w:t>is</w:t>
      </w:r>
      <w:r>
        <w:rPr>
          <w:spacing w:val="-16"/>
          <w:w w:val="115"/>
          <w:sz w:val="24"/>
        </w:rPr>
        <w:t xml:space="preserve"> </w:t>
      </w:r>
      <w:r>
        <w:rPr>
          <w:w w:val="115"/>
          <w:sz w:val="24"/>
        </w:rPr>
        <w:t>currently</w:t>
      </w:r>
      <w:r>
        <w:rPr>
          <w:spacing w:val="-21"/>
          <w:w w:val="115"/>
          <w:sz w:val="24"/>
        </w:rPr>
        <w:t xml:space="preserve"> </w:t>
      </w:r>
      <w:r>
        <w:rPr>
          <w:w w:val="115"/>
          <w:sz w:val="24"/>
        </w:rPr>
        <w:t>subject</w:t>
      </w:r>
      <w:r>
        <w:rPr>
          <w:spacing w:val="-21"/>
          <w:w w:val="115"/>
          <w:sz w:val="24"/>
        </w:rPr>
        <w:t xml:space="preserve"> </w:t>
      </w:r>
      <w:r>
        <w:rPr>
          <w:w w:val="115"/>
          <w:sz w:val="24"/>
        </w:rPr>
        <w:t>to</w:t>
      </w:r>
      <w:r>
        <w:rPr>
          <w:spacing w:val="-20"/>
          <w:w w:val="115"/>
          <w:sz w:val="24"/>
        </w:rPr>
        <w:t xml:space="preserve"> </w:t>
      </w:r>
      <w:r>
        <w:rPr>
          <w:w w:val="115"/>
          <w:sz w:val="24"/>
        </w:rPr>
        <w:t>a</w:t>
      </w:r>
      <w:r>
        <w:rPr>
          <w:spacing w:val="-21"/>
          <w:w w:val="115"/>
          <w:sz w:val="24"/>
        </w:rPr>
        <w:t xml:space="preserve"> </w:t>
      </w:r>
      <w:r>
        <w:rPr>
          <w:w w:val="115"/>
          <w:sz w:val="24"/>
        </w:rPr>
        <w:t>Child</w:t>
      </w:r>
      <w:r>
        <w:rPr>
          <w:spacing w:val="-19"/>
          <w:w w:val="115"/>
          <w:sz w:val="24"/>
        </w:rPr>
        <w:t xml:space="preserve"> </w:t>
      </w:r>
      <w:r>
        <w:rPr>
          <w:w w:val="115"/>
          <w:sz w:val="24"/>
        </w:rPr>
        <w:t>Protection</w:t>
      </w:r>
      <w:r>
        <w:rPr>
          <w:spacing w:val="-21"/>
          <w:w w:val="115"/>
          <w:sz w:val="24"/>
        </w:rPr>
        <w:t xml:space="preserve"> </w:t>
      </w:r>
      <w:r>
        <w:rPr>
          <w:w w:val="115"/>
          <w:sz w:val="24"/>
        </w:rPr>
        <w:t>Plan</w:t>
      </w:r>
      <w:r>
        <w:rPr>
          <w:spacing w:val="-20"/>
          <w:w w:val="115"/>
          <w:sz w:val="24"/>
        </w:rPr>
        <w:t xml:space="preserve"> </w:t>
      </w:r>
      <w:r>
        <w:rPr>
          <w:w w:val="115"/>
          <w:sz w:val="24"/>
        </w:rPr>
        <w:t>or</w:t>
      </w:r>
      <w:r>
        <w:rPr>
          <w:spacing w:val="-21"/>
          <w:w w:val="115"/>
          <w:sz w:val="24"/>
        </w:rPr>
        <w:t xml:space="preserve"> </w:t>
      </w:r>
      <w:r>
        <w:rPr>
          <w:w w:val="115"/>
          <w:sz w:val="24"/>
        </w:rPr>
        <w:t>has</w:t>
      </w:r>
      <w:r>
        <w:rPr>
          <w:spacing w:val="-21"/>
          <w:w w:val="115"/>
          <w:sz w:val="24"/>
        </w:rPr>
        <w:t xml:space="preserve"> </w:t>
      </w:r>
      <w:r>
        <w:rPr>
          <w:w w:val="115"/>
          <w:sz w:val="24"/>
        </w:rPr>
        <w:t>been previously subject</w:t>
      </w:r>
      <w:r>
        <w:rPr>
          <w:spacing w:val="-1"/>
          <w:w w:val="115"/>
          <w:sz w:val="24"/>
        </w:rPr>
        <w:t xml:space="preserve"> </w:t>
      </w:r>
      <w:r>
        <w:rPr>
          <w:w w:val="115"/>
          <w:sz w:val="24"/>
        </w:rPr>
        <w:t>to a Plan</w:t>
      </w:r>
    </w:p>
    <w:p w14:paraId="317DEE12" w14:textId="77777777" w:rsidR="00EC6A38" w:rsidRDefault="00000000">
      <w:pPr>
        <w:pStyle w:val="ListParagraph"/>
        <w:numPr>
          <w:ilvl w:val="0"/>
          <w:numId w:val="16"/>
        </w:numPr>
        <w:tabs>
          <w:tab w:val="left" w:pos="1156"/>
        </w:tabs>
        <w:spacing w:before="65"/>
        <w:ind w:left="1156" w:hanging="359"/>
        <w:rPr>
          <w:rFonts w:ascii="Tahoma" w:hAnsi="Tahoma"/>
          <w:sz w:val="24"/>
        </w:rPr>
      </w:pPr>
      <w:r>
        <w:rPr>
          <w:w w:val="115"/>
          <w:sz w:val="24"/>
        </w:rPr>
        <w:t>Assesses</w:t>
      </w:r>
      <w:r>
        <w:rPr>
          <w:spacing w:val="-15"/>
          <w:w w:val="115"/>
          <w:sz w:val="24"/>
        </w:rPr>
        <w:t xml:space="preserve"> </w:t>
      </w:r>
      <w:r>
        <w:rPr>
          <w:w w:val="115"/>
          <w:sz w:val="24"/>
        </w:rPr>
        <w:t>any</w:t>
      </w:r>
      <w:r>
        <w:rPr>
          <w:spacing w:val="-16"/>
          <w:w w:val="115"/>
          <w:sz w:val="24"/>
        </w:rPr>
        <w:t xml:space="preserve"> </w:t>
      </w:r>
      <w:r>
        <w:rPr>
          <w:w w:val="115"/>
          <w:sz w:val="24"/>
        </w:rPr>
        <w:t>urgent</w:t>
      </w:r>
      <w:r>
        <w:rPr>
          <w:spacing w:val="-16"/>
          <w:w w:val="115"/>
          <w:sz w:val="24"/>
        </w:rPr>
        <w:t xml:space="preserve"> </w:t>
      </w:r>
      <w:r>
        <w:rPr>
          <w:w w:val="115"/>
          <w:sz w:val="24"/>
        </w:rPr>
        <w:t>medical</w:t>
      </w:r>
      <w:r>
        <w:rPr>
          <w:spacing w:val="-16"/>
          <w:w w:val="115"/>
          <w:sz w:val="24"/>
        </w:rPr>
        <w:t xml:space="preserve"> </w:t>
      </w:r>
      <w:r>
        <w:rPr>
          <w:w w:val="115"/>
          <w:sz w:val="24"/>
        </w:rPr>
        <w:t>needs</w:t>
      </w:r>
      <w:r>
        <w:rPr>
          <w:spacing w:val="-17"/>
          <w:w w:val="115"/>
          <w:sz w:val="24"/>
        </w:rPr>
        <w:t xml:space="preserve"> </w:t>
      </w:r>
      <w:r>
        <w:rPr>
          <w:w w:val="115"/>
          <w:sz w:val="24"/>
        </w:rPr>
        <w:t>of</w:t>
      </w:r>
      <w:r>
        <w:rPr>
          <w:spacing w:val="-16"/>
          <w:w w:val="115"/>
          <w:sz w:val="24"/>
        </w:rPr>
        <w:t xml:space="preserve"> </w:t>
      </w:r>
      <w:r>
        <w:rPr>
          <w:w w:val="115"/>
          <w:sz w:val="24"/>
        </w:rPr>
        <w:t>the</w:t>
      </w:r>
      <w:r>
        <w:rPr>
          <w:spacing w:val="-14"/>
          <w:w w:val="115"/>
          <w:sz w:val="24"/>
        </w:rPr>
        <w:t xml:space="preserve"> </w:t>
      </w:r>
      <w:r>
        <w:rPr>
          <w:spacing w:val="-4"/>
          <w:w w:val="115"/>
          <w:sz w:val="24"/>
        </w:rPr>
        <w:t>pupil</w:t>
      </w:r>
    </w:p>
    <w:p w14:paraId="214AE103" w14:textId="77777777" w:rsidR="00EC6A38" w:rsidRDefault="00000000">
      <w:pPr>
        <w:pStyle w:val="ListParagraph"/>
        <w:numPr>
          <w:ilvl w:val="0"/>
          <w:numId w:val="16"/>
        </w:numPr>
        <w:tabs>
          <w:tab w:val="left" w:pos="1156"/>
        </w:tabs>
        <w:spacing w:before="55"/>
        <w:ind w:left="1156" w:hanging="359"/>
        <w:rPr>
          <w:rFonts w:ascii="Tahoma" w:hAnsi="Tahoma"/>
          <w:sz w:val="24"/>
        </w:rPr>
      </w:pPr>
      <w:r>
        <w:rPr>
          <w:w w:val="110"/>
          <w:sz w:val="24"/>
        </w:rPr>
        <w:t>Considers</w:t>
      </w:r>
      <w:r>
        <w:rPr>
          <w:spacing w:val="-8"/>
          <w:w w:val="110"/>
          <w:sz w:val="24"/>
        </w:rPr>
        <w:t xml:space="preserve"> </w:t>
      </w:r>
      <w:r>
        <w:rPr>
          <w:w w:val="110"/>
          <w:sz w:val="24"/>
        </w:rPr>
        <w:t>whether</w:t>
      </w:r>
      <w:r>
        <w:rPr>
          <w:spacing w:val="-8"/>
          <w:w w:val="110"/>
          <w:sz w:val="24"/>
        </w:rPr>
        <w:t xml:space="preserve"> </w:t>
      </w:r>
      <w:r>
        <w:rPr>
          <w:w w:val="110"/>
          <w:sz w:val="24"/>
        </w:rPr>
        <w:t>a</w:t>
      </w:r>
      <w:r>
        <w:rPr>
          <w:spacing w:val="-5"/>
          <w:w w:val="110"/>
          <w:sz w:val="24"/>
        </w:rPr>
        <w:t xml:space="preserve"> </w:t>
      </w:r>
      <w:r>
        <w:rPr>
          <w:w w:val="110"/>
          <w:sz w:val="24"/>
        </w:rPr>
        <w:t>pupil</w:t>
      </w:r>
      <w:r>
        <w:rPr>
          <w:spacing w:val="-5"/>
          <w:w w:val="110"/>
          <w:sz w:val="24"/>
        </w:rPr>
        <w:t xml:space="preserve"> </w:t>
      </w:r>
      <w:r>
        <w:rPr>
          <w:w w:val="110"/>
          <w:sz w:val="24"/>
        </w:rPr>
        <w:t>has</w:t>
      </w:r>
      <w:r>
        <w:rPr>
          <w:spacing w:val="-6"/>
          <w:w w:val="110"/>
          <w:sz w:val="24"/>
        </w:rPr>
        <w:t xml:space="preserve"> </w:t>
      </w:r>
      <w:r>
        <w:rPr>
          <w:w w:val="110"/>
          <w:sz w:val="24"/>
        </w:rPr>
        <w:t>suffered,</w:t>
      </w:r>
      <w:r>
        <w:rPr>
          <w:spacing w:val="-4"/>
          <w:w w:val="110"/>
          <w:sz w:val="24"/>
        </w:rPr>
        <w:t xml:space="preserve"> </w:t>
      </w:r>
      <w:r>
        <w:rPr>
          <w:w w:val="110"/>
          <w:sz w:val="24"/>
        </w:rPr>
        <w:t>or</w:t>
      </w:r>
      <w:r>
        <w:rPr>
          <w:spacing w:val="-7"/>
          <w:w w:val="110"/>
          <w:sz w:val="24"/>
        </w:rPr>
        <w:t xml:space="preserve"> </w:t>
      </w:r>
      <w:r>
        <w:rPr>
          <w:w w:val="110"/>
          <w:sz w:val="24"/>
        </w:rPr>
        <w:t>is</w:t>
      </w:r>
      <w:r>
        <w:rPr>
          <w:spacing w:val="-5"/>
          <w:w w:val="110"/>
          <w:sz w:val="24"/>
        </w:rPr>
        <w:t xml:space="preserve"> </w:t>
      </w:r>
      <w:r>
        <w:rPr>
          <w:w w:val="110"/>
          <w:sz w:val="24"/>
        </w:rPr>
        <w:t>likely</w:t>
      </w:r>
      <w:r>
        <w:rPr>
          <w:spacing w:val="-5"/>
          <w:w w:val="110"/>
          <w:sz w:val="24"/>
        </w:rPr>
        <w:t xml:space="preserve"> </w:t>
      </w:r>
      <w:r>
        <w:rPr>
          <w:w w:val="110"/>
          <w:sz w:val="24"/>
        </w:rPr>
        <w:t>to</w:t>
      </w:r>
      <w:r>
        <w:rPr>
          <w:spacing w:val="-5"/>
          <w:w w:val="110"/>
          <w:sz w:val="24"/>
        </w:rPr>
        <w:t xml:space="preserve"> </w:t>
      </w:r>
      <w:r>
        <w:rPr>
          <w:w w:val="110"/>
          <w:sz w:val="24"/>
        </w:rPr>
        <w:t>suffer</w:t>
      </w:r>
      <w:r>
        <w:rPr>
          <w:spacing w:val="-7"/>
          <w:w w:val="110"/>
          <w:sz w:val="24"/>
        </w:rPr>
        <w:t xml:space="preserve"> </w:t>
      </w:r>
      <w:r>
        <w:rPr>
          <w:w w:val="110"/>
          <w:sz w:val="24"/>
        </w:rPr>
        <w:t>significant</w:t>
      </w:r>
      <w:r>
        <w:rPr>
          <w:spacing w:val="-5"/>
          <w:w w:val="110"/>
          <w:sz w:val="24"/>
        </w:rPr>
        <w:t xml:space="preserve"> </w:t>
      </w:r>
      <w:r>
        <w:rPr>
          <w:spacing w:val="-4"/>
          <w:w w:val="110"/>
          <w:sz w:val="24"/>
        </w:rPr>
        <w:t>harm</w:t>
      </w:r>
    </w:p>
    <w:p w14:paraId="50A6FB51" w14:textId="77777777" w:rsidR="00EC6A38" w:rsidRPr="00C445A9" w:rsidRDefault="00000000">
      <w:pPr>
        <w:pStyle w:val="ListParagraph"/>
        <w:numPr>
          <w:ilvl w:val="0"/>
          <w:numId w:val="16"/>
        </w:numPr>
        <w:tabs>
          <w:tab w:val="left" w:pos="1157"/>
        </w:tabs>
        <w:spacing w:before="267"/>
        <w:ind w:left="1157" w:right="791"/>
        <w:jc w:val="both"/>
        <w:rPr>
          <w:rFonts w:ascii="Tahoma" w:hAnsi="Tahoma"/>
          <w:sz w:val="24"/>
        </w:rPr>
      </w:pPr>
      <w:r>
        <w:rPr>
          <w:w w:val="115"/>
          <w:sz w:val="24"/>
        </w:rPr>
        <w:t>Considers</w:t>
      </w:r>
      <w:r>
        <w:rPr>
          <w:spacing w:val="-3"/>
          <w:w w:val="115"/>
          <w:sz w:val="24"/>
        </w:rPr>
        <w:t xml:space="preserve"> </w:t>
      </w:r>
      <w:r>
        <w:rPr>
          <w:w w:val="115"/>
          <w:sz w:val="24"/>
        </w:rPr>
        <w:t>whether</w:t>
      </w:r>
      <w:r>
        <w:rPr>
          <w:spacing w:val="-3"/>
          <w:w w:val="115"/>
          <w:sz w:val="24"/>
        </w:rPr>
        <w:t xml:space="preserve"> </w:t>
      </w:r>
      <w:r>
        <w:rPr>
          <w:w w:val="115"/>
          <w:sz w:val="24"/>
        </w:rPr>
        <w:t>a</w:t>
      </w:r>
      <w:r>
        <w:rPr>
          <w:spacing w:val="-3"/>
          <w:w w:val="115"/>
          <w:sz w:val="24"/>
        </w:rPr>
        <w:t xml:space="preserve"> </w:t>
      </w:r>
      <w:r>
        <w:rPr>
          <w:w w:val="115"/>
          <w:sz w:val="24"/>
        </w:rPr>
        <w:t>safeguarding concern should be</w:t>
      </w:r>
      <w:r>
        <w:rPr>
          <w:spacing w:val="-3"/>
          <w:w w:val="115"/>
          <w:sz w:val="24"/>
        </w:rPr>
        <w:t xml:space="preserve"> </w:t>
      </w:r>
      <w:r>
        <w:rPr>
          <w:w w:val="115"/>
          <w:sz w:val="24"/>
        </w:rPr>
        <w:t xml:space="preserve">discussed with the pupil’s family or whether to do so may put the pupil at further risk of harm because of delay or the family’s possible actions or </w:t>
      </w:r>
      <w:r>
        <w:rPr>
          <w:spacing w:val="-2"/>
          <w:w w:val="115"/>
          <w:sz w:val="24"/>
        </w:rPr>
        <w:t>reactions</w:t>
      </w:r>
    </w:p>
    <w:p w14:paraId="3E00A8A7" w14:textId="30343779" w:rsidR="00C445A9" w:rsidRDefault="00C445A9">
      <w:pPr>
        <w:pStyle w:val="ListParagraph"/>
        <w:numPr>
          <w:ilvl w:val="0"/>
          <w:numId w:val="16"/>
        </w:numPr>
        <w:tabs>
          <w:tab w:val="left" w:pos="1157"/>
        </w:tabs>
        <w:spacing w:before="267"/>
        <w:ind w:left="1157" w:right="791"/>
        <w:jc w:val="both"/>
        <w:rPr>
          <w:rFonts w:ascii="Tahoma" w:hAnsi="Tahoma"/>
          <w:sz w:val="24"/>
        </w:rPr>
      </w:pPr>
      <w:r>
        <w:rPr>
          <w:spacing w:val="-2"/>
          <w:w w:val="115"/>
          <w:sz w:val="24"/>
        </w:rPr>
        <w:t>Inputs incident on CPOMS</w:t>
      </w:r>
    </w:p>
    <w:p w14:paraId="31043A5A" w14:textId="77777777" w:rsidR="00EC6A38" w:rsidRDefault="00000000">
      <w:pPr>
        <w:pStyle w:val="ListParagraph"/>
        <w:numPr>
          <w:ilvl w:val="0"/>
          <w:numId w:val="16"/>
        </w:numPr>
        <w:tabs>
          <w:tab w:val="left" w:pos="1156"/>
        </w:tabs>
        <w:spacing w:before="270"/>
        <w:ind w:left="1156" w:hanging="359"/>
        <w:rPr>
          <w:rFonts w:ascii="Tahoma" w:hAnsi="Tahoma"/>
          <w:sz w:val="24"/>
        </w:rPr>
      </w:pPr>
      <w:r>
        <w:rPr>
          <w:w w:val="110"/>
          <w:sz w:val="24"/>
        </w:rPr>
        <w:t>Seeks</w:t>
      </w:r>
      <w:r>
        <w:rPr>
          <w:spacing w:val="-5"/>
          <w:w w:val="110"/>
          <w:sz w:val="24"/>
        </w:rPr>
        <w:t xml:space="preserve"> </w:t>
      </w:r>
      <w:r>
        <w:rPr>
          <w:w w:val="110"/>
          <w:sz w:val="24"/>
        </w:rPr>
        <w:t>advice</w:t>
      </w:r>
      <w:r>
        <w:rPr>
          <w:spacing w:val="-4"/>
          <w:w w:val="110"/>
          <w:sz w:val="24"/>
        </w:rPr>
        <w:t xml:space="preserve"> </w:t>
      </w:r>
      <w:r>
        <w:rPr>
          <w:w w:val="110"/>
          <w:sz w:val="24"/>
        </w:rPr>
        <w:t>if</w:t>
      </w:r>
      <w:r>
        <w:rPr>
          <w:spacing w:val="-3"/>
          <w:w w:val="110"/>
          <w:sz w:val="24"/>
        </w:rPr>
        <w:t xml:space="preserve"> </w:t>
      </w:r>
      <w:r>
        <w:rPr>
          <w:w w:val="110"/>
          <w:sz w:val="24"/>
        </w:rPr>
        <w:t>unsure</w:t>
      </w:r>
      <w:r>
        <w:rPr>
          <w:spacing w:val="-4"/>
          <w:w w:val="110"/>
          <w:sz w:val="24"/>
        </w:rPr>
        <w:t xml:space="preserve"> </w:t>
      </w:r>
      <w:r>
        <w:rPr>
          <w:w w:val="110"/>
          <w:sz w:val="24"/>
        </w:rPr>
        <w:t>that</w:t>
      </w:r>
      <w:r>
        <w:rPr>
          <w:spacing w:val="-3"/>
          <w:w w:val="110"/>
          <w:sz w:val="24"/>
        </w:rPr>
        <w:t xml:space="preserve"> </w:t>
      </w:r>
      <w:r>
        <w:rPr>
          <w:w w:val="110"/>
          <w:sz w:val="24"/>
        </w:rPr>
        <w:t>a</w:t>
      </w:r>
      <w:r>
        <w:rPr>
          <w:spacing w:val="2"/>
          <w:w w:val="110"/>
          <w:sz w:val="24"/>
        </w:rPr>
        <w:t xml:space="preserve"> </w:t>
      </w:r>
      <w:r>
        <w:rPr>
          <w:w w:val="110"/>
          <w:sz w:val="24"/>
        </w:rPr>
        <w:t>child protection</w:t>
      </w:r>
      <w:r>
        <w:rPr>
          <w:spacing w:val="-2"/>
          <w:w w:val="110"/>
          <w:sz w:val="24"/>
        </w:rPr>
        <w:t xml:space="preserve"> </w:t>
      </w:r>
      <w:r>
        <w:rPr>
          <w:w w:val="110"/>
          <w:sz w:val="24"/>
        </w:rPr>
        <w:t>referral</w:t>
      </w:r>
      <w:r>
        <w:rPr>
          <w:spacing w:val="5"/>
          <w:w w:val="110"/>
          <w:sz w:val="24"/>
        </w:rPr>
        <w:t xml:space="preserve"> </w:t>
      </w:r>
      <w:r>
        <w:rPr>
          <w:w w:val="110"/>
          <w:sz w:val="24"/>
        </w:rPr>
        <w:t>should</w:t>
      </w:r>
      <w:r>
        <w:rPr>
          <w:spacing w:val="-1"/>
          <w:w w:val="110"/>
          <w:sz w:val="24"/>
        </w:rPr>
        <w:t xml:space="preserve"> </w:t>
      </w:r>
      <w:r>
        <w:rPr>
          <w:w w:val="110"/>
          <w:sz w:val="24"/>
        </w:rPr>
        <w:t>be</w:t>
      </w:r>
      <w:r>
        <w:rPr>
          <w:spacing w:val="-4"/>
          <w:w w:val="110"/>
          <w:sz w:val="24"/>
        </w:rPr>
        <w:t xml:space="preserve"> made</w:t>
      </w:r>
    </w:p>
    <w:p w14:paraId="0A3F6611" w14:textId="77777777" w:rsidR="00EC6A38" w:rsidRDefault="00000000">
      <w:pPr>
        <w:pStyle w:val="ListParagraph"/>
        <w:numPr>
          <w:ilvl w:val="0"/>
          <w:numId w:val="16"/>
        </w:numPr>
        <w:tabs>
          <w:tab w:val="left" w:pos="1157"/>
        </w:tabs>
        <w:spacing w:before="273"/>
        <w:ind w:left="1157" w:right="980"/>
        <w:rPr>
          <w:rFonts w:ascii="Tahoma" w:hAnsi="Tahoma"/>
          <w:sz w:val="24"/>
        </w:rPr>
      </w:pPr>
      <w:r>
        <w:rPr>
          <w:w w:val="110"/>
          <w:sz w:val="24"/>
        </w:rPr>
        <w:t xml:space="preserve">Liaises with the three safeguarding partners (local authority, clinical </w:t>
      </w:r>
      <w:r>
        <w:rPr>
          <w:w w:val="115"/>
          <w:sz w:val="24"/>
        </w:rPr>
        <w:t>commissioning</w:t>
      </w:r>
      <w:r>
        <w:rPr>
          <w:spacing w:val="-13"/>
          <w:w w:val="115"/>
          <w:sz w:val="24"/>
        </w:rPr>
        <w:t xml:space="preserve"> </w:t>
      </w:r>
      <w:r>
        <w:rPr>
          <w:w w:val="115"/>
          <w:sz w:val="24"/>
        </w:rPr>
        <w:t>group</w:t>
      </w:r>
      <w:r>
        <w:rPr>
          <w:spacing w:val="-13"/>
          <w:w w:val="115"/>
          <w:sz w:val="24"/>
        </w:rPr>
        <w:t xml:space="preserve"> </w:t>
      </w:r>
      <w:r>
        <w:rPr>
          <w:w w:val="115"/>
          <w:sz w:val="24"/>
        </w:rPr>
        <w:t>and</w:t>
      </w:r>
      <w:r>
        <w:rPr>
          <w:spacing w:val="-12"/>
          <w:w w:val="115"/>
          <w:sz w:val="24"/>
        </w:rPr>
        <w:t xml:space="preserve"> </w:t>
      </w:r>
      <w:r>
        <w:rPr>
          <w:w w:val="115"/>
          <w:sz w:val="24"/>
        </w:rPr>
        <w:t>the</w:t>
      </w:r>
      <w:r>
        <w:rPr>
          <w:spacing w:val="-12"/>
          <w:w w:val="115"/>
          <w:sz w:val="24"/>
        </w:rPr>
        <w:t xml:space="preserve"> </w:t>
      </w:r>
      <w:r>
        <w:rPr>
          <w:w w:val="115"/>
          <w:sz w:val="24"/>
        </w:rPr>
        <w:t>chief</w:t>
      </w:r>
      <w:r>
        <w:rPr>
          <w:spacing w:val="-12"/>
          <w:w w:val="115"/>
          <w:sz w:val="24"/>
        </w:rPr>
        <w:t xml:space="preserve"> </w:t>
      </w:r>
      <w:r>
        <w:rPr>
          <w:w w:val="115"/>
          <w:sz w:val="24"/>
        </w:rPr>
        <w:t>police</w:t>
      </w:r>
      <w:r>
        <w:rPr>
          <w:spacing w:val="-13"/>
          <w:w w:val="115"/>
          <w:sz w:val="24"/>
        </w:rPr>
        <w:t xml:space="preserve"> </w:t>
      </w:r>
      <w:r>
        <w:rPr>
          <w:w w:val="115"/>
          <w:sz w:val="24"/>
        </w:rPr>
        <w:t>officer</w:t>
      </w:r>
      <w:r>
        <w:rPr>
          <w:spacing w:val="-13"/>
          <w:w w:val="115"/>
          <w:sz w:val="24"/>
        </w:rPr>
        <w:t xml:space="preserve"> </w:t>
      </w:r>
      <w:r>
        <w:rPr>
          <w:w w:val="115"/>
          <w:sz w:val="24"/>
        </w:rPr>
        <w:t>of</w:t>
      </w:r>
      <w:r>
        <w:rPr>
          <w:spacing w:val="-12"/>
          <w:w w:val="115"/>
          <w:sz w:val="24"/>
        </w:rPr>
        <w:t xml:space="preserve"> </w:t>
      </w:r>
      <w:r>
        <w:rPr>
          <w:w w:val="115"/>
          <w:sz w:val="24"/>
        </w:rPr>
        <w:t>the</w:t>
      </w:r>
      <w:r>
        <w:rPr>
          <w:spacing w:val="-13"/>
          <w:w w:val="115"/>
          <w:sz w:val="24"/>
        </w:rPr>
        <w:t xml:space="preserve"> </w:t>
      </w:r>
      <w:r>
        <w:rPr>
          <w:w w:val="115"/>
          <w:sz w:val="24"/>
        </w:rPr>
        <w:t>area)</w:t>
      </w:r>
      <w:r>
        <w:rPr>
          <w:spacing w:val="-13"/>
          <w:w w:val="115"/>
          <w:sz w:val="24"/>
        </w:rPr>
        <w:t xml:space="preserve"> </w:t>
      </w:r>
      <w:r>
        <w:rPr>
          <w:w w:val="115"/>
          <w:sz w:val="24"/>
        </w:rPr>
        <w:t>and works</w:t>
      </w:r>
      <w:r>
        <w:rPr>
          <w:spacing w:val="-15"/>
          <w:w w:val="115"/>
          <w:sz w:val="24"/>
        </w:rPr>
        <w:t xml:space="preserve"> </w:t>
      </w:r>
      <w:r>
        <w:rPr>
          <w:w w:val="115"/>
          <w:sz w:val="24"/>
        </w:rPr>
        <w:t>with</w:t>
      </w:r>
      <w:r>
        <w:rPr>
          <w:spacing w:val="-16"/>
          <w:w w:val="115"/>
          <w:sz w:val="24"/>
        </w:rPr>
        <w:t xml:space="preserve"> </w:t>
      </w:r>
      <w:r>
        <w:rPr>
          <w:w w:val="115"/>
          <w:sz w:val="24"/>
        </w:rPr>
        <w:t>other</w:t>
      </w:r>
      <w:r>
        <w:rPr>
          <w:spacing w:val="-21"/>
          <w:w w:val="115"/>
          <w:sz w:val="24"/>
        </w:rPr>
        <w:t xml:space="preserve"> </w:t>
      </w:r>
      <w:r>
        <w:rPr>
          <w:w w:val="115"/>
          <w:sz w:val="24"/>
        </w:rPr>
        <w:t>agencies</w:t>
      </w:r>
      <w:r>
        <w:rPr>
          <w:spacing w:val="-20"/>
          <w:w w:val="115"/>
          <w:sz w:val="24"/>
        </w:rPr>
        <w:t xml:space="preserve"> </w:t>
      </w:r>
      <w:r>
        <w:rPr>
          <w:w w:val="115"/>
          <w:sz w:val="24"/>
        </w:rPr>
        <w:t>in</w:t>
      </w:r>
      <w:r>
        <w:rPr>
          <w:spacing w:val="-18"/>
          <w:w w:val="115"/>
          <w:sz w:val="24"/>
        </w:rPr>
        <w:t xml:space="preserve"> </w:t>
      </w:r>
      <w:r>
        <w:rPr>
          <w:w w:val="115"/>
          <w:sz w:val="24"/>
        </w:rPr>
        <w:t>line</w:t>
      </w:r>
      <w:r>
        <w:rPr>
          <w:spacing w:val="-21"/>
          <w:w w:val="115"/>
          <w:sz w:val="24"/>
        </w:rPr>
        <w:t xml:space="preserve"> </w:t>
      </w:r>
      <w:r>
        <w:rPr>
          <w:w w:val="115"/>
          <w:sz w:val="24"/>
        </w:rPr>
        <w:t>with</w:t>
      </w:r>
      <w:r>
        <w:rPr>
          <w:spacing w:val="-15"/>
          <w:w w:val="115"/>
          <w:sz w:val="24"/>
        </w:rPr>
        <w:t xml:space="preserve"> </w:t>
      </w:r>
      <w:hyperlink r:id="rId27">
        <w:r w:rsidR="00EC6A38">
          <w:rPr>
            <w:color w:val="0000FF"/>
            <w:w w:val="115"/>
            <w:sz w:val="24"/>
            <w:u w:val="single" w:color="0000FF"/>
          </w:rPr>
          <w:t>‘Working</w:t>
        </w:r>
        <w:r w:rsidR="00EC6A38">
          <w:rPr>
            <w:color w:val="0000FF"/>
            <w:spacing w:val="-16"/>
            <w:w w:val="115"/>
            <w:sz w:val="24"/>
            <w:u w:val="single" w:color="0000FF"/>
          </w:rPr>
          <w:t xml:space="preserve"> </w:t>
        </w:r>
        <w:r w:rsidR="00EC6A38">
          <w:rPr>
            <w:color w:val="0000FF"/>
            <w:w w:val="115"/>
            <w:sz w:val="24"/>
            <w:u w:val="single" w:color="0000FF"/>
          </w:rPr>
          <w:t>Together</w:t>
        </w:r>
        <w:r w:rsidR="00EC6A38">
          <w:rPr>
            <w:color w:val="0000FF"/>
            <w:spacing w:val="-21"/>
            <w:w w:val="115"/>
            <w:sz w:val="24"/>
            <w:u w:val="single" w:color="0000FF"/>
          </w:rPr>
          <w:t xml:space="preserve"> </w:t>
        </w:r>
        <w:r w:rsidR="00EC6A38">
          <w:rPr>
            <w:color w:val="0000FF"/>
            <w:w w:val="115"/>
            <w:sz w:val="24"/>
            <w:u w:val="single" w:color="0000FF"/>
          </w:rPr>
          <w:t>to</w:t>
        </w:r>
      </w:hyperlink>
      <w:r>
        <w:rPr>
          <w:color w:val="0000FF"/>
          <w:w w:val="115"/>
          <w:sz w:val="24"/>
        </w:rPr>
        <w:t xml:space="preserve"> </w:t>
      </w:r>
      <w:hyperlink r:id="rId28">
        <w:r w:rsidR="00EC6A38">
          <w:rPr>
            <w:color w:val="0000FF"/>
            <w:w w:val="115"/>
            <w:sz w:val="24"/>
            <w:u w:val="single" w:color="0000FF"/>
          </w:rPr>
          <w:t>Safeguard</w:t>
        </w:r>
        <w:r w:rsidR="00EC6A38">
          <w:rPr>
            <w:color w:val="0000FF"/>
            <w:spacing w:val="-8"/>
            <w:w w:val="115"/>
            <w:sz w:val="24"/>
            <w:u w:val="single" w:color="0000FF"/>
          </w:rPr>
          <w:t xml:space="preserve"> </w:t>
        </w:r>
        <w:r w:rsidR="00EC6A38">
          <w:rPr>
            <w:color w:val="0000FF"/>
            <w:w w:val="115"/>
            <w:sz w:val="24"/>
            <w:u w:val="single" w:color="0000FF"/>
          </w:rPr>
          <w:t>Children’</w:t>
        </w:r>
      </w:hyperlink>
      <w:r>
        <w:rPr>
          <w:color w:val="0000FF"/>
          <w:spacing w:val="-12"/>
          <w:w w:val="115"/>
          <w:sz w:val="24"/>
        </w:rPr>
        <w:t xml:space="preserve"> </w:t>
      </w:r>
      <w:r>
        <w:rPr>
          <w:w w:val="115"/>
          <w:sz w:val="24"/>
        </w:rPr>
        <w:t>December</w:t>
      </w:r>
      <w:r>
        <w:rPr>
          <w:spacing w:val="-8"/>
          <w:w w:val="115"/>
          <w:sz w:val="24"/>
        </w:rPr>
        <w:t xml:space="preserve"> </w:t>
      </w:r>
      <w:r>
        <w:rPr>
          <w:w w:val="115"/>
          <w:sz w:val="24"/>
        </w:rPr>
        <w:t>2023</w:t>
      </w:r>
      <w:r>
        <w:rPr>
          <w:spacing w:val="-8"/>
          <w:w w:val="115"/>
          <w:sz w:val="24"/>
        </w:rPr>
        <w:t xml:space="preserve"> </w:t>
      </w:r>
      <w:r>
        <w:rPr>
          <w:w w:val="115"/>
          <w:sz w:val="24"/>
        </w:rPr>
        <w:t>and</w:t>
      </w:r>
      <w:r>
        <w:rPr>
          <w:spacing w:val="-7"/>
          <w:w w:val="115"/>
          <w:sz w:val="24"/>
        </w:rPr>
        <w:t xml:space="preserve"> </w:t>
      </w:r>
      <w:r>
        <w:rPr>
          <w:w w:val="115"/>
          <w:sz w:val="24"/>
        </w:rPr>
        <w:t>National</w:t>
      </w:r>
      <w:r>
        <w:rPr>
          <w:spacing w:val="-7"/>
          <w:w w:val="115"/>
          <w:sz w:val="24"/>
        </w:rPr>
        <w:t xml:space="preserve"> </w:t>
      </w:r>
      <w:r>
        <w:rPr>
          <w:w w:val="115"/>
          <w:sz w:val="24"/>
        </w:rPr>
        <w:t>Police</w:t>
      </w:r>
      <w:r>
        <w:rPr>
          <w:spacing w:val="-8"/>
          <w:w w:val="115"/>
          <w:sz w:val="24"/>
        </w:rPr>
        <w:t xml:space="preserve"> </w:t>
      </w:r>
      <w:r>
        <w:rPr>
          <w:w w:val="115"/>
          <w:sz w:val="24"/>
        </w:rPr>
        <w:t>Chiefs’ Council</w:t>
      </w:r>
      <w:r>
        <w:rPr>
          <w:spacing w:val="-16"/>
          <w:w w:val="115"/>
          <w:sz w:val="24"/>
        </w:rPr>
        <w:t xml:space="preserve"> </w:t>
      </w:r>
      <w:r>
        <w:rPr>
          <w:w w:val="115"/>
          <w:sz w:val="24"/>
        </w:rPr>
        <w:t>(NPCC)</w:t>
      </w:r>
      <w:r>
        <w:rPr>
          <w:spacing w:val="-17"/>
          <w:w w:val="115"/>
          <w:sz w:val="24"/>
        </w:rPr>
        <w:t xml:space="preserve"> </w:t>
      </w:r>
      <w:r>
        <w:rPr>
          <w:w w:val="115"/>
          <w:sz w:val="24"/>
        </w:rPr>
        <w:t>–</w:t>
      </w:r>
      <w:r>
        <w:rPr>
          <w:spacing w:val="-17"/>
          <w:w w:val="115"/>
          <w:sz w:val="24"/>
        </w:rPr>
        <w:t xml:space="preserve"> </w:t>
      </w:r>
      <w:hyperlink r:id="rId29">
        <w:r w:rsidR="00EC6A38">
          <w:rPr>
            <w:color w:val="0000FF"/>
            <w:w w:val="115"/>
            <w:sz w:val="24"/>
            <w:u w:val="single" w:color="0000FF"/>
          </w:rPr>
          <w:t>‘when</w:t>
        </w:r>
        <w:r w:rsidR="00EC6A38">
          <w:rPr>
            <w:color w:val="0000FF"/>
            <w:spacing w:val="-17"/>
            <w:w w:val="115"/>
            <w:sz w:val="24"/>
            <w:u w:val="single" w:color="0000FF"/>
          </w:rPr>
          <w:t xml:space="preserve"> </w:t>
        </w:r>
        <w:r w:rsidR="00EC6A38">
          <w:rPr>
            <w:color w:val="0000FF"/>
            <w:w w:val="115"/>
            <w:sz w:val="24"/>
            <w:u w:val="single" w:color="0000FF"/>
          </w:rPr>
          <w:t>to</w:t>
        </w:r>
        <w:r w:rsidR="00EC6A38">
          <w:rPr>
            <w:color w:val="0000FF"/>
            <w:spacing w:val="-17"/>
            <w:w w:val="115"/>
            <w:sz w:val="24"/>
            <w:u w:val="single" w:color="0000FF"/>
          </w:rPr>
          <w:t xml:space="preserve"> </w:t>
        </w:r>
        <w:r w:rsidR="00EC6A38">
          <w:rPr>
            <w:color w:val="0000FF"/>
            <w:w w:val="115"/>
            <w:sz w:val="24"/>
            <w:u w:val="single" w:color="0000FF"/>
          </w:rPr>
          <w:t>call</w:t>
        </w:r>
        <w:r w:rsidR="00EC6A38">
          <w:rPr>
            <w:color w:val="0000FF"/>
            <w:spacing w:val="-17"/>
            <w:w w:val="115"/>
            <w:sz w:val="24"/>
            <w:u w:val="single" w:color="0000FF"/>
          </w:rPr>
          <w:t xml:space="preserve"> </w:t>
        </w:r>
        <w:r w:rsidR="00EC6A38">
          <w:rPr>
            <w:color w:val="0000FF"/>
            <w:w w:val="115"/>
            <w:sz w:val="24"/>
            <w:u w:val="single" w:color="0000FF"/>
          </w:rPr>
          <w:t>the</w:t>
        </w:r>
        <w:r w:rsidR="00EC6A38">
          <w:rPr>
            <w:color w:val="0000FF"/>
            <w:spacing w:val="-17"/>
            <w:w w:val="115"/>
            <w:sz w:val="24"/>
            <w:u w:val="single" w:color="0000FF"/>
          </w:rPr>
          <w:t xml:space="preserve"> </w:t>
        </w:r>
        <w:r w:rsidR="00EC6A38">
          <w:rPr>
            <w:color w:val="0000FF"/>
            <w:w w:val="115"/>
            <w:sz w:val="24"/>
            <w:u w:val="single" w:color="0000FF"/>
          </w:rPr>
          <w:t>police’</w:t>
        </w:r>
      </w:hyperlink>
      <w:r>
        <w:rPr>
          <w:w w:val="115"/>
          <w:sz w:val="24"/>
        </w:rPr>
        <w:t>.</w:t>
      </w:r>
    </w:p>
    <w:p w14:paraId="3D3B45B6" w14:textId="77777777" w:rsidR="00EC6A38" w:rsidRDefault="00EC6A38" w:rsidP="00C2592F">
      <w:pPr>
        <w:pStyle w:val="BodyText"/>
        <w:spacing w:before="14"/>
        <w:jc w:val="both"/>
      </w:pPr>
    </w:p>
    <w:p w14:paraId="25EE1F0D" w14:textId="77777777" w:rsidR="00EC6A38" w:rsidRDefault="00000000" w:rsidP="00C2592F">
      <w:pPr>
        <w:pStyle w:val="BodyText"/>
        <w:ind w:left="732" w:right="580"/>
        <w:jc w:val="both"/>
      </w:pPr>
      <w:r>
        <w:rPr>
          <w:w w:val="110"/>
        </w:rPr>
        <w:t>If the pupil discloses sexual abuse or sexual abuse is suspected, the pupil must not be questioned and the parents must not be informed until social care services and the police child abuse investigation team has been informed and advice given.</w:t>
      </w:r>
    </w:p>
    <w:p w14:paraId="3B29F796" w14:textId="77777777" w:rsidR="00EC6A38" w:rsidRDefault="00EC6A38" w:rsidP="00C2592F">
      <w:pPr>
        <w:pStyle w:val="BodyText"/>
        <w:spacing w:before="6"/>
        <w:jc w:val="both"/>
      </w:pPr>
    </w:p>
    <w:p w14:paraId="540C025E" w14:textId="77777777" w:rsidR="00EC6A38" w:rsidRDefault="00000000" w:rsidP="00C2592F">
      <w:pPr>
        <w:pStyle w:val="BodyText"/>
        <w:ind w:left="732"/>
        <w:jc w:val="both"/>
      </w:pPr>
      <w:r>
        <w:rPr>
          <w:w w:val="110"/>
        </w:rPr>
        <w:t xml:space="preserve">Information will be shared on a ‘need to know’ basis and must be treated in </w:t>
      </w:r>
      <w:r>
        <w:rPr>
          <w:w w:val="110"/>
        </w:rPr>
        <w:lastRenderedPageBreak/>
        <w:t>absolute confidence. Staff must not discuss allegations with the pupil, family members or colleagues.</w:t>
      </w:r>
    </w:p>
    <w:p w14:paraId="6BC3B7EC" w14:textId="77777777" w:rsidR="00EC6A38" w:rsidRDefault="00EC6A38" w:rsidP="00C2592F">
      <w:pPr>
        <w:pStyle w:val="BodyText"/>
        <w:spacing w:before="4"/>
        <w:jc w:val="both"/>
      </w:pPr>
    </w:p>
    <w:p w14:paraId="4E73C887" w14:textId="77777777" w:rsidR="00EC6A38" w:rsidRDefault="00000000" w:rsidP="00C2592F">
      <w:pPr>
        <w:pStyle w:val="BodyText"/>
        <w:spacing w:before="1"/>
        <w:ind w:left="732" w:right="692"/>
        <w:jc w:val="both"/>
      </w:pPr>
      <w:r>
        <w:rPr>
          <w:w w:val="110"/>
        </w:rPr>
        <w:t>The</w:t>
      </w:r>
      <w:r>
        <w:rPr>
          <w:spacing w:val="-5"/>
          <w:w w:val="110"/>
        </w:rPr>
        <w:t xml:space="preserve"> </w:t>
      </w:r>
      <w:r>
        <w:rPr>
          <w:w w:val="110"/>
        </w:rPr>
        <w:t>DSL</w:t>
      </w:r>
      <w:r>
        <w:rPr>
          <w:spacing w:val="-5"/>
          <w:w w:val="110"/>
        </w:rPr>
        <w:t xml:space="preserve"> </w:t>
      </w:r>
      <w:r>
        <w:rPr>
          <w:w w:val="110"/>
        </w:rPr>
        <w:t>will</w:t>
      </w:r>
      <w:r>
        <w:rPr>
          <w:spacing w:val="-4"/>
          <w:w w:val="110"/>
        </w:rPr>
        <w:t xml:space="preserve"> </w:t>
      </w:r>
      <w:r>
        <w:rPr>
          <w:w w:val="110"/>
        </w:rPr>
        <w:t>either</w:t>
      </w:r>
      <w:r>
        <w:rPr>
          <w:spacing w:val="-5"/>
          <w:w w:val="110"/>
        </w:rPr>
        <w:t xml:space="preserve"> </w:t>
      </w:r>
      <w:r>
        <w:rPr>
          <w:w w:val="110"/>
        </w:rPr>
        <w:t>make</w:t>
      </w:r>
      <w:r>
        <w:rPr>
          <w:spacing w:val="-5"/>
          <w:w w:val="110"/>
        </w:rPr>
        <w:t xml:space="preserve"> </w:t>
      </w:r>
      <w:r>
        <w:rPr>
          <w:w w:val="110"/>
        </w:rPr>
        <w:t>a</w:t>
      </w:r>
      <w:r>
        <w:rPr>
          <w:spacing w:val="-4"/>
          <w:w w:val="110"/>
        </w:rPr>
        <w:t xml:space="preserve"> </w:t>
      </w:r>
      <w:r>
        <w:rPr>
          <w:w w:val="110"/>
        </w:rPr>
        <w:t>referral</w:t>
      </w:r>
      <w:r>
        <w:rPr>
          <w:spacing w:val="-4"/>
          <w:w w:val="110"/>
        </w:rPr>
        <w:t xml:space="preserve"> </w:t>
      </w:r>
      <w:r>
        <w:rPr>
          <w:w w:val="110"/>
        </w:rPr>
        <w:t>to</w:t>
      </w:r>
      <w:r>
        <w:rPr>
          <w:spacing w:val="-4"/>
          <w:w w:val="110"/>
        </w:rPr>
        <w:t xml:space="preserve"> </w:t>
      </w:r>
      <w:r>
        <w:rPr>
          <w:w w:val="110"/>
        </w:rPr>
        <w:t>the</w:t>
      </w:r>
      <w:r>
        <w:rPr>
          <w:spacing w:val="-5"/>
          <w:w w:val="110"/>
        </w:rPr>
        <w:t xml:space="preserve"> </w:t>
      </w:r>
      <w:r>
        <w:rPr>
          <w:w w:val="110"/>
        </w:rPr>
        <w:t>pupil’s</w:t>
      </w:r>
      <w:r>
        <w:rPr>
          <w:spacing w:val="-4"/>
          <w:w w:val="110"/>
        </w:rPr>
        <w:t xml:space="preserve"> </w:t>
      </w:r>
      <w:r>
        <w:rPr>
          <w:w w:val="110"/>
        </w:rPr>
        <w:t>local</w:t>
      </w:r>
      <w:r>
        <w:rPr>
          <w:spacing w:val="-4"/>
          <w:w w:val="110"/>
        </w:rPr>
        <w:t xml:space="preserve"> </w:t>
      </w:r>
      <w:r>
        <w:rPr>
          <w:w w:val="110"/>
        </w:rPr>
        <w:t>authority</w:t>
      </w:r>
      <w:r>
        <w:rPr>
          <w:spacing w:val="-4"/>
          <w:w w:val="110"/>
        </w:rPr>
        <w:t xml:space="preserve"> </w:t>
      </w:r>
      <w:r>
        <w:rPr>
          <w:w w:val="110"/>
        </w:rPr>
        <w:t>children’s services duty or referral and assessment team or, if a referral is not considered appropriate at that stage, make full written records of the information that they have received, detailing the reasons for the judgement that the matter was not referred to the local authority.</w:t>
      </w:r>
      <w:r>
        <w:rPr>
          <w:spacing w:val="40"/>
          <w:w w:val="110"/>
        </w:rPr>
        <w:t xml:space="preserve"> </w:t>
      </w:r>
      <w:r>
        <w:rPr>
          <w:w w:val="110"/>
        </w:rPr>
        <w:t>The DSL keeps a written record of all contact with other agencies. All paperwork relating to child protection is kept securely.</w:t>
      </w:r>
    </w:p>
    <w:p w14:paraId="4AE0BD2E" w14:textId="77777777" w:rsidR="00EC6A38" w:rsidRDefault="00EC6A38" w:rsidP="00C2592F">
      <w:pPr>
        <w:pStyle w:val="BodyText"/>
        <w:spacing w:before="13"/>
        <w:jc w:val="both"/>
      </w:pPr>
    </w:p>
    <w:p w14:paraId="1B735BE2" w14:textId="7890E5C8" w:rsidR="00EC6A38" w:rsidRDefault="00000000" w:rsidP="00571FFE">
      <w:pPr>
        <w:pStyle w:val="BodyText"/>
        <w:ind w:left="732" w:right="758"/>
        <w:jc w:val="both"/>
      </w:pPr>
      <w:r>
        <w:rPr>
          <w:w w:val="110"/>
        </w:rPr>
        <w:t xml:space="preserve">All pupils who are subject to a child protection plan will have core group meetings and case conferences organised by social care services. A member of the safeguarding leadership team (DSL) will attend these on behalf of the school. Pupils are aware that these meetings take place and that the school will be presenting a report at the meetings. </w:t>
      </w:r>
      <w:r w:rsidR="00B6023D">
        <w:rPr>
          <w:w w:val="110"/>
        </w:rPr>
        <w:t>The Head Teacher</w:t>
      </w:r>
      <w:r w:rsidR="00571FFE">
        <w:rPr>
          <w:w w:val="110"/>
        </w:rPr>
        <w:t xml:space="preserve"> is </w:t>
      </w:r>
      <w:r w:rsidRPr="00F7522A">
        <w:rPr>
          <w:w w:val="110"/>
          <w:highlight w:val="yellow"/>
        </w:rPr>
        <w:t xml:space="preserve"> </w:t>
      </w:r>
      <w:r w:rsidRPr="00571FFE">
        <w:rPr>
          <w:w w:val="110"/>
        </w:rPr>
        <w:t>are responsible for Children Looked After (CLA) at their sites;</w:t>
      </w:r>
      <w:r>
        <w:rPr>
          <w:w w:val="110"/>
        </w:rPr>
        <w:t xml:space="preserve"> they liaise accordingly with local authorities and virtual school headteachers to promote the educational achievement of pupils who are looked after.</w:t>
      </w:r>
      <w:r w:rsidR="00571FFE">
        <w:rPr>
          <w:w w:val="110"/>
        </w:rPr>
        <w:t xml:space="preserve"> </w:t>
      </w:r>
      <w:r>
        <w:rPr>
          <w:w w:val="110"/>
        </w:rPr>
        <w:t>They will provide updated information that will then be collated for their Pupil</w:t>
      </w:r>
      <w:r>
        <w:rPr>
          <w:spacing w:val="-4"/>
          <w:w w:val="110"/>
        </w:rPr>
        <w:t xml:space="preserve"> </w:t>
      </w:r>
      <w:r>
        <w:rPr>
          <w:w w:val="110"/>
        </w:rPr>
        <w:t>Education</w:t>
      </w:r>
      <w:r>
        <w:rPr>
          <w:spacing w:val="-5"/>
          <w:w w:val="110"/>
        </w:rPr>
        <w:t xml:space="preserve"> </w:t>
      </w:r>
      <w:r>
        <w:rPr>
          <w:w w:val="110"/>
        </w:rPr>
        <w:t>Plan</w:t>
      </w:r>
      <w:r>
        <w:rPr>
          <w:spacing w:val="-4"/>
          <w:w w:val="110"/>
        </w:rPr>
        <w:t xml:space="preserve"> </w:t>
      </w:r>
      <w:r>
        <w:rPr>
          <w:w w:val="110"/>
        </w:rPr>
        <w:t>(PEP).</w:t>
      </w:r>
      <w:r>
        <w:rPr>
          <w:spacing w:val="-4"/>
          <w:w w:val="110"/>
        </w:rPr>
        <w:t xml:space="preserve"> </w:t>
      </w:r>
      <w:r>
        <w:rPr>
          <w:w w:val="110"/>
        </w:rPr>
        <w:t>Support</w:t>
      </w:r>
      <w:r>
        <w:rPr>
          <w:spacing w:val="-4"/>
          <w:w w:val="110"/>
        </w:rPr>
        <w:t xml:space="preserve"> </w:t>
      </w:r>
      <w:r>
        <w:rPr>
          <w:w w:val="110"/>
        </w:rPr>
        <w:t>will</w:t>
      </w:r>
      <w:r>
        <w:rPr>
          <w:spacing w:val="-4"/>
          <w:w w:val="110"/>
        </w:rPr>
        <w:t xml:space="preserve"> </w:t>
      </w:r>
      <w:r>
        <w:rPr>
          <w:w w:val="110"/>
        </w:rPr>
        <w:t>still</w:t>
      </w:r>
      <w:r>
        <w:rPr>
          <w:spacing w:val="-4"/>
          <w:w w:val="110"/>
        </w:rPr>
        <w:t xml:space="preserve"> </w:t>
      </w:r>
      <w:r>
        <w:rPr>
          <w:w w:val="110"/>
        </w:rPr>
        <w:t>be</w:t>
      </w:r>
      <w:r>
        <w:rPr>
          <w:spacing w:val="-5"/>
          <w:w w:val="110"/>
        </w:rPr>
        <w:t xml:space="preserve"> </w:t>
      </w:r>
      <w:r>
        <w:rPr>
          <w:w w:val="110"/>
        </w:rPr>
        <w:t>offered</w:t>
      </w:r>
      <w:r>
        <w:rPr>
          <w:spacing w:val="-4"/>
          <w:w w:val="110"/>
        </w:rPr>
        <w:t xml:space="preserve"> </w:t>
      </w:r>
      <w:r>
        <w:rPr>
          <w:w w:val="110"/>
        </w:rPr>
        <w:t>to</w:t>
      </w:r>
      <w:r>
        <w:rPr>
          <w:spacing w:val="-4"/>
          <w:w w:val="110"/>
        </w:rPr>
        <w:t xml:space="preserve"> </w:t>
      </w:r>
      <w:r>
        <w:rPr>
          <w:w w:val="110"/>
        </w:rPr>
        <w:t>pupils</w:t>
      </w:r>
      <w:r>
        <w:rPr>
          <w:spacing w:val="-4"/>
          <w:w w:val="110"/>
        </w:rPr>
        <w:t xml:space="preserve"> </w:t>
      </w:r>
      <w:r>
        <w:rPr>
          <w:w w:val="110"/>
        </w:rPr>
        <w:t>who</w:t>
      </w:r>
      <w:r>
        <w:rPr>
          <w:spacing w:val="-4"/>
          <w:w w:val="110"/>
        </w:rPr>
        <w:t xml:space="preserve"> </w:t>
      </w:r>
      <w:r>
        <w:rPr>
          <w:w w:val="110"/>
        </w:rPr>
        <w:t>have left care through adoption, special guardianship, or child arrangement orders or who were adopted from state care outside England or Wales.</w:t>
      </w:r>
    </w:p>
    <w:p w14:paraId="3398BCD4" w14:textId="77777777" w:rsidR="00EC6A38" w:rsidRDefault="00EC6A38" w:rsidP="00571FFE">
      <w:pPr>
        <w:pStyle w:val="BodyText"/>
        <w:spacing w:before="4"/>
        <w:jc w:val="both"/>
      </w:pPr>
    </w:p>
    <w:p w14:paraId="0590CEAF" w14:textId="77777777" w:rsidR="00EC6A38" w:rsidRDefault="00000000" w:rsidP="002A4518">
      <w:pPr>
        <w:pStyle w:val="BodyText"/>
        <w:ind w:left="732" w:right="692"/>
        <w:jc w:val="both"/>
        <w:rPr>
          <w:w w:val="110"/>
        </w:rPr>
      </w:pPr>
      <w:r>
        <w:rPr>
          <w:w w:val="110"/>
        </w:rPr>
        <w:t>All</w:t>
      </w:r>
      <w:r>
        <w:rPr>
          <w:spacing w:val="-1"/>
          <w:w w:val="110"/>
        </w:rPr>
        <w:t xml:space="preserve"> </w:t>
      </w:r>
      <w:r>
        <w:rPr>
          <w:w w:val="110"/>
        </w:rPr>
        <w:t>staff, including leaders, teachers and therapists</w:t>
      </w:r>
      <w:r>
        <w:rPr>
          <w:spacing w:val="-2"/>
          <w:w w:val="110"/>
        </w:rPr>
        <w:t xml:space="preserve"> </w:t>
      </w:r>
      <w:r>
        <w:rPr>
          <w:w w:val="110"/>
        </w:rPr>
        <w:t>monitor</w:t>
      </w:r>
      <w:r>
        <w:rPr>
          <w:spacing w:val="-2"/>
          <w:w w:val="110"/>
        </w:rPr>
        <w:t xml:space="preserve"> </w:t>
      </w:r>
      <w:r>
        <w:rPr>
          <w:w w:val="110"/>
        </w:rPr>
        <w:t>pupils</w:t>
      </w:r>
      <w:r>
        <w:rPr>
          <w:spacing w:val="-2"/>
          <w:w w:val="110"/>
        </w:rPr>
        <w:t xml:space="preserve"> </w:t>
      </w:r>
      <w:r>
        <w:rPr>
          <w:w w:val="110"/>
        </w:rPr>
        <w:t>who</w:t>
      </w:r>
      <w:r>
        <w:rPr>
          <w:spacing w:val="-1"/>
          <w:w w:val="110"/>
        </w:rPr>
        <w:t xml:space="preserve"> </w:t>
      </w:r>
      <w:r>
        <w:rPr>
          <w:w w:val="110"/>
        </w:rPr>
        <w:t>are subject to a social care services Child Protection (CP) or Child In Need (CIN) Plan.</w:t>
      </w:r>
    </w:p>
    <w:p w14:paraId="67C6C051" w14:textId="77777777" w:rsidR="00CB580D" w:rsidRDefault="00CB580D" w:rsidP="002A4518">
      <w:pPr>
        <w:pStyle w:val="BodyText"/>
        <w:ind w:left="732" w:right="692"/>
        <w:jc w:val="both"/>
      </w:pPr>
    </w:p>
    <w:p w14:paraId="3AFA1AEF" w14:textId="77777777" w:rsidR="00EC6A38" w:rsidRDefault="00000000" w:rsidP="002A4518">
      <w:pPr>
        <w:pStyle w:val="Heading1"/>
        <w:ind w:right="580"/>
        <w:jc w:val="both"/>
      </w:pPr>
      <w:bookmarkStart w:id="9" w:name="_bookmark9"/>
      <w:bookmarkEnd w:id="9"/>
      <w:r>
        <w:rPr>
          <w:w w:val="120"/>
        </w:rPr>
        <w:t xml:space="preserve">CHILD PROTECTION – RECOGNITION AND RESPONSE TO </w:t>
      </w:r>
      <w:r>
        <w:rPr>
          <w:spacing w:val="-2"/>
          <w:w w:val="120"/>
        </w:rPr>
        <w:t>ABUSE</w:t>
      </w:r>
    </w:p>
    <w:p w14:paraId="27E81DA4" w14:textId="77777777" w:rsidR="00EC6A38" w:rsidRDefault="00000000" w:rsidP="002A4518">
      <w:pPr>
        <w:pStyle w:val="BodyText"/>
        <w:spacing w:before="149"/>
        <w:ind w:left="732" w:right="728"/>
        <w:jc w:val="both"/>
      </w:pPr>
      <w:r>
        <w:rPr>
          <w:w w:val="110"/>
        </w:rPr>
        <w:t>Owing to the nature of the day-to-day relationship pupils at Woodside School have with staff, all adults working in the school are particularly</w:t>
      </w:r>
      <w:r>
        <w:rPr>
          <w:spacing w:val="40"/>
          <w:w w:val="110"/>
        </w:rPr>
        <w:t xml:space="preserve"> </w:t>
      </w:r>
      <w:r>
        <w:rPr>
          <w:w w:val="110"/>
        </w:rPr>
        <w:t>well placed to notice any physical, emotional or behavioural signs that a pupil may be suffering significant harm.</w:t>
      </w:r>
      <w:r>
        <w:rPr>
          <w:spacing w:val="40"/>
          <w:w w:val="110"/>
        </w:rPr>
        <w:t xml:space="preserve"> </w:t>
      </w:r>
      <w:r>
        <w:rPr>
          <w:w w:val="110"/>
        </w:rPr>
        <w:t>We understand that harm means the ill-treatment or impairment of a child’s health and/or development, including that caused as a result of witnessing the ill- treatment of</w:t>
      </w:r>
      <w:r>
        <w:rPr>
          <w:spacing w:val="80"/>
          <w:w w:val="110"/>
        </w:rPr>
        <w:t xml:space="preserve"> </w:t>
      </w:r>
      <w:r>
        <w:rPr>
          <w:w w:val="110"/>
        </w:rPr>
        <w:t>another person. All staff must therefore be alert to any possible indicators that a pupil is suffering harm and report any concerns to the DSL. Staff</w:t>
      </w:r>
      <w:r>
        <w:rPr>
          <w:spacing w:val="40"/>
          <w:w w:val="110"/>
        </w:rPr>
        <w:t xml:space="preserve"> </w:t>
      </w:r>
      <w:r>
        <w:rPr>
          <w:w w:val="110"/>
        </w:rPr>
        <w:t>also recognise that when a pupil has a social worker, it is an indicator that the pupil is more at risk than most pupils. This may mean that they are more vulnerable to further harm, as well as facing barriers that may negatively impact on attendance, learning, behaviour and mental health. We take these needs into account when making plans to support pupils</w:t>
      </w:r>
      <w:r>
        <w:rPr>
          <w:spacing w:val="40"/>
          <w:w w:val="110"/>
        </w:rPr>
        <w:t xml:space="preserve"> </w:t>
      </w:r>
      <w:r>
        <w:rPr>
          <w:w w:val="110"/>
        </w:rPr>
        <w:t>who have a social worker.</w:t>
      </w:r>
    </w:p>
    <w:p w14:paraId="0EC5D5C0" w14:textId="77777777" w:rsidR="00EC6A38" w:rsidRDefault="00EC6A38" w:rsidP="002A4518">
      <w:pPr>
        <w:pStyle w:val="BodyText"/>
        <w:spacing w:before="10"/>
        <w:jc w:val="both"/>
      </w:pPr>
    </w:p>
    <w:p w14:paraId="56A5F0EE" w14:textId="77777777" w:rsidR="00EC6A38" w:rsidRDefault="00000000" w:rsidP="002A4518">
      <w:pPr>
        <w:pStyle w:val="Heading2"/>
        <w:jc w:val="both"/>
      </w:pPr>
      <w:bookmarkStart w:id="10" w:name="_bookmark10"/>
      <w:bookmarkEnd w:id="10"/>
      <w:r>
        <w:rPr>
          <w:w w:val="120"/>
        </w:rPr>
        <w:t xml:space="preserve">MULTI-AGENCY </w:t>
      </w:r>
      <w:r>
        <w:rPr>
          <w:spacing w:val="-2"/>
          <w:w w:val="120"/>
        </w:rPr>
        <w:t>WORKING</w:t>
      </w:r>
    </w:p>
    <w:p w14:paraId="3718AD8F" w14:textId="77777777" w:rsidR="00EC6A38" w:rsidRDefault="00EC6A38" w:rsidP="002A4518">
      <w:pPr>
        <w:pStyle w:val="BodyText"/>
        <w:spacing w:before="3"/>
        <w:jc w:val="both"/>
        <w:rPr>
          <w:b/>
        </w:rPr>
      </w:pPr>
    </w:p>
    <w:p w14:paraId="48C70B49" w14:textId="77777777" w:rsidR="00EC6A38" w:rsidRDefault="00000000" w:rsidP="002A4518">
      <w:pPr>
        <w:pStyle w:val="BodyText"/>
        <w:ind w:left="732" w:right="692"/>
        <w:jc w:val="both"/>
        <w:rPr>
          <w:spacing w:val="-2"/>
          <w:w w:val="110"/>
        </w:rPr>
      </w:pPr>
      <w:r>
        <w:rPr>
          <w:w w:val="110"/>
        </w:rPr>
        <w:t>The three safeguarding partners (local authority, clinical commissioning group and the chief police officer of the area) will make arrangements to work together by setting out relevant named agencies to safeguard and promote</w:t>
      </w:r>
      <w:r>
        <w:rPr>
          <w:spacing w:val="-4"/>
          <w:w w:val="110"/>
        </w:rPr>
        <w:t xml:space="preserve"> </w:t>
      </w:r>
      <w:r>
        <w:rPr>
          <w:w w:val="110"/>
        </w:rPr>
        <w:t>the</w:t>
      </w:r>
      <w:r>
        <w:rPr>
          <w:spacing w:val="-4"/>
          <w:w w:val="110"/>
        </w:rPr>
        <w:t xml:space="preserve"> </w:t>
      </w:r>
      <w:r>
        <w:rPr>
          <w:w w:val="110"/>
        </w:rPr>
        <w:t>welfare</w:t>
      </w:r>
      <w:r>
        <w:rPr>
          <w:spacing w:val="-4"/>
          <w:w w:val="110"/>
        </w:rPr>
        <w:t xml:space="preserve"> </w:t>
      </w:r>
      <w:r>
        <w:rPr>
          <w:w w:val="110"/>
        </w:rPr>
        <w:t>of</w:t>
      </w:r>
      <w:r>
        <w:rPr>
          <w:spacing w:val="-4"/>
          <w:w w:val="110"/>
        </w:rPr>
        <w:t xml:space="preserve"> </w:t>
      </w:r>
      <w:r>
        <w:rPr>
          <w:w w:val="110"/>
        </w:rPr>
        <w:t xml:space="preserve">pupils. The three partners will make arrangements to ensure Woodside School is fully engaged, involved and included in any </w:t>
      </w:r>
      <w:r>
        <w:rPr>
          <w:w w:val="110"/>
        </w:rPr>
        <w:lastRenderedPageBreak/>
        <w:t>safeguarding arrangements.</w:t>
      </w:r>
      <w:r>
        <w:rPr>
          <w:spacing w:val="40"/>
          <w:w w:val="110"/>
        </w:rPr>
        <w:t xml:space="preserve"> </w:t>
      </w:r>
      <w:r>
        <w:rPr>
          <w:w w:val="110"/>
        </w:rPr>
        <w:t>Woodside School</w:t>
      </w:r>
      <w:r>
        <w:rPr>
          <w:spacing w:val="40"/>
          <w:w w:val="110"/>
        </w:rPr>
        <w:t xml:space="preserve"> </w:t>
      </w:r>
      <w:r>
        <w:rPr>
          <w:w w:val="110"/>
        </w:rPr>
        <w:t>are under a</w:t>
      </w:r>
      <w:r>
        <w:rPr>
          <w:spacing w:val="40"/>
          <w:w w:val="110"/>
        </w:rPr>
        <w:t xml:space="preserve"> </w:t>
      </w:r>
      <w:r>
        <w:rPr>
          <w:w w:val="110"/>
        </w:rPr>
        <w:t xml:space="preserve">statutory duty to co-operate with the published arrangements if named as a relevant </w:t>
      </w:r>
      <w:r>
        <w:rPr>
          <w:spacing w:val="-2"/>
          <w:w w:val="110"/>
        </w:rPr>
        <w:t>agency.</w:t>
      </w:r>
    </w:p>
    <w:p w14:paraId="201B24A7" w14:textId="77777777" w:rsidR="00CB580D" w:rsidRDefault="00CB580D" w:rsidP="002A4518">
      <w:pPr>
        <w:pStyle w:val="BodyText"/>
        <w:ind w:left="732" w:right="692"/>
        <w:jc w:val="both"/>
      </w:pPr>
    </w:p>
    <w:p w14:paraId="1708BC2D" w14:textId="77777777" w:rsidR="00EC6A38" w:rsidRDefault="00EC6A38">
      <w:pPr>
        <w:pStyle w:val="BodyText"/>
        <w:spacing w:before="15"/>
      </w:pPr>
    </w:p>
    <w:p w14:paraId="4527B6DB" w14:textId="77777777" w:rsidR="00EC6A38" w:rsidRDefault="00000000">
      <w:pPr>
        <w:pStyle w:val="Heading2"/>
      </w:pPr>
      <w:bookmarkStart w:id="11" w:name="_bookmark11"/>
      <w:bookmarkEnd w:id="11"/>
      <w:r>
        <w:rPr>
          <w:w w:val="125"/>
        </w:rPr>
        <w:t>INFORMATION</w:t>
      </w:r>
      <w:r>
        <w:rPr>
          <w:spacing w:val="-23"/>
          <w:w w:val="125"/>
        </w:rPr>
        <w:t xml:space="preserve"> </w:t>
      </w:r>
      <w:r>
        <w:rPr>
          <w:w w:val="125"/>
        </w:rPr>
        <w:t>SHARING</w:t>
      </w:r>
      <w:r>
        <w:rPr>
          <w:spacing w:val="-22"/>
          <w:w w:val="125"/>
        </w:rPr>
        <w:t xml:space="preserve"> </w:t>
      </w:r>
      <w:r>
        <w:rPr>
          <w:w w:val="125"/>
        </w:rPr>
        <w:t>AND</w:t>
      </w:r>
      <w:r>
        <w:rPr>
          <w:spacing w:val="-22"/>
          <w:w w:val="125"/>
        </w:rPr>
        <w:t xml:space="preserve"> </w:t>
      </w:r>
      <w:r>
        <w:rPr>
          <w:spacing w:val="-2"/>
          <w:w w:val="125"/>
        </w:rPr>
        <w:t>CONFIDENTIALITY</w:t>
      </w:r>
    </w:p>
    <w:p w14:paraId="1F9EC55B" w14:textId="77777777" w:rsidR="00EC6A38" w:rsidRDefault="00EC6A38">
      <w:pPr>
        <w:pStyle w:val="BodyText"/>
        <w:spacing w:before="2"/>
        <w:rPr>
          <w:b/>
        </w:rPr>
      </w:pPr>
    </w:p>
    <w:p w14:paraId="2905E6B6" w14:textId="77777777" w:rsidR="00EC6A38" w:rsidRDefault="00000000" w:rsidP="002A4518">
      <w:pPr>
        <w:pStyle w:val="BodyText"/>
        <w:ind w:left="732" w:right="580"/>
        <w:jc w:val="both"/>
      </w:pPr>
      <w:r>
        <w:rPr>
          <w:spacing w:val="-2"/>
          <w:w w:val="115"/>
        </w:rPr>
        <w:t>Woodside</w:t>
      </w:r>
      <w:r>
        <w:rPr>
          <w:spacing w:val="-16"/>
          <w:w w:val="115"/>
        </w:rPr>
        <w:t xml:space="preserve"> </w:t>
      </w:r>
      <w:r>
        <w:rPr>
          <w:spacing w:val="-2"/>
          <w:w w:val="115"/>
        </w:rPr>
        <w:t>School</w:t>
      </w:r>
      <w:r>
        <w:rPr>
          <w:spacing w:val="-15"/>
          <w:w w:val="115"/>
        </w:rPr>
        <w:t xml:space="preserve"> </w:t>
      </w:r>
      <w:r>
        <w:rPr>
          <w:spacing w:val="-2"/>
          <w:w w:val="115"/>
        </w:rPr>
        <w:t>ensures</w:t>
      </w:r>
      <w:r>
        <w:rPr>
          <w:spacing w:val="-16"/>
          <w:w w:val="115"/>
        </w:rPr>
        <w:t xml:space="preserve"> </w:t>
      </w:r>
      <w:r>
        <w:rPr>
          <w:spacing w:val="-2"/>
          <w:w w:val="115"/>
        </w:rPr>
        <w:t>that</w:t>
      </w:r>
      <w:r>
        <w:rPr>
          <w:spacing w:val="-14"/>
          <w:w w:val="115"/>
        </w:rPr>
        <w:t xml:space="preserve"> </w:t>
      </w:r>
      <w:r>
        <w:rPr>
          <w:spacing w:val="-2"/>
          <w:w w:val="115"/>
        </w:rPr>
        <w:t>there</w:t>
      </w:r>
      <w:r>
        <w:rPr>
          <w:spacing w:val="-11"/>
          <w:w w:val="115"/>
        </w:rPr>
        <w:t xml:space="preserve"> </w:t>
      </w:r>
      <w:r>
        <w:rPr>
          <w:spacing w:val="-2"/>
          <w:w w:val="115"/>
        </w:rPr>
        <w:t>are</w:t>
      </w:r>
      <w:r>
        <w:rPr>
          <w:spacing w:val="-15"/>
          <w:w w:val="115"/>
        </w:rPr>
        <w:t xml:space="preserve"> </w:t>
      </w:r>
      <w:r>
        <w:rPr>
          <w:spacing w:val="-2"/>
          <w:w w:val="115"/>
        </w:rPr>
        <w:t>arrangements</w:t>
      </w:r>
      <w:r>
        <w:rPr>
          <w:spacing w:val="-16"/>
          <w:w w:val="115"/>
        </w:rPr>
        <w:t xml:space="preserve"> </w:t>
      </w:r>
      <w:r>
        <w:rPr>
          <w:spacing w:val="-2"/>
          <w:w w:val="115"/>
        </w:rPr>
        <w:t>in</w:t>
      </w:r>
      <w:r>
        <w:rPr>
          <w:spacing w:val="-13"/>
          <w:w w:val="115"/>
        </w:rPr>
        <w:t xml:space="preserve"> </w:t>
      </w:r>
      <w:r>
        <w:rPr>
          <w:spacing w:val="-2"/>
          <w:w w:val="115"/>
        </w:rPr>
        <w:t>place</w:t>
      </w:r>
      <w:r>
        <w:rPr>
          <w:spacing w:val="-16"/>
          <w:w w:val="115"/>
        </w:rPr>
        <w:t xml:space="preserve"> </w:t>
      </w:r>
      <w:r>
        <w:rPr>
          <w:spacing w:val="-2"/>
          <w:w w:val="115"/>
        </w:rPr>
        <w:t>setting</w:t>
      </w:r>
      <w:r>
        <w:rPr>
          <w:spacing w:val="-12"/>
          <w:w w:val="115"/>
        </w:rPr>
        <w:t xml:space="preserve"> </w:t>
      </w:r>
      <w:r>
        <w:rPr>
          <w:spacing w:val="-2"/>
          <w:w w:val="115"/>
        </w:rPr>
        <w:t xml:space="preserve">out </w:t>
      </w:r>
      <w:r>
        <w:rPr>
          <w:w w:val="115"/>
        </w:rPr>
        <w:t>processes</w:t>
      </w:r>
      <w:r>
        <w:rPr>
          <w:spacing w:val="-12"/>
          <w:w w:val="115"/>
        </w:rPr>
        <w:t xml:space="preserve"> </w:t>
      </w:r>
      <w:r>
        <w:rPr>
          <w:w w:val="115"/>
        </w:rPr>
        <w:t>for</w:t>
      </w:r>
      <w:r>
        <w:rPr>
          <w:spacing w:val="-13"/>
          <w:w w:val="115"/>
        </w:rPr>
        <w:t xml:space="preserve"> </w:t>
      </w:r>
      <w:r>
        <w:rPr>
          <w:w w:val="115"/>
        </w:rPr>
        <w:t>sharing</w:t>
      </w:r>
      <w:r>
        <w:rPr>
          <w:spacing w:val="-12"/>
          <w:w w:val="115"/>
        </w:rPr>
        <w:t xml:space="preserve"> </w:t>
      </w:r>
      <w:r>
        <w:rPr>
          <w:w w:val="115"/>
        </w:rPr>
        <w:t>information</w:t>
      </w:r>
      <w:r>
        <w:rPr>
          <w:spacing w:val="-12"/>
          <w:w w:val="115"/>
        </w:rPr>
        <w:t xml:space="preserve"> </w:t>
      </w:r>
      <w:r>
        <w:rPr>
          <w:w w:val="115"/>
        </w:rPr>
        <w:t>with</w:t>
      </w:r>
      <w:r>
        <w:rPr>
          <w:spacing w:val="-12"/>
          <w:w w:val="115"/>
        </w:rPr>
        <w:t xml:space="preserve"> </w:t>
      </w:r>
      <w:r>
        <w:rPr>
          <w:w w:val="115"/>
        </w:rPr>
        <w:t>the</w:t>
      </w:r>
      <w:r>
        <w:rPr>
          <w:spacing w:val="-13"/>
          <w:w w:val="115"/>
        </w:rPr>
        <w:t xml:space="preserve"> </w:t>
      </w:r>
      <w:r>
        <w:rPr>
          <w:w w:val="115"/>
        </w:rPr>
        <w:t>three</w:t>
      </w:r>
      <w:r>
        <w:rPr>
          <w:spacing w:val="-13"/>
          <w:w w:val="115"/>
        </w:rPr>
        <w:t xml:space="preserve"> </w:t>
      </w:r>
      <w:r>
        <w:rPr>
          <w:w w:val="115"/>
        </w:rPr>
        <w:t>safeguarding</w:t>
      </w:r>
      <w:r>
        <w:rPr>
          <w:spacing w:val="-12"/>
          <w:w w:val="115"/>
        </w:rPr>
        <w:t xml:space="preserve"> </w:t>
      </w:r>
      <w:r>
        <w:rPr>
          <w:w w:val="115"/>
        </w:rPr>
        <w:t>partners, other</w:t>
      </w:r>
      <w:r>
        <w:rPr>
          <w:spacing w:val="-14"/>
          <w:w w:val="115"/>
        </w:rPr>
        <w:t xml:space="preserve"> </w:t>
      </w:r>
      <w:r>
        <w:rPr>
          <w:w w:val="115"/>
        </w:rPr>
        <w:t>organisations,</w:t>
      </w:r>
      <w:r>
        <w:rPr>
          <w:spacing w:val="-13"/>
          <w:w w:val="115"/>
        </w:rPr>
        <w:t xml:space="preserve"> </w:t>
      </w:r>
      <w:r>
        <w:rPr>
          <w:w w:val="115"/>
        </w:rPr>
        <w:t>agencies</w:t>
      </w:r>
      <w:r>
        <w:rPr>
          <w:spacing w:val="-14"/>
          <w:w w:val="115"/>
        </w:rPr>
        <w:t xml:space="preserve"> </w:t>
      </w:r>
      <w:r>
        <w:rPr>
          <w:w w:val="115"/>
        </w:rPr>
        <w:t>and</w:t>
      </w:r>
      <w:r>
        <w:rPr>
          <w:spacing w:val="-14"/>
          <w:w w:val="115"/>
        </w:rPr>
        <w:t xml:space="preserve"> </w:t>
      </w:r>
      <w:r>
        <w:rPr>
          <w:w w:val="115"/>
        </w:rPr>
        <w:t>practitioners.</w:t>
      </w:r>
      <w:r>
        <w:rPr>
          <w:spacing w:val="-14"/>
          <w:w w:val="115"/>
        </w:rPr>
        <w:t xml:space="preserve"> </w:t>
      </w:r>
      <w:r>
        <w:rPr>
          <w:w w:val="115"/>
        </w:rPr>
        <w:t>See</w:t>
      </w:r>
      <w:r>
        <w:rPr>
          <w:spacing w:val="-13"/>
          <w:w w:val="115"/>
        </w:rPr>
        <w:t xml:space="preserve"> </w:t>
      </w:r>
      <w:r>
        <w:rPr>
          <w:w w:val="115"/>
        </w:rPr>
        <w:t>Data</w:t>
      </w:r>
      <w:r>
        <w:rPr>
          <w:spacing w:val="-13"/>
          <w:w w:val="115"/>
        </w:rPr>
        <w:t xml:space="preserve"> </w:t>
      </w:r>
      <w:r>
        <w:rPr>
          <w:w w:val="115"/>
        </w:rPr>
        <w:t>Protection (GDPR) policy.</w:t>
      </w:r>
    </w:p>
    <w:p w14:paraId="6270A5DD" w14:textId="77777777" w:rsidR="00EC6A38" w:rsidRDefault="00EC6A38" w:rsidP="002A4518">
      <w:pPr>
        <w:pStyle w:val="BodyText"/>
        <w:spacing w:before="5"/>
        <w:jc w:val="both"/>
      </w:pPr>
    </w:p>
    <w:p w14:paraId="1697EFA5" w14:textId="77777777" w:rsidR="00EC6A38" w:rsidRDefault="00000000" w:rsidP="002A4518">
      <w:pPr>
        <w:pStyle w:val="BodyText"/>
        <w:ind w:left="732" w:right="615"/>
        <w:jc w:val="both"/>
      </w:pPr>
      <w:r>
        <w:rPr>
          <w:w w:val="110"/>
        </w:rPr>
        <w:t>Staff have awareness of the relevant data protection principles, which allow them to share</w:t>
      </w:r>
      <w:r>
        <w:rPr>
          <w:spacing w:val="-4"/>
          <w:w w:val="110"/>
        </w:rPr>
        <w:t xml:space="preserve"> </w:t>
      </w:r>
      <w:r>
        <w:rPr>
          <w:w w:val="110"/>
        </w:rPr>
        <w:t>(and withhold)</w:t>
      </w:r>
      <w:r>
        <w:rPr>
          <w:spacing w:val="-9"/>
          <w:w w:val="110"/>
        </w:rPr>
        <w:t xml:space="preserve"> </w:t>
      </w:r>
      <w:r>
        <w:rPr>
          <w:w w:val="110"/>
        </w:rPr>
        <w:t>personal</w:t>
      </w:r>
      <w:r>
        <w:rPr>
          <w:spacing w:val="-1"/>
          <w:w w:val="110"/>
        </w:rPr>
        <w:t xml:space="preserve"> </w:t>
      </w:r>
      <w:r>
        <w:rPr>
          <w:w w:val="110"/>
        </w:rPr>
        <w:t>information, as</w:t>
      </w:r>
      <w:r>
        <w:rPr>
          <w:spacing w:val="-4"/>
          <w:w w:val="110"/>
        </w:rPr>
        <w:t xml:space="preserve"> </w:t>
      </w:r>
      <w:r>
        <w:rPr>
          <w:w w:val="110"/>
        </w:rPr>
        <w:t>provided for</w:t>
      </w:r>
      <w:r>
        <w:rPr>
          <w:spacing w:val="-4"/>
          <w:w w:val="110"/>
        </w:rPr>
        <w:t xml:space="preserve"> </w:t>
      </w:r>
      <w:r>
        <w:rPr>
          <w:w w:val="110"/>
        </w:rPr>
        <w:t>in the Data Protection act 2018 and the UK General Data Protection Regulation (UK GDPR). This includes allowing relevant staff to share information without consent where there is good reason to do so and the sharing of information will enhance the safeguarding of a pupil in a timely manner, or to gain consent would place the pupil at risk.</w:t>
      </w:r>
    </w:p>
    <w:p w14:paraId="5DD1570B" w14:textId="77777777" w:rsidR="00EC6A38" w:rsidRDefault="00EC6A38" w:rsidP="002A4518">
      <w:pPr>
        <w:pStyle w:val="BodyText"/>
        <w:spacing w:before="14"/>
        <w:jc w:val="both"/>
      </w:pPr>
    </w:p>
    <w:p w14:paraId="4305337D" w14:textId="77777777" w:rsidR="00EC6A38" w:rsidRDefault="00000000" w:rsidP="002A4518">
      <w:pPr>
        <w:pStyle w:val="BodyText"/>
        <w:ind w:left="732" w:right="844"/>
        <w:jc w:val="both"/>
      </w:pPr>
      <w:r>
        <w:rPr>
          <w:w w:val="110"/>
        </w:rPr>
        <w:t>Woodside School will withhold providing information where the serious harm test</w:t>
      </w:r>
      <w:r>
        <w:rPr>
          <w:spacing w:val="-2"/>
          <w:w w:val="110"/>
        </w:rPr>
        <w:t xml:space="preserve"> </w:t>
      </w:r>
      <w:r>
        <w:rPr>
          <w:w w:val="110"/>
        </w:rPr>
        <w:t>is met. For</w:t>
      </w:r>
      <w:r>
        <w:rPr>
          <w:spacing w:val="-5"/>
          <w:w w:val="110"/>
        </w:rPr>
        <w:t xml:space="preserve"> </w:t>
      </w:r>
      <w:r>
        <w:rPr>
          <w:w w:val="110"/>
        </w:rPr>
        <w:t>example, in</w:t>
      </w:r>
      <w:r>
        <w:rPr>
          <w:spacing w:val="-1"/>
          <w:w w:val="110"/>
        </w:rPr>
        <w:t xml:space="preserve"> </w:t>
      </w:r>
      <w:r>
        <w:rPr>
          <w:w w:val="110"/>
        </w:rPr>
        <w:t>a</w:t>
      </w:r>
      <w:r>
        <w:rPr>
          <w:spacing w:val="-2"/>
          <w:w w:val="110"/>
        </w:rPr>
        <w:t xml:space="preserve"> </w:t>
      </w:r>
      <w:r>
        <w:rPr>
          <w:w w:val="110"/>
        </w:rPr>
        <w:t>situation</w:t>
      </w:r>
      <w:r>
        <w:rPr>
          <w:spacing w:val="-2"/>
          <w:w w:val="110"/>
        </w:rPr>
        <w:t xml:space="preserve"> </w:t>
      </w:r>
      <w:r>
        <w:rPr>
          <w:w w:val="110"/>
        </w:rPr>
        <w:t>where</w:t>
      </w:r>
      <w:r>
        <w:rPr>
          <w:spacing w:val="-5"/>
          <w:w w:val="110"/>
        </w:rPr>
        <w:t xml:space="preserve"> </w:t>
      </w:r>
      <w:r>
        <w:rPr>
          <w:w w:val="110"/>
        </w:rPr>
        <w:t>a pupil</w:t>
      </w:r>
      <w:r>
        <w:rPr>
          <w:spacing w:val="-2"/>
          <w:w w:val="110"/>
        </w:rPr>
        <w:t xml:space="preserve"> </w:t>
      </w:r>
      <w:r>
        <w:rPr>
          <w:w w:val="110"/>
        </w:rPr>
        <w:t>is</w:t>
      </w:r>
      <w:r>
        <w:rPr>
          <w:spacing w:val="-5"/>
          <w:w w:val="110"/>
        </w:rPr>
        <w:t xml:space="preserve"> </w:t>
      </w:r>
      <w:r>
        <w:rPr>
          <w:w w:val="110"/>
        </w:rPr>
        <w:t>in</w:t>
      </w:r>
      <w:r>
        <w:rPr>
          <w:spacing w:val="-1"/>
          <w:w w:val="110"/>
        </w:rPr>
        <w:t xml:space="preserve"> </w:t>
      </w:r>
      <w:r>
        <w:rPr>
          <w:w w:val="110"/>
        </w:rPr>
        <w:t>a</w:t>
      </w:r>
      <w:r>
        <w:rPr>
          <w:spacing w:val="-3"/>
          <w:w w:val="110"/>
        </w:rPr>
        <w:t xml:space="preserve"> </w:t>
      </w:r>
      <w:r>
        <w:rPr>
          <w:w w:val="110"/>
        </w:rPr>
        <w:t>refuge or another form of emergency accommodation.</w:t>
      </w:r>
    </w:p>
    <w:p w14:paraId="39950ADE" w14:textId="77777777" w:rsidR="00EC6A38" w:rsidRDefault="00EC6A38" w:rsidP="002A4518">
      <w:pPr>
        <w:pStyle w:val="BodyText"/>
        <w:spacing w:before="4"/>
        <w:jc w:val="both"/>
      </w:pPr>
    </w:p>
    <w:p w14:paraId="25CEB2ED" w14:textId="77777777" w:rsidR="00EC6A38" w:rsidRDefault="00000000" w:rsidP="002A4518">
      <w:pPr>
        <w:pStyle w:val="BodyText"/>
        <w:ind w:left="732" w:right="580"/>
        <w:jc w:val="both"/>
      </w:pPr>
      <w:r>
        <w:rPr>
          <w:w w:val="115"/>
        </w:rPr>
        <w:t>If</w:t>
      </w:r>
      <w:r>
        <w:rPr>
          <w:spacing w:val="-21"/>
          <w:w w:val="115"/>
        </w:rPr>
        <w:t xml:space="preserve"> </w:t>
      </w:r>
      <w:r>
        <w:rPr>
          <w:w w:val="115"/>
        </w:rPr>
        <w:t>the</w:t>
      </w:r>
      <w:r>
        <w:rPr>
          <w:spacing w:val="-21"/>
          <w:w w:val="115"/>
        </w:rPr>
        <w:t xml:space="preserve"> </w:t>
      </w:r>
      <w:r>
        <w:rPr>
          <w:w w:val="115"/>
        </w:rPr>
        <w:t>pupil</w:t>
      </w:r>
      <w:r>
        <w:rPr>
          <w:spacing w:val="-21"/>
          <w:w w:val="115"/>
        </w:rPr>
        <w:t xml:space="preserve"> </w:t>
      </w:r>
      <w:r>
        <w:rPr>
          <w:w w:val="115"/>
        </w:rPr>
        <w:t>is</w:t>
      </w:r>
      <w:r>
        <w:rPr>
          <w:spacing w:val="-21"/>
          <w:w w:val="115"/>
        </w:rPr>
        <w:t xml:space="preserve"> </w:t>
      </w:r>
      <w:r>
        <w:rPr>
          <w:w w:val="115"/>
        </w:rPr>
        <w:t>under</w:t>
      </w:r>
      <w:r>
        <w:rPr>
          <w:spacing w:val="-20"/>
          <w:w w:val="115"/>
        </w:rPr>
        <w:t xml:space="preserve"> </w:t>
      </w:r>
      <w:r>
        <w:rPr>
          <w:w w:val="115"/>
        </w:rPr>
        <w:t>12,</w:t>
      </w:r>
      <w:r>
        <w:rPr>
          <w:spacing w:val="-21"/>
          <w:w w:val="115"/>
        </w:rPr>
        <w:t xml:space="preserve"> </w:t>
      </w:r>
      <w:r>
        <w:rPr>
          <w:w w:val="115"/>
        </w:rPr>
        <w:t>consent</w:t>
      </w:r>
      <w:r>
        <w:rPr>
          <w:spacing w:val="-21"/>
          <w:w w:val="115"/>
        </w:rPr>
        <w:t xml:space="preserve"> </w:t>
      </w:r>
      <w:r>
        <w:rPr>
          <w:w w:val="115"/>
        </w:rPr>
        <w:t>to</w:t>
      </w:r>
      <w:r>
        <w:rPr>
          <w:spacing w:val="-21"/>
          <w:w w:val="115"/>
        </w:rPr>
        <w:t xml:space="preserve"> </w:t>
      </w:r>
      <w:r>
        <w:rPr>
          <w:w w:val="115"/>
        </w:rPr>
        <w:t>share</w:t>
      </w:r>
      <w:r>
        <w:rPr>
          <w:spacing w:val="-21"/>
          <w:w w:val="115"/>
        </w:rPr>
        <w:t xml:space="preserve"> </w:t>
      </w:r>
      <w:r>
        <w:rPr>
          <w:w w:val="115"/>
        </w:rPr>
        <w:t>information</w:t>
      </w:r>
      <w:r>
        <w:rPr>
          <w:spacing w:val="-20"/>
          <w:w w:val="115"/>
        </w:rPr>
        <w:t xml:space="preserve"> </w:t>
      </w:r>
      <w:r>
        <w:rPr>
          <w:w w:val="115"/>
        </w:rPr>
        <w:t>about</w:t>
      </w:r>
      <w:r>
        <w:rPr>
          <w:spacing w:val="-21"/>
          <w:w w:val="115"/>
        </w:rPr>
        <w:t xml:space="preserve"> </w:t>
      </w:r>
      <w:r>
        <w:rPr>
          <w:w w:val="115"/>
        </w:rPr>
        <w:t>them</w:t>
      </w:r>
      <w:r>
        <w:rPr>
          <w:spacing w:val="-21"/>
          <w:w w:val="115"/>
        </w:rPr>
        <w:t xml:space="preserve"> </w:t>
      </w:r>
      <w:r>
        <w:rPr>
          <w:w w:val="115"/>
        </w:rPr>
        <w:t>must</w:t>
      </w:r>
      <w:r>
        <w:rPr>
          <w:spacing w:val="-21"/>
          <w:w w:val="115"/>
        </w:rPr>
        <w:t xml:space="preserve"> </w:t>
      </w:r>
      <w:r>
        <w:rPr>
          <w:w w:val="115"/>
        </w:rPr>
        <w:t>be obtained</w:t>
      </w:r>
      <w:r>
        <w:rPr>
          <w:spacing w:val="-21"/>
          <w:w w:val="115"/>
        </w:rPr>
        <w:t xml:space="preserve"> </w:t>
      </w:r>
      <w:r>
        <w:rPr>
          <w:w w:val="115"/>
        </w:rPr>
        <w:t>from</w:t>
      </w:r>
      <w:r>
        <w:rPr>
          <w:spacing w:val="-21"/>
          <w:w w:val="115"/>
        </w:rPr>
        <w:t xml:space="preserve"> </w:t>
      </w:r>
      <w:r>
        <w:rPr>
          <w:w w:val="115"/>
        </w:rPr>
        <w:t>their</w:t>
      </w:r>
      <w:r>
        <w:rPr>
          <w:spacing w:val="-21"/>
          <w:w w:val="115"/>
        </w:rPr>
        <w:t xml:space="preserve"> </w:t>
      </w:r>
      <w:r>
        <w:rPr>
          <w:w w:val="115"/>
        </w:rPr>
        <w:t>parents</w:t>
      </w:r>
      <w:r>
        <w:rPr>
          <w:spacing w:val="-21"/>
          <w:w w:val="115"/>
        </w:rPr>
        <w:t xml:space="preserve"> </w:t>
      </w:r>
      <w:r>
        <w:rPr>
          <w:w w:val="115"/>
        </w:rPr>
        <w:t>or</w:t>
      </w:r>
      <w:r>
        <w:rPr>
          <w:spacing w:val="-20"/>
          <w:w w:val="115"/>
        </w:rPr>
        <w:t xml:space="preserve"> </w:t>
      </w:r>
      <w:r>
        <w:rPr>
          <w:w w:val="115"/>
        </w:rPr>
        <w:t>carers.</w:t>
      </w:r>
      <w:r>
        <w:rPr>
          <w:spacing w:val="-21"/>
          <w:w w:val="115"/>
        </w:rPr>
        <w:t xml:space="preserve"> </w:t>
      </w:r>
      <w:r>
        <w:rPr>
          <w:w w:val="115"/>
        </w:rPr>
        <w:t>Pupils</w:t>
      </w:r>
      <w:r>
        <w:rPr>
          <w:spacing w:val="-21"/>
          <w:w w:val="115"/>
        </w:rPr>
        <w:t xml:space="preserve"> </w:t>
      </w:r>
      <w:r>
        <w:rPr>
          <w:w w:val="115"/>
        </w:rPr>
        <w:t>aged</w:t>
      </w:r>
      <w:r>
        <w:rPr>
          <w:spacing w:val="-21"/>
          <w:w w:val="115"/>
        </w:rPr>
        <w:t xml:space="preserve"> </w:t>
      </w:r>
      <w:r>
        <w:rPr>
          <w:w w:val="115"/>
        </w:rPr>
        <w:t>12</w:t>
      </w:r>
      <w:r>
        <w:rPr>
          <w:spacing w:val="-21"/>
          <w:w w:val="115"/>
        </w:rPr>
        <w:t xml:space="preserve"> </w:t>
      </w:r>
      <w:r>
        <w:rPr>
          <w:w w:val="115"/>
        </w:rPr>
        <w:t>to</w:t>
      </w:r>
      <w:r>
        <w:rPr>
          <w:spacing w:val="-20"/>
          <w:w w:val="115"/>
        </w:rPr>
        <w:t xml:space="preserve"> </w:t>
      </w:r>
      <w:r>
        <w:rPr>
          <w:w w:val="115"/>
        </w:rPr>
        <w:t>15</w:t>
      </w:r>
      <w:r>
        <w:rPr>
          <w:spacing w:val="-21"/>
          <w:w w:val="115"/>
        </w:rPr>
        <w:t xml:space="preserve"> </w:t>
      </w:r>
      <w:r>
        <w:rPr>
          <w:w w:val="115"/>
        </w:rPr>
        <w:t>may</w:t>
      </w:r>
      <w:r>
        <w:rPr>
          <w:spacing w:val="-21"/>
          <w:w w:val="115"/>
        </w:rPr>
        <w:t xml:space="preserve"> </w:t>
      </w:r>
      <w:r>
        <w:rPr>
          <w:w w:val="115"/>
        </w:rPr>
        <w:t>give</w:t>
      </w:r>
      <w:r>
        <w:rPr>
          <w:spacing w:val="-21"/>
          <w:w w:val="115"/>
        </w:rPr>
        <w:t xml:space="preserve"> </w:t>
      </w:r>
      <w:r>
        <w:rPr>
          <w:w w:val="115"/>
        </w:rPr>
        <w:t>their own</w:t>
      </w:r>
      <w:r>
        <w:rPr>
          <w:spacing w:val="-18"/>
          <w:w w:val="115"/>
        </w:rPr>
        <w:t xml:space="preserve"> </w:t>
      </w:r>
      <w:r>
        <w:rPr>
          <w:w w:val="115"/>
        </w:rPr>
        <w:t>consent</w:t>
      </w:r>
      <w:r>
        <w:rPr>
          <w:spacing w:val="-17"/>
          <w:w w:val="115"/>
        </w:rPr>
        <w:t xml:space="preserve"> </w:t>
      </w:r>
      <w:r>
        <w:rPr>
          <w:w w:val="115"/>
        </w:rPr>
        <w:t>to</w:t>
      </w:r>
      <w:r>
        <w:rPr>
          <w:spacing w:val="-18"/>
          <w:w w:val="115"/>
        </w:rPr>
        <w:t xml:space="preserve"> </w:t>
      </w:r>
      <w:r>
        <w:rPr>
          <w:w w:val="115"/>
        </w:rPr>
        <w:t>information</w:t>
      </w:r>
      <w:r>
        <w:rPr>
          <w:spacing w:val="-18"/>
          <w:w w:val="115"/>
        </w:rPr>
        <w:t xml:space="preserve"> </w:t>
      </w:r>
      <w:r>
        <w:rPr>
          <w:w w:val="115"/>
        </w:rPr>
        <w:t>sharing</w:t>
      </w:r>
      <w:r>
        <w:rPr>
          <w:spacing w:val="-18"/>
          <w:w w:val="115"/>
        </w:rPr>
        <w:t xml:space="preserve"> </w:t>
      </w:r>
      <w:r>
        <w:rPr>
          <w:w w:val="115"/>
        </w:rPr>
        <w:t>if</w:t>
      </w:r>
      <w:r>
        <w:rPr>
          <w:spacing w:val="-17"/>
          <w:w w:val="115"/>
        </w:rPr>
        <w:t xml:space="preserve"> </w:t>
      </w:r>
      <w:r>
        <w:rPr>
          <w:w w:val="115"/>
        </w:rPr>
        <w:t>they</w:t>
      </w:r>
      <w:r>
        <w:rPr>
          <w:spacing w:val="-17"/>
          <w:w w:val="115"/>
        </w:rPr>
        <w:t xml:space="preserve"> </w:t>
      </w:r>
      <w:r>
        <w:rPr>
          <w:w w:val="115"/>
        </w:rPr>
        <w:t>have</w:t>
      </w:r>
      <w:r>
        <w:rPr>
          <w:spacing w:val="-18"/>
          <w:w w:val="115"/>
        </w:rPr>
        <w:t xml:space="preserve"> </w:t>
      </w:r>
      <w:r>
        <w:rPr>
          <w:w w:val="115"/>
        </w:rPr>
        <w:t>sufficient</w:t>
      </w:r>
      <w:r>
        <w:rPr>
          <w:spacing w:val="-18"/>
          <w:w w:val="115"/>
        </w:rPr>
        <w:t xml:space="preserve"> </w:t>
      </w:r>
      <w:r>
        <w:rPr>
          <w:w w:val="115"/>
        </w:rPr>
        <w:t>understanding of</w:t>
      </w:r>
      <w:r>
        <w:rPr>
          <w:spacing w:val="-16"/>
          <w:w w:val="115"/>
        </w:rPr>
        <w:t xml:space="preserve"> </w:t>
      </w:r>
      <w:r>
        <w:rPr>
          <w:w w:val="115"/>
        </w:rPr>
        <w:t>the</w:t>
      </w:r>
      <w:r>
        <w:rPr>
          <w:spacing w:val="-17"/>
          <w:w w:val="115"/>
        </w:rPr>
        <w:t xml:space="preserve"> </w:t>
      </w:r>
      <w:r>
        <w:rPr>
          <w:w w:val="115"/>
        </w:rPr>
        <w:t>issues.</w:t>
      </w:r>
      <w:r>
        <w:rPr>
          <w:spacing w:val="-16"/>
          <w:w w:val="115"/>
        </w:rPr>
        <w:t xml:space="preserve"> </w:t>
      </w:r>
      <w:r>
        <w:rPr>
          <w:w w:val="115"/>
        </w:rPr>
        <w:t>Pupils</w:t>
      </w:r>
      <w:r>
        <w:rPr>
          <w:spacing w:val="-16"/>
          <w:w w:val="115"/>
        </w:rPr>
        <w:t xml:space="preserve"> </w:t>
      </w:r>
      <w:r>
        <w:rPr>
          <w:w w:val="115"/>
        </w:rPr>
        <w:t>aged</w:t>
      </w:r>
      <w:r>
        <w:rPr>
          <w:spacing w:val="-16"/>
          <w:w w:val="115"/>
        </w:rPr>
        <w:t xml:space="preserve"> </w:t>
      </w:r>
      <w:r>
        <w:rPr>
          <w:w w:val="115"/>
        </w:rPr>
        <w:t>16</w:t>
      </w:r>
      <w:r>
        <w:rPr>
          <w:spacing w:val="-17"/>
          <w:w w:val="115"/>
        </w:rPr>
        <w:t xml:space="preserve"> </w:t>
      </w:r>
      <w:r>
        <w:rPr>
          <w:w w:val="115"/>
        </w:rPr>
        <w:t>and</w:t>
      </w:r>
      <w:r>
        <w:rPr>
          <w:spacing w:val="-17"/>
          <w:w w:val="115"/>
        </w:rPr>
        <w:t xml:space="preserve"> </w:t>
      </w:r>
      <w:r>
        <w:rPr>
          <w:w w:val="115"/>
        </w:rPr>
        <w:t>over</w:t>
      </w:r>
      <w:r>
        <w:rPr>
          <w:spacing w:val="-17"/>
          <w:w w:val="115"/>
        </w:rPr>
        <w:t xml:space="preserve"> </w:t>
      </w:r>
      <w:r>
        <w:rPr>
          <w:w w:val="115"/>
        </w:rPr>
        <w:t>are</w:t>
      </w:r>
      <w:r>
        <w:rPr>
          <w:spacing w:val="-17"/>
          <w:w w:val="115"/>
        </w:rPr>
        <w:t xml:space="preserve"> </w:t>
      </w:r>
      <w:r>
        <w:rPr>
          <w:w w:val="115"/>
        </w:rPr>
        <w:t>able</w:t>
      </w:r>
      <w:r>
        <w:rPr>
          <w:spacing w:val="-17"/>
          <w:w w:val="115"/>
        </w:rPr>
        <w:t xml:space="preserve"> </w:t>
      </w:r>
      <w:r>
        <w:rPr>
          <w:w w:val="115"/>
        </w:rPr>
        <w:t>to</w:t>
      </w:r>
      <w:r>
        <w:rPr>
          <w:spacing w:val="-17"/>
          <w:w w:val="115"/>
        </w:rPr>
        <w:t xml:space="preserve"> </w:t>
      </w:r>
      <w:r>
        <w:rPr>
          <w:w w:val="115"/>
        </w:rPr>
        <w:t>give</w:t>
      </w:r>
      <w:r>
        <w:rPr>
          <w:spacing w:val="-17"/>
          <w:w w:val="115"/>
        </w:rPr>
        <w:t xml:space="preserve"> </w:t>
      </w:r>
      <w:r>
        <w:rPr>
          <w:w w:val="115"/>
        </w:rPr>
        <w:t>their</w:t>
      </w:r>
      <w:r>
        <w:rPr>
          <w:spacing w:val="-17"/>
          <w:w w:val="115"/>
        </w:rPr>
        <w:t xml:space="preserve"> </w:t>
      </w:r>
      <w:r>
        <w:rPr>
          <w:w w:val="115"/>
        </w:rPr>
        <w:t>own</w:t>
      </w:r>
      <w:r>
        <w:rPr>
          <w:spacing w:val="-16"/>
          <w:w w:val="115"/>
        </w:rPr>
        <w:t xml:space="preserve"> </w:t>
      </w:r>
      <w:r>
        <w:rPr>
          <w:w w:val="115"/>
        </w:rPr>
        <w:t>consent.</w:t>
      </w:r>
    </w:p>
    <w:p w14:paraId="3C23CBEB" w14:textId="77777777" w:rsidR="00CB580D" w:rsidRDefault="00CB580D">
      <w:pPr>
        <w:pStyle w:val="Heading1"/>
        <w:rPr>
          <w:w w:val="125"/>
        </w:rPr>
      </w:pPr>
      <w:bookmarkStart w:id="12" w:name="_bookmark12"/>
      <w:bookmarkEnd w:id="12"/>
    </w:p>
    <w:p w14:paraId="3FC019CF" w14:textId="48E2B418" w:rsidR="00EC6A38" w:rsidRDefault="00000000">
      <w:pPr>
        <w:pStyle w:val="Heading1"/>
      </w:pPr>
      <w:r>
        <w:rPr>
          <w:w w:val="125"/>
        </w:rPr>
        <w:t>SAFEGUARDING</w:t>
      </w:r>
      <w:r>
        <w:rPr>
          <w:spacing w:val="-17"/>
          <w:w w:val="125"/>
        </w:rPr>
        <w:t xml:space="preserve"> </w:t>
      </w:r>
      <w:r>
        <w:rPr>
          <w:w w:val="125"/>
        </w:rPr>
        <w:t>–</w:t>
      </w:r>
      <w:r>
        <w:rPr>
          <w:spacing w:val="-16"/>
          <w:w w:val="125"/>
        </w:rPr>
        <w:t xml:space="preserve"> </w:t>
      </w:r>
      <w:r>
        <w:rPr>
          <w:w w:val="125"/>
        </w:rPr>
        <w:t>PROVIDING</w:t>
      </w:r>
      <w:r>
        <w:rPr>
          <w:spacing w:val="-17"/>
          <w:w w:val="125"/>
        </w:rPr>
        <w:t xml:space="preserve"> </w:t>
      </w:r>
      <w:r>
        <w:rPr>
          <w:w w:val="125"/>
        </w:rPr>
        <w:t>A</w:t>
      </w:r>
      <w:r>
        <w:rPr>
          <w:spacing w:val="-15"/>
          <w:w w:val="125"/>
        </w:rPr>
        <w:t xml:space="preserve"> </w:t>
      </w:r>
      <w:r>
        <w:rPr>
          <w:w w:val="125"/>
        </w:rPr>
        <w:t>SAFE</w:t>
      </w:r>
      <w:r>
        <w:rPr>
          <w:spacing w:val="-19"/>
          <w:w w:val="125"/>
        </w:rPr>
        <w:t xml:space="preserve"> </w:t>
      </w:r>
      <w:r>
        <w:rPr>
          <w:spacing w:val="-2"/>
          <w:w w:val="125"/>
        </w:rPr>
        <w:t>ENVIRONMENT</w:t>
      </w:r>
    </w:p>
    <w:p w14:paraId="47AAF157" w14:textId="77777777" w:rsidR="00EC6A38" w:rsidRDefault="00000000" w:rsidP="002A4518">
      <w:pPr>
        <w:pStyle w:val="BodyText"/>
        <w:spacing w:before="288"/>
        <w:ind w:left="732" w:right="692"/>
        <w:jc w:val="both"/>
      </w:pPr>
      <w:r>
        <w:rPr>
          <w:w w:val="110"/>
        </w:rPr>
        <w:t>All families of pupils attending Woodside School must feel secure in the knowledge</w:t>
      </w:r>
      <w:r>
        <w:rPr>
          <w:spacing w:val="-5"/>
          <w:w w:val="110"/>
        </w:rPr>
        <w:t xml:space="preserve"> </w:t>
      </w:r>
      <w:r>
        <w:rPr>
          <w:w w:val="110"/>
        </w:rPr>
        <w:t>that</w:t>
      </w:r>
      <w:r>
        <w:rPr>
          <w:spacing w:val="-3"/>
          <w:w w:val="110"/>
        </w:rPr>
        <w:t xml:space="preserve"> </w:t>
      </w:r>
      <w:r>
        <w:rPr>
          <w:w w:val="110"/>
        </w:rPr>
        <w:t>they</w:t>
      </w:r>
      <w:r>
        <w:rPr>
          <w:spacing w:val="-3"/>
          <w:w w:val="110"/>
        </w:rPr>
        <w:t xml:space="preserve"> </w:t>
      </w:r>
      <w:r>
        <w:rPr>
          <w:w w:val="110"/>
        </w:rPr>
        <w:t>are</w:t>
      </w:r>
      <w:r>
        <w:rPr>
          <w:spacing w:val="-5"/>
          <w:w w:val="110"/>
        </w:rPr>
        <w:t xml:space="preserve"> </w:t>
      </w:r>
      <w:r>
        <w:rPr>
          <w:w w:val="110"/>
        </w:rPr>
        <w:t>entrusting their</w:t>
      </w:r>
      <w:r>
        <w:rPr>
          <w:spacing w:val="-5"/>
          <w:w w:val="110"/>
        </w:rPr>
        <w:t xml:space="preserve"> </w:t>
      </w:r>
      <w:r>
        <w:rPr>
          <w:w w:val="110"/>
        </w:rPr>
        <w:t>children</w:t>
      </w:r>
      <w:r>
        <w:rPr>
          <w:spacing w:val="-1"/>
          <w:w w:val="110"/>
        </w:rPr>
        <w:t xml:space="preserve"> </w:t>
      </w:r>
      <w:r>
        <w:rPr>
          <w:w w:val="110"/>
        </w:rPr>
        <w:t>to</w:t>
      </w:r>
      <w:r>
        <w:rPr>
          <w:spacing w:val="-3"/>
          <w:w w:val="110"/>
        </w:rPr>
        <w:t xml:space="preserve"> </w:t>
      </w:r>
      <w:r>
        <w:rPr>
          <w:w w:val="110"/>
        </w:rPr>
        <w:t>adults</w:t>
      </w:r>
      <w:r>
        <w:rPr>
          <w:spacing w:val="-5"/>
          <w:w w:val="110"/>
        </w:rPr>
        <w:t xml:space="preserve"> </w:t>
      </w:r>
      <w:r>
        <w:rPr>
          <w:w w:val="110"/>
        </w:rPr>
        <w:t>who</w:t>
      </w:r>
      <w:r>
        <w:rPr>
          <w:spacing w:val="-3"/>
          <w:w w:val="110"/>
        </w:rPr>
        <w:t xml:space="preserve"> </w:t>
      </w:r>
      <w:r>
        <w:rPr>
          <w:w w:val="110"/>
        </w:rPr>
        <w:t>will</w:t>
      </w:r>
      <w:r>
        <w:rPr>
          <w:spacing w:val="-3"/>
          <w:w w:val="110"/>
        </w:rPr>
        <w:t xml:space="preserve"> </w:t>
      </w:r>
      <w:r>
        <w:rPr>
          <w:w w:val="110"/>
        </w:rPr>
        <w:t>strive to keep them safe at school. We will do this by:</w:t>
      </w:r>
    </w:p>
    <w:p w14:paraId="03F979F7" w14:textId="77777777" w:rsidR="00EC6A38" w:rsidRDefault="00000000" w:rsidP="00A7024C">
      <w:pPr>
        <w:pStyle w:val="ListParagraph"/>
        <w:numPr>
          <w:ilvl w:val="0"/>
          <w:numId w:val="16"/>
        </w:numPr>
        <w:tabs>
          <w:tab w:val="left" w:pos="1156"/>
        </w:tabs>
        <w:spacing w:before="271"/>
        <w:ind w:left="1156" w:hanging="359"/>
        <w:jc w:val="both"/>
        <w:rPr>
          <w:rFonts w:ascii="Tahoma" w:hAnsi="Tahoma"/>
          <w:sz w:val="24"/>
        </w:rPr>
      </w:pPr>
      <w:r>
        <w:rPr>
          <w:w w:val="110"/>
          <w:sz w:val="24"/>
        </w:rPr>
        <w:t>Promoting a</w:t>
      </w:r>
      <w:r>
        <w:rPr>
          <w:spacing w:val="-4"/>
          <w:w w:val="110"/>
          <w:sz w:val="24"/>
        </w:rPr>
        <w:t xml:space="preserve"> </w:t>
      </w:r>
      <w:r>
        <w:rPr>
          <w:w w:val="110"/>
          <w:sz w:val="24"/>
        </w:rPr>
        <w:t>caring,</w:t>
      </w:r>
      <w:r>
        <w:rPr>
          <w:spacing w:val="1"/>
          <w:w w:val="110"/>
          <w:sz w:val="24"/>
        </w:rPr>
        <w:t xml:space="preserve"> </w:t>
      </w:r>
      <w:r>
        <w:rPr>
          <w:w w:val="110"/>
          <w:sz w:val="24"/>
        </w:rPr>
        <w:t>safe</w:t>
      </w:r>
      <w:r>
        <w:rPr>
          <w:spacing w:val="-4"/>
          <w:w w:val="110"/>
          <w:sz w:val="24"/>
        </w:rPr>
        <w:t xml:space="preserve"> </w:t>
      </w:r>
      <w:r>
        <w:rPr>
          <w:w w:val="110"/>
          <w:sz w:val="24"/>
        </w:rPr>
        <w:t>and positive</w:t>
      </w:r>
      <w:r>
        <w:rPr>
          <w:spacing w:val="-2"/>
          <w:w w:val="110"/>
          <w:sz w:val="24"/>
        </w:rPr>
        <w:t xml:space="preserve"> </w:t>
      </w:r>
      <w:r>
        <w:rPr>
          <w:w w:val="110"/>
          <w:sz w:val="24"/>
        </w:rPr>
        <w:t>environment</w:t>
      </w:r>
      <w:r>
        <w:rPr>
          <w:spacing w:val="-2"/>
          <w:w w:val="110"/>
          <w:sz w:val="24"/>
        </w:rPr>
        <w:t xml:space="preserve"> </w:t>
      </w:r>
      <w:r>
        <w:rPr>
          <w:w w:val="110"/>
          <w:sz w:val="24"/>
        </w:rPr>
        <w:t>within the</w:t>
      </w:r>
      <w:r>
        <w:rPr>
          <w:spacing w:val="-4"/>
          <w:w w:val="110"/>
          <w:sz w:val="24"/>
        </w:rPr>
        <w:t xml:space="preserve"> </w:t>
      </w:r>
      <w:r>
        <w:rPr>
          <w:spacing w:val="-2"/>
          <w:w w:val="110"/>
          <w:sz w:val="24"/>
        </w:rPr>
        <w:t>schools</w:t>
      </w:r>
    </w:p>
    <w:p w14:paraId="14C8A6AA" w14:textId="77777777" w:rsidR="00EC6A38" w:rsidRDefault="00000000" w:rsidP="00A7024C">
      <w:pPr>
        <w:pStyle w:val="ListParagraph"/>
        <w:numPr>
          <w:ilvl w:val="0"/>
          <w:numId w:val="16"/>
        </w:numPr>
        <w:tabs>
          <w:tab w:val="left" w:pos="1157"/>
        </w:tabs>
        <w:spacing w:before="277"/>
        <w:ind w:left="1157" w:right="1487"/>
        <w:jc w:val="both"/>
        <w:rPr>
          <w:rFonts w:ascii="Tahoma" w:hAnsi="Tahoma"/>
          <w:sz w:val="24"/>
        </w:rPr>
      </w:pPr>
      <w:r>
        <w:rPr>
          <w:w w:val="110"/>
          <w:sz w:val="24"/>
        </w:rPr>
        <w:t>Ensuring that our staff are appropriately trained in safeguarding and child protection and keep an up-to-date record of all training undertaken</w:t>
      </w:r>
    </w:p>
    <w:p w14:paraId="70AE887E" w14:textId="77777777" w:rsidR="00EC6A38" w:rsidRDefault="00000000" w:rsidP="00A7024C">
      <w:pPr>
        <w:pStyle w:val="ListParagraph"/>
        <w:numPr>
          <w:ilvl w:val="0"/>
          <w:numId w:val="16"/>
        </w:numPr>
        <w:tabs>
          <w:tab w:val="left" w:pos="1157"/>
        </w:tabs>
        <w:spacing w:before="269"/>
        <w:ind w:left="1157" w:right="946"/>
        <w:jc w:val="both"/>
        <w:rPr>
          <w:rFonts w:ascii="Tahoma" w:hAnsi="Tahoma"/>
          <w:sz w:val="24"/>
        </w:rPr>
      </w:pPr>
      <w:r>
        <w:rPr>
          <w:w w:val="115"/>
          <w:sz w:val="24"/>
        </w:rPr>
        <w:t>Encouraging</w:t>
      </w:r>
      <w:r>
        <w:rPr>
          <w:spacing w:val="-5"/>
          <w:w w:val="115"/>
          <w:sz w:val="24"/>
        </w:rPr>
        <w:t xml:space="preserve"> </w:t>
      </w:r>
      <w:r>
        <w:rPr>
          <w:w w:val="115"/>
          <w:sz w:val="24"/>
        </w:rPr>
        <w:t>the</w:t>
      </w:r>
      <w:r>
        <w:rPr>
          <w:spacing w:val="-6"/>
          <w:w w:val="115"/>
          <w:sz w:val="24"/>
        </w:rPr>
        <w:t xml:space="preserve"> </w:t>
      </w:r>
      <w:r>
        <w:rPr>
          <w:w w:val="115"/>
          <w:sz w:val="24"/>
        </w:rPr>
        <w:t>self-esteem</w:t>
      </w:r>
      <w:r>
        <w:rPr>
          <w:spacing w:val="-6"/>
          <w:w w:val="115"/>
          <w:sz w:val="24"/>
        </w:rPr>
        <w:t xml:space="preserve"> </w:t>
      </w:r>
      <w:r>
        <w:rPr>
          <w:w w:val="115"/>
          <w:sz w:val="24"/>
        </w:rPr>
        <w:t>and</w:t>
      </w:r>
      <w:r>
        <w:rPr>
          <w:spacing w:val="-5"/>
          <w:w w:val="115"/>
          <w:sz w:val="24"/>
        </w:rPr>
        <w:t xml:space="preserve"> </w:t>
      </w:r>
      <w:r>
        <w:rPr>
          <w:w w:val="115"/>
          <w:sz w:val="24"/>
        </w:rPr>
        <w:t>self-assertiveness</w:t>
      </w:r>
      <w:r>
        <w:rPr>
          <w:spacing w:val="-5"/>
          <w:w w:val="115"/>
          <w:sz w:val="24"/>
        </w:rPr>
        <w:t xml:space="preserve"> </w:t>
      </w:r>
      <w:r>
        <w:rPr>
          <w:w w:val="115"/>
          <w:sz w:val="24"/>
        </w:rPr>
        <w:t>of</w:t>
      </w:r>
      <w:r>
        <w:rPr>
          <w:spacing w:val="-5"/>
          <w:w w:val="115"/>
          <w:sz w:val="24"/>
        </w:rPr>
        <w:t xml:space="preserve"> </w:t>
      </w:r>
      <w:r>
        <w:rPr>
          <w:w w:val="115"/>
          <w:sz w:val="24"/>
        </w:rPr>
        <w:t>all</w:t>
      </w:r>
      <w:r>
        <w:rPr>
          <w:spacing w:val="-6"/>
          <w:w w:val="115"/>
          <w:sz w:val="24"/>
        </w:rPr>
        <w:t xml:space="preserve"> </w:t>
      </w:r>
      <w:r>
        <w:rPr>
          <w:w w:val="115"/>
          <w:sz w:val="24"/>
        </w:rPr>
        <w:t xml:space="preserve">pupils </w:t>
      </w:r>
      <w:r>
        <w:rPr>
          <w:w w:val="110"/>
          <w:sz w:val="24"/>
        </w:rPr>
        <w:t xml:space="preserve">through the curriculum so that the pupils themselves become aware </w:t>
      </w:r>
      <w:r>
        <w:rPr>
          <w:w w:val="115"/>
          <w:sz w:val="24"/>
        </w:rPr>
        <w:t>of</w:t>
      </w:r>
      <w:r>
        <w:rPr>
          <w:spacing w:val="-21"/>
          <w:w w:val="115"/>
          <w:sz w:val="24"/>
        </w:rPr>
        <w:t xml:space="preserve"> </w:t>
      </w:r>
      <w:r>
        <w:rPr>
          <w:w w:val="115"/>
          <w:sz w:val="24"/>
        </w:rPr>
        <w:t>danger</w:t>
      </w:r>
      <w:r>
        <w:rPr>
          <w:spacing w:val="-21"/>
          <w:w w:val="115"/>
          <w:sz w:val="24"/>
        </w:rPr>
        <w:t xml:space="preserve"> </w:t>
      </w:r>
      <w:r>
        <w:rPr>
          <w:w w:val="115"/>
          <w:sz w:val="24"/>
        </w:rPr>
        <w:t>and</w:t>
      </w:r>
      <w:r>
        <w:rPr>
          <w:spacing w:val="-21"/>
          <w:w w:val="115"/>
          <w:sz w:val="24"/>
        </w:rPr>
        <w:t xml:space="preserve"> </w:t>
      </w:r>
      <w:r>
        <w:rPr>
          <w:w w:val="115"/>
          <w:sz w:val="24"/>
        </w:rPr>
        <w:t>risk</w:t>
      </w:r>
      <w:r>
        <w:rPr>
          <w:spacing w:val="-21"/>
          <w:w w:val="115"/>
          <w:sz w:val="24"/>
        </w:rPr>
        <w:t xml:space="preserve"> </w:t>
      </w:r>
      <w:r>
        <w:rPr>
          <w:w w:val="115"/>
          <w:sz w:val="24"/>
        </w:rPr>
        <w:t>and</w:t>
      </w:r>
      <w:r>
        <w:rPr>
          <w:spacing w:val="-20"/>
          <w:w w:val="115"/>
          <w:sz w:val="24"/>
        </w:rPr>
        <w:t xml:space="preserve"> </w:t>
      </w:r>
      <w:r>
        <w:rPr>
          <w:w w:val="115"/>
          <w:sz w:val="24"/>
        </w:rPr>
        <w:t>what</w:t>
      </w:r>
      <w:r>
        <w:rPr>
          <w:spacing w:val="-21"/>
          <w:w w:val="115"/>
          <w:sz w:val="24"/>
        </w:rPr>
        <w:t xml:space="preserve"> </w:t>
      </w:r>
      <w:r>
        <w:rPr>
          <w:w w:val="115"/>
          <w:sz w:val="24"/>
        </w:rPr>
        <w:t>is</w:t>
      </w:r>
      <w:r>
        <w:rPr>
          <w:spacing w:val="-21"/>
          <w:w w:val="115"/>
          <w:sz w:val="24"/>
        </w:rPr>
        <w:t xml:space="preserve"> </w:t>
      </w:r>
      <w:r>
        <w:rPr>
          <w:w w:val="115"/>
          <w:sz w:val="24"/>
        </w:rPr>
        <w:t>acceptable</w:t>
      </w:r>
      <w:r>
        <w:rPr>
          <w:spacing w:val="-21"/>
          <w:w w:val="115"/>
          <w:sz w:val="24"/>
        </w:rPr>
        <w:t xml:space="preserve"> </w:t>
      </w:r>
      <w:r>
        <w:rPr>
          <w:w w:val="115"/>
          <w:sz w:val="24"/>
        </w:rPr>
        <w:t>behaviour</w:t>
      </w:r>
      <w:r>
        <w:rPr>
          <w:spacing w:val="-21"/>
          <w:w w:val="115"/>
          <w:sz w:val="24"/>
        </w:rPr>
        <w:t xml:space="preserve"> </w:t>
      </w:r>
      <w:r>
        <w:rPr>
          <w:w w:val="115"/>
          <w:sz w:val="24"/>
        </w:rPr>
        <w:t>and</w:t>
      </w:r>
      <w:r>
        <w:rPr>
          <w:spacing w:val="-20"/>
          <w:w w:val="115"/>
          <w:sz w:val="24"/>
        </w:rPr>
        <w:t xml:space="preserve"> </w:t>
      </w:r>
      <w:r>
        <w:rPr>
          <w:w w:val="115"/>
          <w:sz w:val="24"/>
        </w:rPr>
        <w:t>what</w:t>
      </w:r>
      <w:r>
        <w:rPr>
          <w:spacing w:val="-21"/>
          <w:w w:val="115"/>
          <w:sz w:val="24"/>
        </w:rPr>
        <w:t xml:space="preserve"> </w:t>
      </w:r>
      <w:r>
        <w:rPr>
          <w:w w:val="115"/>
          <w:sz w:val="24"/>
        </w:rPr>
        <w:t>is</w:t>
      </w:r>
      <w:r>
        <w:rPr>
          <w:spacing w:val="-21"/>
          <w:w w:val="115"/>
          <w:sz w:val="24"/>
        </w:rPr>
        <w:t xml:space="preserve"> </w:t>
      </w:r>
      <w:r>
        <w:rPr>
          <w:w w:val="115"/>
          <w:sz w:val="24"/>
        </w:rPr>
        <w:t>not</w:t>
      </w:r>
    </w:p>
    <w:p w14:paraId="72B74793" w14:textId="77777777" w:rsidR="00EC6A38" w:rsidRDefault="00000000" w:rsidP="00A7024C">
      <w:pPr>
        <w:pStyle w:val="ListParagraph"/>
        <w:numPr>
          <w:ilvl w:val="0"/>
          <w:numId w:val="16"/>
        </w:numPr>
        <w:tabs>
          <w:tab w:val="left" w:pos="1157"/>
        </w:tabs>
        <w:spacing w:before="272" w:line="237" w:lineRule="auto"/>
        <w:ind w:left="1157" w:right="1373"/>
        <w:jc w:val="both"/>
        <w:rPr>
          <w:rFonts w:ascii="Tahoma" w:hAnsi="Tahoma"/>
          <w:sz w:val="24"/>
        </w:rPr>
      </w:pPr>
      <w:r>
        <w:rPr>
          <w:w w:val="110"/>
          <w:sz w:val="24"/>
        </w:rPr>
        <w:t>Ensuring pupils are taught about keeping themselves safe, including online safety as part of providing a broad and balanced curriculum. This may include covering relevant issues through Personal, Social, Health &amp; Economic (PSHE) education and Relationships, Sex and Health Education (RSHE).</w:t>
      </w:r>
    </w:p>
    <w:p w14:paraId="7C41D1B4" w14:textId="77777777" w:rsidR="00EC6A38" w:rsidRDefault="00000000" w:rsidP="00A7024C">
      <w:pPr>
        <w:pStyle w:val="ListParagraph"/>
        <w:numPr>
          <w:ilvl w:val="0"/>
          <w:numId w:val="16"/>
        </w:numPr>
        <w:tabs>
          <w:tab w:val="left" w:pos="1156"/>
        </w:tabs>
        <w:spacing w:before="272"/>
        <w:ind w:left="1156" w:hanging="359"/>
        <w:jc w:val="both"/>
        <w:rPr>
          <w:rFonts w:ascii="Tahoma" w:hAnsi="Tahoma"/>
          <w:sz w:val="24"/>
        </w:rPr>
      </w:pPr>
      <w:r>
        <w:rPr>
          <w:w w:val="110"/>
          <w:sz w:val="24"/>
        </w:rPr>
        <w:t>Working</w:t>
      </w:r>
      <w:r>
        <w:rPr>
          <w:spacing w:val="11"/>
          <w:w w:val="110"/>
          <w:sz w:val="24"/>
        </w:rPr>
        <w:t xml:space="preserve"> </w:t>
      </w:r>
      <w:r>
        <w:rPr>
          <w:w w:val="110"/>
          <w:sz w:val="24"/>
        </w:rPr>
        <w:t>in</w:t>
      </w:r>
      <w:r>
        <w:rPr>
          <w:spacing w:val="11"/>
          <w:w w:val="110"/>
          <w:sz w:val="24"/>
        </w:rPr>
        <w:t xml:space="preserve"> </w:t>
      </w:r>
      <w:r>
        <w:rPr>
          <w:w w:val="110"/>
          <w:sz w:val="24"/>
        </w:rPr>
        <w:t>partnership</w:t>
      </w:r>
      <w:r>
        <w:rPr>
          <w:spacing w:val="11"/>
          <w:w w:val="110"/>
          <w:sz w:val="24"/>
        </w:rPr>
        <w:t xml:space="preserve"> </w:t>
      </w:r>
      <w:r>
        <w:rPr>
          <w:w w:val="110"/>
          <w:sz w:val="24"/>
        </w:rPr>
        <w:t>with</w:t>
      </w:r>
      <w:r>
        <w:rPr>
          <w:spacing w:val="9"/>
          <w:w w:val="110"/>
          <w:sz w:val="24"/>
        </w:rPr>
        <w:t xml:space="preserve"> </w:t>
      </w:r>
      <w:r>
        <w:rPr>
          <w:w w:val="110"/>
          <w:sz w:val="24"/>
        </w:rPr>
        <w:t>other</w:t>
      </w:r>
      <w:r>
        <w:rPr>
          <w:spacing w:val="11"/>
          <w:w w:val="110"/>
          <w:sz w:val="24"/>
        </w:rPr>
        <w:t xml:space="preserve"> </w:t>
      </w:r>
      <w:r>
        <w:rPr>
          <w:w w:val="110"/>
          <w:sz w:val="24"/>
        </w:rPr>
        <w:t>safeguarding</w:t>
      </w:r>
      <w:r>
        <w:rPr>
          <w:spacing w:val="7"/>
          <w:w w:val="110"/>
          <w:sz w:val="24"/>
        </w:rPr>
        <w:t xml:space="preserve"> </w:t>
      </w:r>
      <w:r>
        <w:rPr>
          <w:w w:val="110"/>
          <w:sz w:val="24"/>
        </w:rPr>
        <w:t>services</w:t>
      </w:r>
      <w:r>
        <w:rPr>
          <w:spacing w:val="6"/>
          <w:w w:val="110"/>
          <w:sz w:val="24"/>
        </w:rPr>
        <w:t xml:space="preserve"> </w:t>
      </w:r>
      <w:r>
        <w:rPr>
          <w:w w:val="110"/>
          <w:sz w:val="24"/>
        </w:rPr>
        <w:t>and</w:t>
      </w:r>
      <w:r>
        <w:rPr>
          <w:spacing w:val="11"/>
          <w:w w:val="110"/>
          <w:sz w:val="24"/>
        </w:rPr>
        <w:t xml:space="preserve"> </w:t>
      </w:r>
      <w:r>
        <w:rPr>
          <w:spacing w:val="-2"/>
          <w:w w:val="110"/>
          <w:sz w:val="24"/>
        </w:rPr>
        <w:t>agencies</w:t>
      </w:r>
    </w:p>
    <w:p w14:paraId="0416D79C" w14:textId="77777777" w:rsidR="00EC6A38" w:rsidRPr="00A7024C" w:rsidRDefault="00000000" w:rsidP="00A7024C">
      <w:pPr>
        <w:pStyle w:val="ListParagraph"/>
        <w:numPr>
          <w:ilvl w:val="0"/>
          <w:numId w:val="16"/>
        </w:numPr>
        <w:tabs>
          <w:tab w:val="left" w:pos="1156"/>
        </w:tabs>
        <w:spacing w:before="267"/>
        <w:ind w:left="1156" w:hanging="359"/>
        <w:jc w:val="both"/>
        <w:rPr>
          <w:rFonts w:ascii="Tahoma" w:hAnsi="Tahoma"/>
          <w:sz w:val="24"/>
        </w:rPr>
      </w:pPr>
      <w:r w:rsidRPr="00A7024C">
        <w:rPr>
          <w:w w:val="110"/>
          <w:sz w:val="24"/>
        </w:rPr>
        <w:lastRenderedPageBreak/>
        <w:t>Displaying posters</w:t>
      </w:r>
      <w:r w:rsidRPr="00A7024C">
        <w:rPr>
          <w:spacing w:val="2"/>
          <w:w w:val="110"/>
          <w:sz w:val="24"/>
        </w:rPr>
        <w:t xml:space="preserve"> </w:t>
      </w:r>
      <w:r w:rsidRPr="00A7024C">
        <w:rPr>
          <w:w w:val="110"/>
          <w:sz w:val="24"/>
        </w:rPr>
        <w:t>that</w:t>
      </w:r>
      <w:r w:rsidRPr="00A7024C">
        <w:rPr>
          <w:spacing w:val="4"/>
          <w:w w:val="110"/>
          <w:sz w:val="24"/>
        </w:rPr>
        <w:t xml:space="preserve"> </w:t>
      </w:r>
      <w:r w:rsidRPr="00A7024C">
        <w:rPr>
          <w:w w:val="110"/>
          <w:sz w:val="24"/>
        </w:rPr>
        <w:t>detail</w:t>
      </w:r>
      <w:r w:rsidRPr="00A7024C">
        <w:rPr>
          <w:spacing w:val="4"/>
          <w:w w:val="110"/>
          <w:sz w:val="24"/>
        </w:rPr>
        <w:t xml:space="preserve"> </w:t>
      </w:r>
      <w:r w:rsidRPr="00A7024C">
        <w:rPr>
          <w:w w:val="110"/>
          <w:sz w:val="24"/>
        </w:rPr>
        <w:t>contact</w:t>
      </w:r>
      <w:r w:rsidRPr="00A7024C">
        <w:rPr>
          <w:spacing w:val="2"/>
          <w:w w:val="110"/>
          <w:sz w:val="24"/>
        </w:rPr>
        <w:t xml:space="preserve"> </w:t>
      </w:r>
      <w:r w:rsidRPr="00A7024C">
        <w:rPr>
          <w:w w:val="110"/>
          <w:sz w:val="24"/>
        </w:rPr>
        <w:t>numbers</w:t>
      </w:r>
      <w:r w:rsidRPr="00A7024C">
        <w:rPr>
          <w:spacing w:val="2"/>
          <w:w w:val="110"/>
          <w:sz w:val="24"/>
        </w:rPr>
        <w:t xml:space="preserve"> </w:t>
      </w:r>
      <w:r w:rsidRPr="00A7024C">
        <w:rPr>
          <w:w w:val="110"/>
          <w:sz w:val="24"/>
        </w:rPr>
        <w:t>for</w:t>
      </w:r>
      <w:r w:rsidRPr="00A7024C">
        <w:rPr>
          <w:spacing w:val="8"/>
          <w:w w:val="110"/>
          <w:sz w:val="24"/>
        </w:rPr>
        <w:t xml:space="preserve"> </w:t>
      </w:r>
      <w:r w:rsidRPr="00A7024C">
        <w:rPr>
          <w:spacing w:val="-2"/>
          <w:w w:val="110"/>
          <w:sz w:val="24"/>
        </w:rPr>
        <w:t>ChildLine</w:t>
      </w:r>
    </w:p>
    <w:p w14:paraId="7B5A40D4" w14:textId="77777777" w:rsidR="00EC6A38" w:rsidRDefault="00000000" w:rsidP="00A7024C">
      <w:pPr>
        <w:pStyle w:val="ListParagraph"/>
        <w:numPr>
          <w:ilvl w:val="0"/>
          <w:numId w:val="16"/>
        </w:numPr>
        <w:tabs>
          <w:tab w:val="left" w:pos="1156"/>
        </w:tabs>
        <w:spacing w:before="278"/>
        <w:ind w:left="1156" w:hanging="359"/>
        <w:jc w:val="both"/>
        <w:rPr>
          <w:rFonts w:ascii="Tahoma" w:hAnsi="Tahoma"/>
          <w:sz w:val="24"/>
        </w:rPr>
      </w:pPr>
      <w:r>
        <w:rPr>
          <w:w w:val="110"/>
          <w:sz w:val="24"/>
        </w:rPr>
        <w:t>Always</w:t>
      </w:r>
      <w:r>
        <w:rPr>
          <w:spacing w:val="-10"/>
          <w:w w:val="110"/>
          <w:sz w:val="24"/>
        </w:rPr>
        <w:t xml:space="preserve"> </w:t>
      </w:r>
      <w:r>
        <w:rPr>
          <w:w w:val="110"/>
          <w:sz w:val="24"/>
        </w:rPr>
        <w:t>following</w:t>
      </w:r>
      <w:r>
        <w:rPr>
          <w:spacing w:val="-1"/>
          <w:w w:val="110"/>
          <w:sz w:val="24"/>
        </w:rPr>
        <w:t xml:space="preserve"> </w:t>
      </w:r>
      <w:r>
        <w:rPr>
          <w:w w:val="110"/>
          <w:sz w:val="24"/>
        </w:rPr>
        <w:t>‘safer</w:t>
      </w:r>
      <w:r>
        <w:rPr>
          <w:spacing w:val="-9"/>
          <w:w w:val="110"/>
          <w:sz w:val="24"/>
        </w:rPr>
        <w:t xml:space="preserve"> </w:t>
      </w:r>
      <w:r>
        <w:rPr>
          <w:w w:val="110"/>
          <w:sz w:val="24"/>
        </w:rPr>
        <w:t>recruitment’</w:t>
      </w:r>
      <w:r>
        <w:rPr>
          <w:spacing w:val="-6"/>
          <w:w w:val="110"/>
          <w:sz w:val="24"/>
        </w:rPr>
        <w:t xml:space="preserve"> </w:t>
      </w:r>
      <w:r>
        <w:rPr>
          <w:w w:val="110"/>
          <w:sz w:val="24"/>
        </w:rPr>
        <w:t>procedures</w:t>
      </w:r>
      <w:r>
        <w:rPr>
          <w:spacing w:val="-2"/>
          <w:w w:val="110"/>
          <w:sz w:val="24"/>
        </w:rPr>
        <w:t xml:space="preserve"> </w:t>
      </w:r>
      <w:r>
        <w:rPr>
          <w:w w:val="110"/>
          <w:sz w:val="24"/>
        </w:rPr>
        <w:t>when</w:t>
      </w:r>
      <w:r>
        <w:rPr>
          <w:spacing w:val="-6"/>
          <w:w w:val="110"/>
          <w:sz w:val="24"/>
        </w:rPr>
        <w:t xml:space="preserve"> </w:t>
      </w:r>
      <w:r>
        <w:rPr>
          <w:w w:val="110"/>
          <w:sz w:val="24"/>
        </w:rPr>
        <w:t>appointing</w:t>
      </w:r>
      <w:r>
        <w:rPr>
          <w:spacing w:val="-1"/>
          <w:w w:val="110"/>
          <w:sz w:val="24"/>
        </w:rPr>
        <w:t xml:space="preserve"> </w:t>
      </w:r>
      <w:r>
        <w:rPr>
          <w:spacing w:val="-2"/>
          <w:w w:val="110"/>
          <w:sz w:val="24"/>
        </w:rPr>
        <w:t>staff</w:t>
      </w:r>
    </w:p>
    <w:p w14:paraId="5075F7F4" w14:textId="77777777" w:rsidR="00EC6A38" w:rsidRDefault="00000000" w:rsidP="00A7024C">
      <w:pPr>
        <w:pStyle w:val="ListParagraph"/>
        <w:numPr>
          <w:ilvl w:val="0"/>
          <w:numId w:val="16"/>
        </w:numPr>
        <w:tabs>
          <w:tab w:val="left" w:pos="1157"/>
        </w:tabs>
        <w:spacing w:before="277"/>
        <w:ind w:left="1157" w:right="1213"/>
        <w:jc w:val="both"/>
        <w:rPr>
          <w:rFonts w:ascii="Tahoma" w:hAnsi="Tahoma"/>
          <w:sz w:val="24"/>
        </w:rPr>
      </w:pPr>
      <w:r>
        <w:rPr>
          <w:w w:val="115"/>
          <w:sz w:val="24"/>
        </w:rPr>
        <w:t>Welcoming</w:t>
      </w:r>
      <w:r>
        <w:rPr>
          <w:spacing w:val="-8"/>
          <w:w w:val="115"/>
          <w:sz w:val="24"/>
        </w:rPr>
        <w:t xml:space="preserve"> </w:t>
      </w:r>
      <w:r>
        <w:rPr>
          <w:w w:val="115"/>
          <w:sz w:val="24"/>
        </w:rPr>
        <w:t>visitors</w:t>
      </w:r>
      <w:r>
        <w:rPr>
          <w:spacing w:val="-8"/>
          <w:w w:val="115"/>
          <w:sz w:val="24"/>
        </w:rPr>
        <w:t xml:space="preserve"> </w:t>
      </w:r>
      <w:r>
        <w:rPr>
          <w:w w:val="115"/>
          <w:sz w:val="24"/>
        </w:rPr>
        <w:t>in</w:t>
      </w:r>
      <w:r>
        <w:rPr>
          <w:spacing w:val="-8"/>
          <w:w w:val="115"/>
          <w:sz w:val="24"/>
        </w:rPr>
        <w:t xml:space="preserve"> </w:t>
      </w:r>
      <w:r>
        <w:rPr>
          <w:w w:val="115"/>
          <w:sz w:val="24"/>
        </w:rPr>
        <w:t>a</w:t>
      </w:r>
      <w:r>
        <w:rPr>
          <w:spacing w:val="-9"/>
          <w:w w:val="115"/>
          <w:sz w:val="24"/>
        </w:rPr>
        <w:t xml:space="preserve"> </w:t>
      </w:r>
      <w:r>
        <w:rPr>
          <w:w w:val="115"/>
          <w:sz w:val="24"/>
        </w:rPr>
        <w:t>safe</w:t>
      </w:r>
      <w:r>
        <w:rPr>
          <w:spacing w:val="-9"/>
          <w:w w:val="115"/>
          <w:sz w:val="24"/>
        </w:rPr>
        <w:t xml:space="preserve"> </w:t>
      </w:r>
      <w:r>
        <w:rPr>
          <w:w w:val="115"/>
          <w:sz w:val="24"/>
        </w:rPr>
        <w:t>and</w:t>
      </w:r>
      <w:r>
        <w:rPr>
          <w:spacing w:val="-9"/>
          <w:w w:val="115"/>
          <w:sz w:val="24"/>
        </w:rPr>
        <w:t xml:space="preserve"> </w:t>
      </w:r>
      <w:r>
        <w:rPr>
          <w:w w:val="115"/>
          <w:sz w:val="24"/>
        </w:rPr>
        <w:t>secure</w:t>
      </w:r>
      <w:r>
        <w:rPr>
          <w:spacing w:val="-9"/>
          <w:w w:val="115"/>
          <w:sz w:val="24"/>
        </w:rPr>
        <w:t xml:space="preserve"> </w:t>
      </w:r>
      <w:r>
        <w:rPr>
          <w:w w:val="115"/>
          <w:sz w:val="24"/>
        </w:rPr>
        <w:t>manner</w:t>
      </w:r>
      <w:r>
        <w:rPr>
          <w:spacing w:val="-9"/>
          <w:w w:val="115"/>
          <w:sz w:val="24"/>
        </w:rPr>
        <w:t xml:space="preserve"> </w:t>
      </w:r>
      <w:r>
        <w:rPr>
          <w:w w:val="115"/>
          <w:sz w:val="24"/>
        </w:rPr>
        <w:t>(all</w:t>
      </w:r>
      <w:r>
        <w:rPr>
          <w:spacing w:val="-9"/>
          <w:w w:val="115"/>
          <w:sz w:val="24"/>
        </w:rPr>
        <w:t xml:space="preserve"> </w:t>
      </w:r>
      <w:r>
        <w:rPr>
          <w:w w:val="115"/>
          <w:sz w:val="24"/>
        </w:rPr>
        <w:t>visitors</w:t>
      </w:r>
      <w:r>
        <w:rPr>
          <w:spacing w:val="-8"/>
          <w:w w:val="115"/>
          <w:sz w:val="24"/>
        </w:rPr>
        <w:t xml:space="preserve"> </w:t>
      </w:r>
      <w:r>
        <w:rPr>
          <w:w w:val="115"/>
          <w:sz w:val="24"/>
        </w:rPr>
        <w:t xml:space="preserve">must </w:t>
      </w:r>
      <w:r>
        <w:rPr>
          <w:w w:val="110"/>
          <w:sz w:val="24"/>
        </w:rPr>
        <w:t xml:space="preserve">sign in electronically, read key safeguarding information and wear </w:t>
      </w:r>
      <w:r>
        <w:rPr>
          <w:w w:val="115"/>
          <w:sz w:val="24"/>
        </w:rPr>
        <w:t>a visitor’s badge)</w:t>
      </w:r>
    </w:p>
    <w:p w14:paraId="4C10445E" w14:textId="77777777" w:rsidR="00FE0B11" w:rsidRPr="00FE0B11" w:rsidRDefault="00000000" w:rsidP="00CB580D">
      <w:pPr>
        <w:pStyle w:val="ListParagraph"/>
        <w:numPr>
          <w:ilvl w:val="0"/>
          <w:numId w:val="16"/>
        </w:numPr>
        <w:tabs>
          <w:tab w:val="left" w:pos="1156"/>
        </w:tabs>
        <w:spacing w:before="77" w:line="482" w:lineRule="auto"/>
        <w:ind w:left="1156" w:hanging="359"/>
        <w:jc w:val="both"/>
      </w:pPr>
      <w:r w:rsidRPr="00CB580D">
        <w:rPr>
          <w:w w:val="110"/>
          <w:sz w:val="24"/>
        </w:rPr>
        <w:t>Undertaking</w:t>
      </w:r>
      <w:r w:rsidRPr="00CB580D">
        <w:rPr>
          <w:spacing w:val="11"/>
          <w:w w:val="110"/>
          <w:sz w:val="24"/>
        </w:rPr>
        <w:t xml:space="preserve"> </w:t>
      </w:r>
      <w:r w:rsidRPr="00CB580D">
        <w:rPr>
          <w:w w:val="110"/>
          <w:sz w:val="24"/>
        </w:rPr>
        <w:t>risk</w:t>
      </w:r>
      <w:r w:rsidRPr="00CB580D">
        <w:rPr>
          <w:spacing w:val="8"/>
          <w:w w:val="110"/>
          <w:sz w:val="24"/>
        </w:rPr>
        <w:t xml:space="preserve"> </w:t>
      </w:r>
      <w:r w:rsidRPr="00CB580D">
        <w:rPr>
          <w:w w:val="110"/>
          <w:sz w:val="24"/>
        </w:rPr>
        <w:t>assessments</w:t>
      </w:r>
      <w:r w:rsidRPr="00CB580D">
        <w:rPr>
          <w:spacing w:val="7"/>
          <w:w w:val="110"/>
          <w:sz w:val="24"/>
        </w:rPr>
        <w:t xml:space="preserve"> </w:t>
      </w:r>
      <w:r w:rsidRPr="00CB580D">
        <w:rPr>
          <w:w w:val="110"/>
          <w:sz w:val="24"/>
        </w:rPr>
        <w:t>when</w:t>
      </w:r>
      <w:r w:rsidRPr="00CB580D">
        <w:rPr>
          <w:spacing w:val="9"/>
          <w:w w:val="110"/>
          <w:sz w:val="24"/>
        </w:rPr>
        <w:t xml:space="preserve"> </w:t>
      </w:r>
      <w:r w:rsidRPr="00CB580D">
        <w:rPr>
          <w:w w:val="110"/>
          <w:sz w:val="24"/>
        </w:rPr>
        <w:t>planning</w:t>
      </w:r>
      <w:r w:rsidRPr="00CB580D">
        <w:rPr>
          <w:spacing w:val="10"/>
          <w:w w:val="110"/>
          <w:sz w:val="24"/>
        </w:rPr>
        <w:t xml:space="preserve"> </w:t>
      </w:r>
      <w:r w:rsidRPr="00CB580D">
        <w:rPr>
          <w:w w:val="110"/>
          <w:sz w:val="24"/>
        </w:rPr>
        <w:t>out-of-school</w:t>
      </w:r>
      <w:r w:rsidRPr="00CB580D">
        <w:rPr>
          <w:spacing w:val="11"/>
          <w:w w:val="110"/>
          <w:sz w:val="24"/>
        </w:rPr>
        <w:t xml:space="preserve"> </w:t>
      </w:r>
      <w:r w:rsidRPr="00CB580D">
        <w:rPr>
          <w:w w:val="110"/>
          <w:sz w:val="24"/>
        </w:rPr>
        <w:t>activities</w:t>
      </w:r>
      <w:r w:rsidRPr="00CB580D">
        <w:rPr>
          <w:spacing w:val="7"/>
          <w:w w:val="110"/>
          <w:sz w:val="24"/>
        </w:rPr>
        <w:t xml:space="preserve"> </w:t>
      </w:r>
      <w:r w:rsidRPr="00CB580D">
        <w:rPr>
          <w:w w:val="110"/>
          <w:sz w:val="24"/>
        </w:rPr>
        <w:t>or</w:t>
      </w:r>
      <w:r w:rsidRPr="00CB580D">
        <w:rPr>
          <w:spacing w:val="6"/>
          <w:w w:val="110"/>
          <w:sz w:val="24"/>
        </w:rPr>
        <w:t xml:space="preserve"> </w:t>
      </w:r>
      <w:r w:rsidRPr="00CB580D">
        <w:rPr>
          <w:spacing w:val="-2"/>
          <w:w w:val="110"/>
          <w:sz w:val="24"/>
        </w:rPr>
        <w:t>trips</w:t>
      </w:r>
    </w:p>
    <w:p w14:paraId="1E807597" w14:textId="2BBB509C" w:rsidR="00EC6A38" w:rsidRDefault="00000000" w:rsidP="00CB580D">
      <w:pPr>
        <w:pStyle w:val="ListParagraph"/>
        <w:numPr>
          <w:ilvl w:val="0"/>
          <w:numId w:val="16"/>
        </w:numPr>
        <w:tabs>
          <w:tab w:val="left" w:pos="1156"/>
        </w:tabs>
        <w:spacing w:before="77" w:line="482" w:lineRule="auto"/>
        <w:ind w:left="1156" w:hanging="359"/>
        <w:jc w:val="both"/>
      </w:pPr>
      <w:r w:rsidRPr="00CB580D">
        <w:rPr>
          <w:w w:val="120"/>
        </w:rPr>
        <w:t xml:space="preserve">SAFEGUARDING &amp; CHILD PROTECTION IN SPECIFIC CIRCUMSTANCES </w:t>
      </w:r>
      <w:bookmarkStart w:id="13" w:name="_bookmark13"/>
      <w:bookmarkEnd w:id="13"/>
      <w:r w:rsidRPr="00CB580D">
        <w:rPr>
          <w:w w:val="125"/>
        </w:rPr>
        <w:t>SAFEGUARDING PUPILS WITH SEN AND DISABILITIES</w:t>
      </w:r>
    </w:p>
    <w:p w14:paraId="412BD183" w14:textId="72DEEA1E" w:rsidR="00EC6A38" w:rsidRDefault="00000000" w:rsidP="00A7024C">
      <w:pPr>
        <w:pStyle w:val="BodyText"/>
        <w:ind w:left="732" w:right="739"/>
        <w:jc w:val="both"/>
      </w:pPr>
      <w:r>
        <w:rPr>
          <w:w w:val="110"/>
        </w:rPr>
        <w:t>All pupils deserve the opportunity to achieve their full potential and the purpose of all intervention is to safeguard and promote the welfare of the child. We are aware that our pupils, all of whom have special educational needs and/or disabilities (SEND) are more vulnerable to be subject to abuse, neglect and exploitation. For example, there could be a reluctance to believe pupils with SEND are being abused, limited opportunities for these</w:t>
      </w:r>
      <w:r>
        <w:rPr>
          <w:spacing w:val="21"/>
          <w:w w:val="110"/>
        </w:rPr>
        <w:t xml:space="preserve"> </w:t>
      </w:r>
      <w:r>
        <w:rPr>
          <w:w w:val="110"/>
        </w:rPr>
        <w:t>pupils</w:t>
      </w:r>
      <w:r>
        <w:rPr>
          <w:spacing w:val="22"/>
          <w:w w:val="110"/>
        </w:rPr>
        <w:t xml:space="preserve"> </w:t>
      </w:r>
      <w:r>
        <w:rPr>
          <w:w w:val="110"/>
        </w:rPr>
        <w:t>to</w:t>
      </w:r>
      <w:r>
        <w:rPr>
          <w:spacing w:val="22"/>
          <w:w w:val="110"/>
        </w:rPr>
        <w:t xml:space="preserve"> </w:t>
      </w:r>
      <w:r>
        <w:rPr>
          <w:w w:val="110"/>
        </w:rPr>
        <w:t>seek</w:t>
      </w:r>
      <w:r>
        <w:rPr>
          <w:spacing w:val="22"/>
          <w:w w:val="110"/>
        </w:rPr>
        <w:t xml:space="preserve"> </w:t>
      </w:r>
      <w:r>
        <w:rPr>
          <w:w w:val="110"/>
        </w:rPr>
        <w:t>help</w:t>
      </w:r>
      <w:r>
        <w:rPr>
          <w:spacing w:val="22"/>
          <w:w w:val="110"/>
        </w:rPr>
        <w:t xml:space="preserve"> </w:t>
      </w:r>
      <w:r>
        <w:rPr>
          <w:w w:val="110"/>
        </w:rPr>
        <w:t>from</w:t>
      </w:r>
      <w:r>
        <w:rPr>
          <w:spacing w:val="21"/>
          <w:w w:val="110"/>
        </w:rPr>
        <w:t xml:space="preserve"> </w:t>
      </w:r>
      <w:r>
        <w:rPr>
          <w:w w:val="110"/>
        </w:rPr>
        <w:t>someone</w:t>
      </w:r>
      <w:r>
        <w:rPr>
          <w:spacing w:val="21"/>
          <w:w w:val="110"/>
        </w:rPr>
        <w:t xml:space="preserve"> </w:t>
      </w:r>
      <w:r>
        <w:rPr>
          <w:w w:val="110"/>
        </w:rPr>
        <w:t>else</w:t>
      </w:r>
      <w:r>
        <w:rPr>
          <w:spacing w:val="21"/>
          <w:w w:val="110"/>
        </w:rPr>
        <w:t xml:space="preserve"> </w:t>
      </w:r>
      <w:r>
        <w:rPr>
          <w:w w:val="110"/>
        </w:rPr>
        <w:t>or</w:t>
      </w:r>
      <w:r>
        <w:rPr>
          <w:spacing w:val="21"/>
          <w:w w:val="110"/>
        </w:rPr>
        <w:t xml:space="preserve"> </w:t>
      </w:r>
      <w:r>
        <w:rPr>
          <w:w w:val="110"/>
        </w:rPr>
        <w:t>a</w:t>
      </w:r>
      <w:r>
        <w:rPr>
          <w:spacing w:val="22"/>
          <w:w w:val="110"/>
        </w:rPr>
        <w:t xml:space="preserve"> </w:t>
      </w:r>
      <w:r>
        <w:rPr>
          <w:w w:val="110"/>
        </w:rPr>
        <w:t>lack</w:t>
      </w:r>
      <w:r>
        <w:rPr>
          <w:spacing w:val="22"/>
          <w:w w:val="110"/>
        </w:rPr>
        <w:t xml:space="preserve"> </w:t>
      </w:r>
      <w:r>
        <w:rPr>
          <w:w w:val="110"/>
        </w:rPr>
        <w:t>of</w:t>
      </w:r>
      <w:r>
        <w:rPr>
          <w:spacing w:val="22"/>
          <w:w w:val="110"/>
        </w:rPr>
        <w:t xml:space="preserve"> </w:t>
      </w:r>
      <w:r>
        <w:rPr>
          <w:w w:val="110"/>
        </w:rPr>
        <w:t>access</w:t>
      </w:r>
      <w:r>
        <w:rPr>
          <w:spacing w:val="21"/>
          <w:w w:val="110"/>
        </w:rPr>
        <w:t xml:space="preserve"> </w:t>
      </w:r>
      <w:r>
        <w:rPr>
          <w:w w:val="110"/>
        </w:rPr>
        <w:t>to support services. Pupils may not feel ready or know how to tell someone that they are being abused. Staff have an awareness that behaviour,</w:t>
      </w:r>
      <w:r>
        <w:rPr>
          <w:spacing w:val="80"/>
          <w:w w:val="110"/>
        </w:rPr>
        <w:t xml:space="preserve"> </w:t>
      </w:r>
      <w:r>
        <w:rPr>
          <w:w w:val="110"/>
        </w:rPr>
        <w:t>mood</w:t>
      </w:r>
      <w:r>
        <w:rPr>
          <w:spacing w:val="22"/>
          <w:w w:val="110"/>
        </w:rPr>
        <w:t xml:space="preserve"> </w:t>
      </w:r>
      <w:r>
        <w:rPr>
          <w:w w:val="110"/>
        </w:rPr>
        <w:t>and</w:t>
      </w:r>
      <w:r>
        <w:rPr>
          <w:spacing w:val="23"/>
          <w:w w:val="110"/>
        </w:rPr>
        <w:t xml:space="preserve"> </w:t>
      </w:r>
      <w:r>
        <w:rPr>
          <w:w w:val="110"/>
        </w:rPr>
        <w:t>injury</w:t>
      </w:r>
      <w:r>
        <w:rPr>
          <w:spacing w:val="23"/>
          <w:w w:val="110"/>
        </w:rPr>
        <w:t xml:space="preserve"> </w:t>
      </w:r>
      <w:r>
        <w:rPr>
          <w:w w:val="110"/>
        </w:rPr>
        <w:t>may</w:t>
      </w:r>
      <w:r>
        <w:rPr>
          <w:spacing w:val="23"/>
          <w:w w:val="110"/>
        </w:rPr>
        <w:t xml:space="preserve"> </w:t>
      </w:r>
      <w:r>
        <w:rPr>
          <w:w w:val="110"/>
        </w:rPr>
        <w:t>relate</w:t>
      </w:r>
      <w:r>
        <w:rPr>
          <w:spacing w:val="22"/>
          <w:w w:val="110"/>
        </w:rPr>
        <w:t xml:space="preserve"> </w:t>
      </w:r>
      <w:r>
        <w:rPr>
          <w:w w:val="110"/>
        </w:rPr>
        <w:t>to</w:t>
      </w:r>
      <w:r>
        <w:rPr>
          <w:spacing w:val="23"/>
          <w:w w:val="110"/>
        </w:rPr>
        <w:t xml:space="preserve"> </w:t>
      </w:r>
      <w:r>
        <w:rPr>
          <w:w w:val="110"/>
        </w:rPr>
        <w:t>possible</w:t>
      </w:r>
      <w:r>
        <w:rPr>
          <w:spacing w:val="22"/>
          <w:w w:val="110"/>
        </w:rPr>
        <w:t xml:space="preserve"> </w:t>
      </w:r>
      <w:r>
        <w:rPr>
          <w:w w:val="110"/>
        </w:rPr>
        <w:t>abuse</w:t>
      </w:r>
      <w:r>
        <w:rPr>
          <w:spacing w:val="23"/>
          <w:w w:val="110"/>
        </w:rPr>
        <w:t xml:space="preserve"> </w:t>
      </w:r>
      <w:r>
        <w:rPr>
          <w:w w:val="110"/>
        </w:rPr>
        <w:t>and</w:t>
      </w:r>
      <w:r>
        <w:rPr>
          <w:spacing w:val="23"/>
          <w:w w:val="110"/>
        </w:rPr>
        <w:t xml:space="preserve"> </w:t>
      </w:r>
      <w:r>
        <w:rPr>
          <w:w w:val="110"/>
        </w:rPr>
        <w:t>not</w:t>
      </w:r>
      <w:r>
        <w:rPr>
          <w:spacing w:val="23"/>
          <w:w w:val="110"/>
        </w:rPr>
        <w:t xml:space="preserve"> </w:t>
      </w:r>
      <w:r>
        <w:rPr>
          <w:w w:val="110"/>
        </w:rPr>
        <w:t>just</w:t>
      </w:r>
      <w:r>
        <w:rPr>
          <w:spacing w:val="23"/>
          <w:w w:val="110"/>
        </w:rPr>
        <w:t xml:space="preserve"> </w:t>
      </w:r>
      <w:r>
        <w:rPr>
          <w:w w:val="110"/>
        </w:rPr>
        <w:t>their</w:t>
      </w:r>
      <w:r>
        <w:rPr>
          <w:spacing w:val="22"/>
          <w:w w:val="110"/>
        </w:rPr>
        <w:t xml:space="preserve"> </w:t>
      </w:r>
      <w:r>
        <w:rPr>
          <w:w w:val="110"/>
        </w:rPr>
        <w:t>SEND. Our pupils may have a higher risk of being isolated from their peers, left out of group activities or bullied</w:t>
      </w:r>
      <w:r w:rsidR="00A7024C">
        <w:rPr>
          <w:w w:val="110"/>
        </w:rPr>
        <w:t xml:space="preserve">. At Woodside School, </w:t>
      </w:r>
      <w:r>
        <w:rPr>
          <w:w w:val="110"/>
        </w:rPr>
        <w:t>we strive to help safeguard these pupils by ensuring that they are heard, have plentiful access to therapeutic support and liaise with external support services on the family’s behalf.</w:t>
      </w:r>
    </w:p>
    <w:p w14:paraId="49115625" w14:textId="77777777" w:rsidR="00EC6A38" w:rsidRDefault="00EC6A38">
      <w:pPr>
        <w:pStyle w:val="BodyText"/>
        <w:spacing w:before="11"/>
      </w:pPr>
    </w:p>
    <w:p w14:paraId="3922B530" w14:textId="77777777" w:rsidR="00EC6A38" w:rsidRDefault="00000000">
      <w:pPr>
        <w:pStyle w:val="Heading2"/>
      </w:pPr>
      <w:bookmarkStart w:id="14" w:name="_bookmark14"/>
      <w:bookmarkEnd w:id="14"/>
      <w:r>
        <w:rPr>
          <w:w w:val="120"/>
        </w:rPr>
        <w:t>INTIMATE</w:t>
      </w:r>
      <w:r>
        <w:rPr>
          <w:spacing w:val="2"/>
          <w:w w:val="120"/>
        </w:rPr>
        <w:t xml:space="preserve"> </w:t>
      </w:r>
      <w:r>
        <w:rPr>
          <w:spacing w:val="-4"/>
          <w:w w:val="120"/>
        </w:rPr>
        <w:t>CARE</w:t>
      </w:r>
    </w:p>
    <w:p w14:paraId="038DD3EC" w14:textId="77777777" w:rsidR="00EC6A38" w:rsidRDefault="00EC6A38">
      <w:pPr>
        <w:pStyle w:val="BodyText"/>
        <w:spacing w:before="2"/>
        <w:rPr>
          <w:b/>
        </w:rPr>
      </w:pPr>
    </w:p>
    <w:p w14:paraId="7307C445" w14:textId="77777777" w:rsidR="00EC6A38" w:rsidRDefault="00000000" w:rsidP="00A7024C">
      <w:pPr>
        <w:pStyle w:val="ListParagraph"/>
        <w:numPr>
          <w:ilvl w:val="0"/>
          <w:numId w:val="16"/>
        </w:numPr>
        <w:tabs>
          <w:tab w:val="left" w:pos="1092"/>
        </w:tabs>
        <w:ind w:left="1092" w:right="688"/>
        <w:jc w:val="both"/>
        <w:rPr>
          <w:rFonts w:ascii="Tahoma" w:hAnsi="Tahoma"/>
          <w:color w:val="212121"/>
        </w:rPr>
      </w:pPr>
      <w:r>
        <w:rPr>
          <w:color w:val="212121"/>
          <w:w w:val="110"/>
          <w:sz w:val="24"/>
        </w:rPr>
        <w:t>We do not provide intimate care for pupils and therefore do not have</w:t>
      </w:r>
      <w:r>
        <w:rPr>
          <w:color w:val="212121"/>
          <w:spacing w:val="80"/>
          <w:w w:val="110"/>
          <w:sz w:val="24"/>
        </w:rPr>
        <w:t xml:space="preserve"> </w:t>
      </w:r>
      <w:r>
        <w:rPr>
          <w:color w:val="212121"/>
          <w:w w:val="110"/>
          <w:sz w:val="24"/>
        </w:rPr>
        <w:t>or follow a separate intimate care policy. However, there may be occasions</w:t>
      </w:r>
      <w:r>
        <w:rPr>
          <w:color w:val="212121"/>
          <w:spacing w:val="34"/>
          <w:w w:val="110"/>
          <w:sz w:val="24"/>
        </w:rPr>
        <w:t xml:space="preserve"> </w:t>
      </w:r>
      <w:r>
        <w:rPr>
          <w:color w:val="212121"/>
          <w:w w:val="110"/>
          <w:sz w:val="24"/>
        </w:rPr>
        <w:t>where</w:t>
      </w:r>
      <w:r>
        <w:rPr>
          <w:color w:val="212121"/>
          <w:spacing w:val="32"/>
          <w:w w:val="110"/>
          <w:sz w:val="24"/>
        </w:rPr>
        <w:t xml:space="preserve"> </w:t>
      </w:r>
      <w:r>
        <w:rPr>
          <w:color w:val="212121"/>
          <w:w w:val="110"/>
          <w:sz w:val="24"/>
        </w:rPr>
        <w:t>pupils</w:t>
      </w:r>
      <w:r>
        <w:rPr>
          <w:color w:val="212121"/>
          <w:spacing w:val="32"/>
          <w:w w:val="110"/>
          <w:sz w:val="24"/>
        </w:rPr>
        <w:t xml:space="preserve"> </w:t>
      </w:r>
      <w:r>
        <w:rPr>
          <w:color w:val="212121"/>
          <w:w w:val="110"/>
          <w:sz w:val="24"/>
        </w:rPr>
        <w:t>require</w:t>
      </w:r>
      <w:r>
        <w:rPr>
          <w:color w:val="212121"/>
          <w:spacing w:val="32"/>
          <w:w w:val="110"/>
          <w:sz w:val="24"/>
        </w:rPr>
        <w:t xml:space="preserve"> </w:t>
      </w:r>
      <w:r>
        <w:rPr>
          <w:color w:val="212121"/>
          <w:w w:val="110"/>
          <w:sz w:val="24"/>
        </w:rPr>
        <w:t>assistance</w:t>
      </w:r>
      <w:r>
        <w:rPr>
          <w:color w:val="212121"/>
          <w:spacing w:val="32"/>
          <w:w w:val="110"/>
          <w:sz w:val="24"/>
        </w:rPr>
        <w:t xml:space="preserve"> </w:t>
      </w:r>
      <w:r>
        <w:rPr>
          <w:color w:val="212121"/>
          <w:w w:val="110"/>
          <w:sz w:val="24"/>
        </w:rPr>
        <w:t>with</w:t>
      </w:r>
      <w:r>
        <w:rPr>
          <w:color w:val="212121"/>
          <w:spacing w:val="34"/>
          <w:w w:val="110"/>
          <w:sz w:val="24"/>
        </w:rPr>
        <w:t xml:space="preserve"> </w:t>
      </w:r>
      <w:r>
        <w:rPr>
          <w:color w:val="212121"/>
          <w:w w:val="110"/>
          <w:sz w:val="24"/>
        </w:rPr>
        <w:t>toileting,</w:t>
      </w:r>
      <w:r>
        <w:rPr>
          <w:color w:val="212121"/>
          <w:spacing w:val="34"/>
          <w:w w:val="110"/>
          <w:sz w:val="24"/>
        </w:rPr>
        <w:t xml:space="preserve"> </w:t>
      </w:r>
      <w:r>
        <w:rPr>
          <w:color w:val="212121"/>
          <w:w w:val="110"/>
          <w:sz w:val="24"/>
        </w:rPr>
        <w:t>such</w:t>
      </w:r>
      <w:r>
        <w:rPr>
          <w:color w:val="212121"/>
          <w:spacing w:val="34"/>
          <w:w w:val="110"/>
          <w:sz w:val="24"/>
        </w:rPr>
        <w:t xml:space="preserve"> </w:t>
      </w:r>
      <w:r>
        <w:rPr>
          <w:color w:val="212121"/>
          <w:w w:val="110"/>
          <w:sz w:val="24"/>
        </w:rPr>
        <w:t>as</w:t>
      </w:r>
      <w:r>
        <w:rPr>
          <w:color w:val="212121"/>
          <w:spacing w:val="34"/>
          <w:w w:val="110"/>
          <w:sz w:val="24"/>
        </w:rPr>
        <w:t xml:space="preserve"> </w:t>
      </w:r>
      <w:r>
        <w:rPr>
          <w:color w:val="212121"/>
          <w:w w:val="110"/>
          <w:sz w:val="24"/>
        </w:rPr>
        <w:t>due to their age or anxiety. Our main aim is to ensure pupils are safe and have dignity in circumstances where they require support with</w:t>
      </w:r>
      <w:r>
        <w:rPr>
          <w:color w:val="212121"/>
          <w:spacing w:val="40"/>
          <w:w w:val="110"/>
          <w:sz w:val="24"/>
        </w:rPr>
        <w:t xml:space="preserve"> </w:t>
      </w:r>
      <w:r>
        <w:rPr>
          <w:color w:val="212121"/>
          <w:w w:val="110"/>
          <w:sz w:val="24"/>
        </w:rPr>
        <w:t>toileting. We encourage pupils to be as independent as possible with their personal care. Staff will provide instructions, guidance, and reassurance: they will not be involved in direct intimate care. Pupils will</w:t>
      </w:r>
      <w:r>
        <w:rPr>
          <w:color w:val="212121"/>
          <w:spacing w:val="-1"/>
          <w:w w:val="110"/>
          <w:sz w:val="24"/>
        </w:rPr>
        <w:t xml:space="preserve"> </w:t>
      </w:r>
      <w:r>
        <w:rPr>
          <w:color w:val="212121"/>
          <w:w w:val="110"/>
          <w:sz w:val="24"/>
        </w:rPr>
        <w:t>be</w:t>
      </w:r>
      <w:r>
        <w:rPr>
          <w:color w:val="212121"/>
          <w:spacing w:val="-1"/>
          <w:w w:val="110"/>
          <w:sz w:val="24"/>
        </w:rPr>
        <w:t xml:space="preserve"> </w:t>
      </w:r>
      <w:r>
        <w:rPr>
          <w:color w:val="212121"/>
          <w:w w:val="110"/>
          <w:sz w:val="24"/>
        </w:rPr>
        <w:t>encouraged to talk to</w:t>
      </w:r>
      <w:r>
        <w:rPr>
          <w:color w:val="212121"/>
          <w:spacing w:val="-1"/>
          <w:w w:val="110"/>
          <w:sz w:val="24"/>
        </w:rPr>
        <w:t xml:space="preserve"> </w:t>
      </w:r>
      <w:r>
        <w:rPr>
          <w:color w:val="212121"/>
          <w:w w:val="110"/>
          <w:sz w:val="24"/>
        </w:rPr>
        <w:t>staff about their</w:t>
      </w:r>
      <w:r>
        <w:rPr>
          <w:color w:val="212121"/>
          <w:spacing w:val="-1"/>
          <w:w w:val="110"/>
          <w:sz w:val="24"/>
        </w:rPr>
        <w:t xml:space="preserve"> </w:t>
      </w:r>
      <w:r>
        <w:rPr>
          <w:color w:val="212121"/>
          <w:w w:val="110"/>
          <w:sz w:val="24"/>
        </w:rPr>
        <w:t>toileting</w:t>
      </w:r>
      <w:r>
        <w:rPr>
          <w:color w:val="212121"/>
          <w:spacing w:val="-1"/>
          <w:w w:val="110"/>
          <w:sz w:val="24"/>
        </w:rPr>
        <w:t xml:space="preserve"> </w:t>
      </w:r>
      <w:r>
        <w:rPr>
          <w:color w:val="212121"/>
          <w:w w:val="110"/>
          <w:sz w:val="24"/>
        </w:rPr>
        <w:t>needs and when they are aware that they need assistance, and also to let their parent/carer and/or a trusted adult know if they have any concerns or feel uncomfortable. We ask that families ensure that they provide all relevant information to school, as soon as possible, so that the needs</w:t>
      </w:r>
      <w:r>
        <w:rPr>
          <w:color w:val="212121"/>
          <w:spacing w:val="80"/>
          <w:w w:val="110"/>
          <w:sz w:val="24"/>
        </w:rPr>
        <w:t xml:space="preserve"> </w:t>
      </w:r>
      <w:r>
        <w:rPr>
          <w:color w:val="212121"/>
          <w:w w:val="110"/>
          <w:sz w:val="24"/>
        </w:rPr>
        <w:t>of their child can be met. It is important that families ensure that they work towards their child achieving the maximum possible level of independence at home.</w:t>
      </w:r>
    </w:p>
    <w:p w14:paraId="0C018C79" w14:textId="77777777" w:rsidR="00EC6A38" w:rsidRDefault="00EC6A38" w:rsidP="00A7024C">
      <w:pPr>
        <w:pStyle w:val="BodyText"/>
        <w:spacing w:before="13"/>
        <w:jc w:val="both"/>
      </w:pPr>
    </w:p>
    <w:p w14:paraId="3276A5BF" w14:textId="77777777" w:rsidR="00EC6A38" w:rsidRDefault="00000000">
      <w:pPr>
        <w:pStyle w:val="Heading2"/>
        <w:ind w:right="580"/>
      </w:pPr>
      <w:bookmarkStart w:id="15" w:name="_bookmark15"/>
      <w:bookmarkEnd w:id="15"/>
      <w:r>
        <w:rPr>
          <w:w w:val="120"/>
        </w:rPr>
        <w:t xml:space="preserve">CHILDREN WHO ARE LESBIAN, GAY, BISEXUAL OR GENDER </w:t>
      </w:r>
      <w:r>
        <w:rPr>
          <w:spacing w:val="-2"/>
          <w:w w:val="125"/>
        </w:rPr>
        <w:t>QUESTIONING</w:t>
      </w:r>
    </w:p>
    <w:p w14:paraId="0CC1552D" w14:textId="77777777" w:rsidR="00EC6A38" w:rsidRDefault="00000000" w:rsidP="00A7024C">
      <w:pPr>
        <w:pStyle w:val="ListParagraph"/>
        <w:numPr>
          <w:ilvl w:val="0"/>
          <w:numId w:val="16"/>
        </w:numPr>
        <w:tabs>
          <w:tab w:val="left" w:pos="1017"/>
        </w:tabs>
        <w:spacing w:before="270"/>
        <w:ind w:left="1017" w:right="1036" w:hanging="360"/>
        <w:jc w:val="both"/>
        <w:rPr>
          <w:rFonts w:ascii="Tahoma" w:hAnsi="Tahoma"/>
          <w:color w:val="212121"/>
          <w:sz w:val="24"/>
        </w:rPr>
      </w:pPr>
      <w:r>
        <w:rPr>
          <w:w w:val="115"/>
          <w:sz w:val="24"/>
        </w:rPr>
        <w:t>It</w:t>
      </w:r>
      <w:r>
        <w:rPr>
          <w:spacing w:val="-13"/>
          <w:w w:val="115"/>
          <w:sz w:val="24"/>
        </w:rPr>
        <w:t xml:space="preserve"> </w:t>
      </w:r>
      <w:r>
        <w:rPr>
          <w:w w:val="115"/>
          <w:sz w:val="24"/>
        </w:rPr>
        <w:t>is</w:t>
      </w:r>
      <w:r>
        <w:rPr>
          <w:spacing w:val="-13"/>
          <w:w w:val="115"/>
          <w:sz w:val="24"/>
        </w:rPr>
        <w:t xml:space="preserve"> </w:t>
      </w:r>
      <w:r>
        <w:rPr>
          <w:w w:val="115"/>
          <w:sz w:val="24"/>
        </w:rPr>
        <w:t>important</w:t>
      </w:r>
      <w:r>
        <w:rPr>
          <w:spacing w:val="-13"/>
          <w:w w:val="115"/>
          <w:sz w:val="24"/>
        </w:rPr>
        <w:t xml:space="preserve"> </w:t>
      </w:r>
      <w:r>
        <w:rPr>
          <w:w w:val="115"/>
          <w:sz w:val="24"/>
        </w:rPr>
        <w:t>to</w:t>
      </w:r>
      <w:r>
        <w:rPr>
          <w:spacing w:val="-14"/>
          <w:w w:val="115"/>
          <w:sz w:val="24"/>
        </w:rPr>
        <w:t xml:space="preserve"> </w:t>
      </w:r>
      <w:r>
        <w:rPr>
          <w:w w:val="115"/>
          <w:sz w:val="24"/>
        </w:rPr>
        <w:t>note</w:t>
      </w:r>
      <w:r>
        <w:rPr>
          <w:spacing w:val="-14"/>
          <w:w w:val="115"/>
          <w:sz w:val="24"/>
        </w:rPr>
        <w:t xml:space="preserve"> </w:t>
      </w:r>
      <w:r>
        <w:rPr>
          <w:w w:val="115"/>
          <w:sz w:val="24"/>
        </w:rPr>
        <w:t>that</w:t>
      </w:r>
      <w:r>
        <w:rPr>
          <w:spacing w:val="-13"/>
          <w:w w:val="115"/>
          <w:sz w:val="24"/>
        </w:rPr>
        <w:t xml:space="preserve"> </w:t>
      </w:r>
      <w:r>
        <w:rPr>
          <w:w w:val="115"/>
          <w:sz w:val="24"/>
        </w:rPr>
        <w:t>being</w:t>
      </w:r>
      <w:r>
        <w:rPr>
          <w:spacing w:val="-13"/>
          <w:w w:val="115"/>
          <w:sz w:val="24"/>
        </w:rPr>
        <w:t xml:space="preserve"> </w:t>
      </w:r>
      <w:r>
        <w:rPr>
          <w:w w:val="115"/>
          <w:sz w:val="24"/>
        </w:rPr>
        <w:t>lesbian,</w:t>
      </w:r>
      <w:r>
        <w:rPr>
          <w:spacing w:val="-13"/>
          <w:w w:val="115"/>
          <w:sz w:val="24"/>
        </w:rPr>
        <w:t xml:space="preserve"> </w:t>
      </w:r>
      <w:r>
        <w:rPr>
          <w:w w:val="115"/>
          <w:sz w:val="24"/>
        </w:rPr>
        <w:t>gay,</w:t>
      </w:r>
      <w:r>
        <w:rPr>
          <w:spacing w:val="-13"/>
          <w:w w:val="115"/>
          <w:sz w:val="24"/>
        </w:rPr>
        <w:t xml:space="preserve"> </w:t>
      </w:r>
      <w:r>
        <w:rPr>
          <w:w w:val="115"/>
          <w:sz w:val="24"/>
        </w:rPr>
        <w:t>bisexual</w:t>
      </w:r>
      <w:r>
        <w:rPr>
          <w:spacing w:val="-13"/>
          <w:w w:val="115"/>
          <w:sz w:val="24"/>
        </w:rPr>
        <w:t xml:space="preserve"> </w:t>
      </w:r>
      <w:r>
        <w:rPr>
          <w:w w:val="115"/>
          <w:sz w:val="24"/>
        </w:rPr>
        <w:t>or</w:t>
      </w:r>
      <w:r>
        <w:rPr>
          <w:spacing w:val="-14"/>
          <w:w w:val="115"/>
          <w:sz w:val="24"/>
        </w:rPr>
        <w:t xml:space="preserve"> </w:t>
      </w:r>
      <w:r>
        <w:rPr>
          <w:w w:val="115"/>
          <w:sz w:val="24"/>
        </w:rPr>
        <w:t>gender questioning</w:t>
      </w:r>
      <w:r>
        <w:rPr>
          <w:spacing w:val="-18"/>
          <w:w w:val="115"/>
          <w:sz w:val="24"/>
        </w:rPr>
        <w:t xml:space="preserve"> </w:t>
      </w:r>
      <w:r>
        <w:rPr>
          <w:w w:val="115"/>
          <w:sz w:val="24"/>
        </w:rPr>
        <w:t>is</w:t>
      </w:r>
      <w:r>
        <w:rPr>
          <w:spacing w:val="-17"/>
          <w:w w:val="115"/>
          <w:sz w:val="24"/>
        </w:rPr>
        <w:t xml:space="preserve"> </w:t>
      </w:r>
      <w:r>
        <w:rPr>
          <w:w w:val="115"/>
          <w:sz w:val="24"/>
        </w:rPr>
        <w:t>not</w:t>
      </w:r>
      <w:r>
        <w:rPr>
          <w:spacing w:val="-17"/>
          <w:w w:val="115"/>
          <w:sz w:val="24"/>
        </w:rPr>
        <w:t xml:space="preserve"> </w:t>
      </w:r>
      <w:r>
        <w:rPr>
          <w:w w:val="115"/>
          <w:sz w:val="24"/>
        </w:rPr>
        <w:t>in</w:t>
      </w:r>
      <w:r>
        <w:rPr>
          <w:spacing w:val="-17"/>
          <w:w w:val="115"/>
          <w:sz w:val="24"/>
        </w:rPr>
        <w:t xml:space="preserve"> </w:t>
      </w:r>
      <w:r>
        <w:rPr>
          <w:w w:val="115"/>
          <w:sz w:val="24"/>
        </w:rPr>
        <w:t>itself</w:t>
      </w:r>
      <w:r>
        <w:rPr>
          <w:spacing w:val="-17"/>
          <w:w w:val="115"/>
          <w:sz w:val="24"/>
        </w:rPr>
        <w:t xml:space="preserve"> </w:t>
      </w:r>
      <w:r>
        <w:rPr>
          <w:w w:val="115"/>
          <w:sz w:val="24"/>
        </w:rPr>
        <w:t>an</w:t>
      </w:r>
      <w:r>
        <w:rPr>
          <w:spacing w:val="-18"/>
          <w:w w:val="115"/>
          <w:sz w:val="24"/>
        </w:rPr>
        <w:t xml:space="preserve"> </w:t>
      </w:r>
      <w:r>
        <w:rPr>
          <w:w w:val="115"/>
          <w:sz w:val="24"/>
        </w:rPr>
        <w:t>inherent</w:t>
      </w:r>
      <w:r>
        <w:rPr>
          <w:spacing w:val="-17"/>
          <w:w w:val="115"/>
          <w:sz w:val="24"/>
        </w:rPr>
        <w:t xml:space="preserve"> </w:t>
      </w:r>
      <w:r>
        <w:rPr>
          <w:w w:val="115"/>
          <w:sz w:val="24"/>
        </w:rPr>
        <w:t>risk</w:t>
      </w:r>
      <w:r>
        <w:rPr>
          <w:spacing w:val="-17"/>
          <w:w w:val="115"/>
          <w:sz w:val="24"/>
        </w:rPr>
        <w:t xml:space="preserve"> </w:t>
      </w:r>
      <w:r>
        <w:rPr>
          <w:w w:val="115"/>
          <w:sz w:val="24"/>
        </w:rPr>
        <w:t>factor</w:t>
      </w:r>
      <w:r>
        <w:rPr>
          <w:spacing w:val="-18"/>
          <w:w w:val="115"/>
          <w:sz w:val="24"/>
        </w:rPr>
        <w:t xml:space="preserve"> </w:t>
      </w:r>
      <w:r>
        <w:rPr>
          <w:w w:val="115"/>
          <w:sz w:val="24"/>
        </w:rPr>
        <w:t>of</w:t>
      </w:r>
      <w:r>
        <w:rPr>
          <w:spacing w:val="-17"/>
          <w:w w:val="115"/>
          <w:sz w:val="24"/>
        </w:rPr>
        <w:t xml:space="preserve"> </w:t>
      </w:r>
      <w:r>
        <w:rPr>
          <w:w w:val="115"/>
          <w:sz w:val="24"/>
        </w:rPr>
        <w:t>harm,</w:t>
      </w:r>
      <w:r>
        <w:rPr>
          <w:spacing w:val="-17"/>
          <w:w w:val="115"/>
          <w:sz w:val="24"/>
        </w:rPr>
        <w:t xml:space="preserve"> </w:t>
      </w:r>
      <w:r>
        <w:rPr>
          <w:w w:val="115"/>
          <w:sz w:val="24"/>
        </w:rPr>
        <w:t xml:space="preserve">however </w:t>
      </w:r>
      <w:r>
        <w:rPr>
          <w:w w:val="110"/>
          <w:sz w:val="24"/>
        </w:rPr>
        <w:t>pupils</w:t>
      </w:r>
      <w:r>
        <w:rPr>
          <w:spacing w:val="-1"/>
          <w:w w:val="110"/>
          <w:sz w:val="24"/>
        </w:rPr>
        <w:t xml:space="preserve"> </w:t>
      </w:r>
      <w:r>
        <w:rPr>
          <w:w w:val="110"/>
          <w:sz w:val="24"/>
        </w:rPr>
        <w:t>may</w:t>
      </w:r>
      <w:r>
        <w:rPr>
          <w:spacing w:val="-2"/>
          <w:w w:val="110"/>
          <w:sz w:val="24"/>
        </w:rPr>
        <w:t xml:space="preserve"> </w:t>
      </w:r>
      <w:r>
        <w:rPr>
          <w:w w:val="110"/>
          <w:sz w:val="24"/>
        </w:rPr>
        <w:t>be</w:t>
      </w:r>
      <w:r>
        <w:rPr>
          <w:spacing w:val="-2"/>
          <w:w w:val="110"/>
          <w:sz w:val="24"/>
        </w:rPr>
        <w:t xml:space="preserve"> </w:t>
      </w:r>
      <w:r>
        <w:rPr>
          <w:w w:val="110"/>
          <w:sz w:val="24"/>
        </w:rPr>
        <w:t>at</w:t>
      </w:r>
      <w:r>
        <w:rPr>
          <w:spacing w:val="-1"/>
          <w:w w:val="110"/>
          <w:sz w:val="24"/>
        </w:rPr>
        <w:t xml:space="preserve"> </w:t>
      </w:r>
      <w:r>
        <w:rPr>
          <w:w w:val="110"/>
          <w:sz w:val="24"/>
        </w:rPr>
        <w:t>risk,</w:t>
      </w:r>
      <w:r>
        <w:rPr>
          <w:spacing w:val="-1"/>
          <w:w w:val="110"/>
          <w:sz w:val="24"/>
        </w:rPr>
        <w:t xml:space="preserve"> </w:t>
      </w:r>
      <w:r>
        <w:rPr>
          <w:w w:val="110"/>
          <w:sz w:val="24"/>
        </w:rPr>
        <w:t>for</w:t>
      </w:r>
      <w:r>
        <w:rPr>
          <w:spacing w:val="-2"/>
          <w:w w:val="110"/>
          <w:sz w:val="24"/>
        </w:rPr>
        <w:t xml:space="preserve"> </w:t>
      </w:r>
      <w:r>
        <w:rPr>
          <w:w w:val="110"/>
          <w:sz w:val="24"/>
        </w:rPr>
        <w:t>example,</w:t>
      </w:r>
      <w:r>
        <w:rPr>
          <w:spacing w:val="-2"/>
          <w:w w:val="110"/>
          <w:sz w:val="24"/>
        </w:rPr>
        <w:t xml:space="preserve"> </w:t>
      </w:r>
      <w:r>
        <w:rPr>
          <w:w w:val="110"/>
          <w:sz w:val="24"/>
        </w:rPr>
        <w:t>of</w:t>
      </w:r>
      <w:r>
        <w:rPr>
          <w:spacing w:val="-7"/>
          <w:w w:val="110"/>
          <w:sz w:val="24"/>
        </w:rPr>
        <w:t xml:space="preserve"> </w:t>
      </w:r>
      <w:r>
        <w:rPr>
          <w:w w:val="110"/>
          <w:sz w:val="24"/>
        </w:rPr>
        <w:t>being</w:t>
      </w:r>
      <w:r>
        <w:rPr>
          <w:spacing w:val="-2"/>
          <w:w w:val="110"/>
          <w:sz w:val="24"/>
        </w:rPr>
        <w:t xml:space="preserve"> </w:t>
      </w:r>
      <w:r>
        <w:rPr>
          <w:w w:val="110"/>
          <w:sz w:val="24"/>
        </w:rPr>
        <w:t>bullied</w:t>
      </w:r>
      <w:r>
        <w:rPr>
          <w:spacing w:val="-3"/>
          <w:w w:val="110"/>
          <w:sz w:val="24"/>
        </w:rPr>
        <w:t xml:space="preserve"> </w:t>
      </w:r>
      <w:r>
        <w:rPr>
          <w:w w:val="110"/>
          <w:sz w:val="24"/>
        </w:rPr>
        <w:t>by</w:t>
      </w:r>
      <w:r>
        <w:rPr>
          <w:spacing w:val="-6"/>
          <w:w w:val="110"/>
          <w:sz w:val="24"/>
        </w:rPr>
        <w:t xml:space="preserve"> </w:t>
      </w:r>
      <w:r>
        <w:rPr>
          <w:w w:val="110"/>
          <w:sz w:val="24"/>
        </w:rPr>
        <w:t>other</w:t>
      </w:r>
      <w:r>
        <w:rPr>
          <w:spacing w:val="-8"/>
          <w:w w:val="110"/>
          <w:sz w:val="24"/>
        </w:rPr>
        <w:t xml:space="preserve"> </w:t>
      </w:r>
      <w:r>
        <w:rPr>
          <w:w w:val="110"/>
          <w:sz w:val="24"/>
        </w:rPr>
        <w:t>pupils.</w:t>
      </w:r>
      <w:r>
        <w:rPr>
          <w:spacing w:val="-4"/>
          <w:w w:val="110"/>
          <w:sz w:val="24"/>
        </w:rPr>
        <w:t xml:space="preserve"> </w:t>
      </w:r>
      <w:r>
        <w:rPr>
          <w:w w:val="110"/>
          <w:sz w:val="24"/>
        </w:rPr>
        <w:t xml:space="preserve">It </w:t>
      </w:r>
      <w:r>
        <w:rPr>
          <w:w w:val="110"/>
          <w:sz w:val="24"/>
        </w:rPr>
        <w:lastRenderedPageBreak/>
        <w:t>is,</w:t>
      </w:r>
      <w:r>
        <w:rPr>
          <w:spacing w:val="-2"/>
          <w:w w:val="110"/>
          <w:sz w:val="24"/>
        </w:rPr>
        <w:t xml:space="preserve"> </w:t>
      </w:r>
      <w:r>
        <w:rPr>
          <w:w w:val="110"/>
          <w:sz w:val="24"/>
        </w:rPr>
        <w:t>therefore,</w:t>
      </w:r>
      <w:r>
        <w:rPr>
          <w:spacing w:val="-2"/>
          <w:w w:val="110"/>
          <w:sz w:val="24"/>
        </w:rPr>
        <w:t xml:space="preserve"> </w:t>
      </w:r>
      <w:r>
        <w:rPr>
          <w:w w:val="110"/>
          <w:sz w:val="24"/>
        </w:rPr>
        <w:t>essential</w:t>
      </w:r>
      <w:r>
        <w:rPr>
          <w:spacing w:val="-4"/>
          <w:w w:val="110"/>
          <w:sz w:val="24"/>
        </w:rPr>
        <w:t xml:space="preserve"> </w:t>
      </w:r>
      <w:r>
        <w:rPr>
          <w:w w:val="110"/>
          <w:sz w:val="24"/>
        </w:rPr>
        <w:t>that all</w:t>
      </w:r>
      <w:r>
        <w:rPr>
          <w:spacing w:val="-4"/>
          <w:w w:val="110"/>
          <w:sz w:val="24"/>
        </w:rPr>
        <w:t xml:space="preserve"> </w:t>
      </w:r>
      <w:r>
        <w:rPr>
          <w:w w:val="110"/>
          <w:sz w:val="24"/>
        </w:rPr>
        <w:t>of</w:t>
      </w:r>
      <w:r>
        <w:rPr>
          <w:spacing w:val="-5"/>
          <w:w w:val="110"/>
          <w:sz w:val="24"/>
        </w:rPr>
        <w:t xml:space="preserve"> </w:t>
      </w:r>
      <w:r>
        <w:rPr>
          <w:w w:val="110"/>
          <w:sz w:val="24"/>
        </w:rPr>
        <w:t xml:space="preserve">our pupils have a trusted adult that </w:t>
      </w:r>
      <w:r>
        <w:rPr>
          <w:w w:val="115"/>
          <w:sz w:val="24"/>
        </w:rPr>
        <w:t>they</w:t>
      </w:r>
      <w:r>
        <w:rPr>
          <w:spacing w:val="-9"/>
          <w:w w:val="115"/>
          <w:sz w:val="24"/>
        </w:rPr>
        <w:t xml:space="preserve"> </w:t>
      </w:r>
      <w:r>
        <w:rPr>
          <w:w w:val="115"/>
          <w:sz w:val="24"/>
        </w:rPr>
        <w:t>can</w:t>
      </w:r>
      <w:r>
        <w:rPr>
          <w:spacing w:val="-9"/>
          <w:w w:val="115"/>
          <w:sz w:val="24"/>
        </w:rPr>
        <w:t xml:space="preserve"> </w:t>
      </w:r>
      <w:r>
        <w:rPr>
          <w:w w:val="115"/>
          <w:sz w:val="24"/>
        </w:rPr>
        <w:t>approach</w:t>
      </w:r>
      <w:r>
        <w:rPr>
          <w:spacing w:val="-10"/>
          <w:w w:val="115"/>
          <w:sz w:val="24"/>
        </w:rPr>
        <w:t xml:space="preserve"> </w:t>
      </w:r>
      <w:r>
        <w:rPr>
          <w:w w:val="115"/>
          <w:sz w:val="24"/>
        </w:rPr>
        <w:t>and</w:t>
      </w:r>
      <w:r>
        <w:rPr>
          <w:spacing w:val="-9"/>
          <w:w w:val="115"/>
          <w:sz w:val="24"/>
        </w:rPr>
        <w:t xml:space="preserve"> </w:t>
      </w:r>
      <w:r>
        <w:rPr>
          <w:w w:val="115"/>
          <w:sz w:val="24"/>
        </w:rPr>
        <w:t>talk</w:t>
      </w:r>
      <w:r>
        <w:rPr>
          <w:spacing w:val="-9"/>
          <w:w w:val="115"/>
          <w:sz w:val="24"/>
        </w:rPr>
        <w:t xml:space="preserve"> </w:t>
      </w:r>
      <w:r>
        <w:rPr>
          <w:w w:val="115"/>
          <w:sz w:val="24"/>
        </w:rPr>
        <w:t>to</w:t>
      </w:r>
      <w:r>
        <w:rPr>
          <w:spacing w:val="-9"/>
          <w:w w:val="115"/>
          <w:sz w:val="24"/>
        </w:rPr>
        <w:t xml:space="preserve"> </w:t>
      </w:r>
      <w:r>
        <w:rPr>
          <w:w w:val="115"/>
          <w:sz w:val="24"/>
        </w:rPr>
        <w:t>if</w:t>
      </w:r>
      <w:r>
        <w:rPr>
          <w:spacing w:val="-9"/>
          <w:w w:val="115"/>
          <w:sz w:val="24"/>
        </w:rPr>
        <w:t xml:space="preserve"> </w:t>
      </w:r>
      <w:r>
        <w:rPr>
          <w:w w:val="115"/>
          <w:sz w:val="24"/>
        </w:rPr>
        <w:t>necessary.</w:t>
      </w:r>
      <w:r>
        <w:rPr>
          <w:spacing w:val="-10"/>
          <w:w w:val="115"/>
          <w:sz w:val="24"/>
        </w:rPr>
        <w:t xml:space="preserve"> </w:t>
      </w:r>
      <w:r>
        <w:rPr>
          <w:w w:val="115"/>
          <w:sz w:val="24"/>
        </w:rPr>
        <w:t>Trusted</w:t>
      </w:r>
      <w:r>
        <w:rPr>
          <w:spacing w:val="-9"/>
          <w:w w:val="115"/>
          <w:sz w:val="24"/>
        </w:rPr>
        <w:t xml:space="preserve"> </w:t>
      </w:r>
      <w:r>
        <w:rPr>
          <w:w w:val="115"/>
          <w:sz w:val="24"/>
        </w:rPr>
        <w:t>adults</w:t>
      </w:r>
      <w:r>
        <w:rPr>
          <w:spacing w:val="-9"/>
          <w:w w:val="115"/>
          <w:sz w:val="24"/>
        </w:rPr>
        <w:t xml:space="preserve"> </w:t>
      </w:r>
      <w:r>
        <w:rPr>
          <w:w w:val="115"/>
          <w:sz w:val="24"/>
        </w:rPr>
        <w:t>aim</w:t>
      </w:r>
      <w:r>
        <w:rPr>
          <w:spacing w:val="-10"/>
          <w:w w:val="115"/>
          <w:sz w:val="24"/>
        </w:rPr>
        <w:t xml:space="preserve"> </w:t>
      </w:r>
      <w:r>
        <w:rPr>
          <w:w w:val="115"/>
          <w:sz w:val="24"/>
        </w:rPr>
        <w:t>to reduce</w:t>
      </w:r>
      <w:r>
        <w:rPr>
          <w:spacing w:val="-11"/>
          <w:w w:val="115"/>
          <w:sz w:val="24"/>
        </w:rPr>
        <w:t xml:space="preserve"> </w:t>
      </w:r>
      <w:r>
        <w:rPr>
          <w:w w:val="115"/>
          <w:sz w:val="24"/>
        </w:rPr>
        <w:t>the</w:t>
      </w:r>
      <w:r>
        <w:rPr>
          <w:spacing w:val="-11"/>
          <w:w w:val="115"/>
          <w:sz w:val="24"/>
        </w:rPr>
        <w:t xml:space="preserve"> </w:t>
      </w:r>
      <w:r>
        <w:rPr>
          <w:w w:val="115"/>
          <w:sz w:val="24"/>
        </w:rPr>
        <w:t>additional</w:t>
      </w:r>
      <w:r>
        <w:rPr>
          <w:spacing w:val="-10"/>
          <w:w w:val="115"/>
          <w:sz w:val="24"/>
        </w:rPr>
        <w:t xml:space="preserve"> </w:t>
      </w:r>
      <w:r>
        <w:rPr>
          <w:w w:val="115"/>
          <w:sz w:val="24"/>
        </w:rPr>
        <w:t>barriers</w:t>
      </w:r>
      <w:r>
        <w:rPr>
          <w:spacing w:val="-10"/>
          <w:w w:val="115"/>
          <w:sz w:val="24"/>
        </w:rPr>
        <w:t xml:space="preserve"> </w:t>
      </w:r>
      <w:r>
        <w:rPr>
          <w:w w:val="115"/>
          <w:sz w:val="24"/>
        </w:rPr>
        <w:t>faced</w:t>
      </w:r>
      <w:r>
        <w:rPr>
          <w:spacing w:val="-11"/>
          <w:w w:val="115"/>
          <w:sz w:val="24"/>
        </w:rPr>
        <w:t xml:space="preserve"> </w:t>
      </w:r>
      <w:r>
        <w:rPr>
          <w:w w:val="115"/>
          <w:sz w:val="24"/>
        </w:rPr>
        <w:t>by</w:t>
      </w:r>
      <w:r>
        <w:rPr>
          <w:spacing w:val="-10"/>
          <w:w w:val="115"/>
          <w:sz w:val="24"/>
        </w:rPr>
        <w:t xml:space="preserve"> </w:t>
      </w:r>
      <w:r>
        <w:rPr>
          <w:w w:val="115"/>
          <w:sz w:val="24"/>
        </w:rPr>
        <w:t>these</w:t>
      </w:r>
      <w:r>
        <w:rPr>
          <w:spacing w:val="-11"/>
          <w:w w:val="115"/>
          <w:sz w:val="24"/>
        </w:rPr>
        <w:t xml:space="preserve"> </w:t>
      </w:r>
      <w:r>
        <w:rPr>
          <w:w w:val="115"/>
          <w:sz w:val="24"/>
        </w:rPr>
        <w:t>pupils</w:t>
      </w:r>
      <w:r>
        <w:rPr>
          <w:spacing w:val="-10"/>
          <w:w w:val="115"/>
          <w:sz w:val="24"/>
        </w:rPr>
        <w:t xml:space="preserve"> </w:t>
      </w:r>
      <w:r>
        <w:rPr>
          <w:w w:val="115"/>
          <w:sz w:val="24"/>
        </w:rPr>
        <w:t>by</w:t>
      </w:r>
      <w:r>
        <w:rPr>
          <w:spacing w:val="-10"/>
          <w:w w:val="115"/>
          <w:sz w:val="24"/>
        </w:rPr>
        <w:t xml:space="preserve"> </w:t>
      </w:r>
      <w:r>
        <w:rPr>
          <w:w w:val="115"/>
          <w:sz w:val="24"/>
        </w:rPr>
        <w:t>providing</w:t>
      </w:r>
      <w:r>
        <w:rPr>
          <w:spacing w:val="-11"/>
          <w:w w:val="115"/>
          <w:sz w:val="24"/>
        </w:rPr>
        <w:t xml:space="preserve"> </w:t>
      </w:r>
      <w:r>
        <w:rPr>
          <w:w w:val="115"/>
          <w:sz w:val="24"/>
        </w:rPr>
        <w:t>a safe</w:t>
      </w:r>
      <w:r>
        <w:rPr>
          <w:spacing w:val="-9"/>
          <w:w w:val="115"/>
          <w:sz w:val="24"/>
        </w:rPr>
        <w:t xml:space="preserve"> </w:t>
      </w:r>
      <w:r>
        <w:rPr>
          <w:w w:val="115"/>
          <w:sz w:val="24"/>
        </w:rPr>
        <w:t>space</w:t>
      </w:r>
      <w:r>
        <w:rPr>
          <w:spacing w:val="-9"/>
          <w:w w:val="115"/>
          <w:sz w:val="24"/>
        </w:rPr>
        <w:t xml:space="preserve"> </w:t>
      </w:r>
      <w:r>
        <w:rPr>
          <w:w w:val="115"/>
          <w:sz w:val="24"/>
        </w:rPr>
        <w:t>for</w:t>
      </w:r>
      <w:r>
        <w:rPr>
          <w:spacing w:val="-9"/>
          <w:w w:val="115"/>
          <w:sz w:val="24"/>
        </w:rPr>
        <w:t xml:space="preserve"> </w:t>
      </w:r>
      <w:r>
        <w:rPr>
          <w:w w:val="115"/>
          <w:sz w:val="24"/>
        </w:rPr>
        <w:t>them</w:t>
      </w:r>
      <w:r>
        <w:rPr>
          <w:spacing w:val="-9"/>
          <w:w w:val="115"/>
          <w:sz w:val="24"/>
        </w:rPr>
        <w:t xml:space="preserve"> </w:t>
      </w:r>
      <w:r>
        <w:rPr>
          <w:w w:val="115"/>
          <w:sz w:val="24"/>
        </w:rPr>
        <w:t>to</w:t>
      </w:r>
      <w:r>
        <w:rPr>
          <w:spacing w:val="-8"/>
          <w:w w:val="115"/>
          <w:sz w:val="24"/>
        </w:rPr>
        <w:t xml:space="preserve"> </w:t>
      </w:r>
      <w:r>
        <w:rPr>
          <w:w w:val="115"/>
          <w:sz w:val="24"/>
        </w:rPr>
        <w:t>talk</w:t>
      </w:r>
      <w:r>
        <w:rPr>
          <w:spacing w:val="-8"/>
          <w:w w:val="115"/>
          <w:sz w:val="24"/>
        </w:rPr>
        <w:t xml:space="preserve"> </w:t>
      </w:r>
      <w:r>
        <w:rPr>
          <w:w w:val="115"/>
          <w:sz w:val="24"/>
        </w:rPr>
        <w:t>or</w:t>
      </w:r>
      <w:r>
        <w:rPr>
          <w:spacing w:val="-9"/>
          <w:w w:val="115"/>
          <w:sz w:val="24"/>
        </w:rPr>
        <w:t xml:space="preserve"> </w:t>
      </w:r>
      <w:r>
        <w:rPr>
          <w:w w:val="115"/>
          <w:sz w:val="24"/>
        </w:rPr>
        <w:t>share</w:t>
      </w:r>
      <w:r>
        <w:rPr>
          <w:spacing w:val="-9"/>
          <w:w w:val="115"/>
          <w:sz w:val="24"/>
        </w:rPr>
        <w:t xml:space="preserve"> </w:t>
      </w:r>
      <w:r>
        <w:rPr>
          <w:w w:val="115"/>
          <w:sz w:val="24"/>
        </w:rPr>
        <w:t>any</w:t>
      </w:r>
      <w:r>
        <w:rPr>
          <w:spacing w:val="-9"/>
          <w:w w:val="115"/>
          <w:sz w:val="24"/>
        </w:rPr>
        <w:t xml:space="preserve"> </w:t>
      </w:r>
      <w:r>
        <w:rPr>
          <w:w w:val="115"/>
          <w:sz w:val="24"/>
        </w:rPr>
        <w:t>concerns</w:t>
      </w:r>
      <w:r>
        <w:rPr>
          <w:spacing w:val="-8"/>
          <w:w w:val="115"/>
          <w:sz w:val="24"/>
        </w:rPr>
        <w:t xml:space="preserve"> </w:t>
      </w:r>
      <w:r>
        <w:rPr>
          <w:w w:val="115"/>
          <w:sz w:val="24"/>
        </w:rPr>
        <w:t>that</w:t>
      </w:r>
      <w:r>
        <w:rPr>
          <w:spacing w:val="-8"/>
          <w:w w:val="115"/>
          <w:sz w:val="24"/>
        </w:rPr>
        <w:t xml:space="preserve"> </w:t>
      </w:r>
      <w:r>
        <w:rPr>
          <w:w w:val="115"/>
          <w:sz w:val="24"/>
        </w:rPr>
        <w:t>they</w:t>
      </w:r>
      <w:r>
        <w:rPr>
          <w:spacing w:val="-8"/>
          <w:w w:val="115"/>
          <w:sz w:val="24"/>
        </w:rPr>
        <w:t xml:space="preserve"> </w:t>
      </w:r>
      <w:r>
        <w:rPr>
          <w:w w:val="115"/>
          <w:sz w:val="24"/>
        </w:rPr>
        <w:t>have.</w:t>
      </w:r>
    </w:p>
    <w:p w14:paraId="6FED4915" w14:textId="77777777" w:rsidR="00EC6A38" w:rsidRDefault="00EC6A38" w:rsidP="00A7024C">
      <w:pPr>
        <w:pStyle w:val="BodyText"/>
        <w:jc w:val="both"/>
      </w:pPr>
    </w:p>
    <w:p w14:paraId="7D198B22" w14:textId="77777777" w:rsidR="00EC6A38" w:rsidRDefault="00000000" w:rsidP="00A7024C">
      <w:pPr>
        <w:pStyle w:val="ListParagraph"/>
        <w:numPr>
          <w:ilvl w:val="0"/>
          <w:numId w:val="16"/>
        </w:numPr>
        <w:tabs>
          <w:tab w:val="left" w:pos="1017"/>
        </w:tabs>
        <w:ind w:left="1017" w:right="706" w:hanging="360"/>
        <w:jc w:val="both"/>
        <w:rPr>
          <w:rFonts w:ascii="Tahoma" w:hAnsi="Tahoma"/>
          <w:color w:val="212121"/>
          <w:sz w:val="24"/>
        </w:rPr>
      </w:pPr>
      <w:r>
        <w:rPr>
          <w:color w:val="212121"/>
          <w:w w:val="115"/>
          <w:sz w:val="24"/>
        </w:rPr>
        <w:t>The</w:t>
      </w:r>
      <w:r>
        <w:rPr>
          <w:color w:val="212121"/>
          <w:spacing w:val="40"/>
          <w:w w:val="115"/>
          <w:sz w:val="24"/>
        </w:rPr>
        <w:t xml:space="preserve"> </w:t>
      </w:r>
      <w:r>
        <w:rPr>
          <w:color w:val="212121"/>
          <w:w w:val="115"/>
          <w:sz w:val="24"/>
        </w:rPr>
        <w:t>Cass</w:t>
      </w:r>
      <w:r>
        <w:rPr>
          <w:color w:val="212121"/>
          <w:spacing w:val="40"/>
          <w:w w:val="115"/>
          <w:sz w:val="24"/>
        </w:rPr>
        <w:t xml:space="preserve"> </w:t>
      </w:r>
      <w:r>
        <w:rPr>
          <w:color w:val="212121"/>
          <w:w w:val="115"/>
          <w:sz w:val="24"/>
        </w:rPr>
        <w:t>review</w:t>
      </w:r>
      <w:r>
        <w:rPr>
          <w:color w:val="212121"/>
          <w:spacing w:val="40"/>
          <w:w w:val="115"/>
          <w:sz w:val="24"/>
        </w:rPr>
        <w:t xml:space="preserve"> </w:t>
      </w:r>
      <w:r>
        <w:rPr>
          <w:color w:val="212121"/>
          <w:w w:val="115"/>
          <w:sz w:val="24"/>
        </w:rPr>
        <w:t>identified</w:t>
      </w:r>
      <w:r>
        <w:rPr>
          <w:color w:val="212121"/>
          <w:spacing w:val="40"/>
          <w:w w:val="115"/>
          <w:sz w:val="24"/>
        </w:rPr>
        <w:t xml:space="preserve"> </w:t>
      </w:r>
      <w:r>
        <w:rPr>
          <w:color w:val="212121"/>
          <w:w w:val="115"/>
          <w:sz w:val="24"/>
        </w:rPr>
        <w:t>that</w:t>
      </w:r>
      <w:r>
        <w:rPr>
          <w:color w:val="212121"/>
          <w:spacing w:val="40"/>
          <w:w w:val="115"/>
          <w:sz w:val="24"/>
        </w:rPr>
        <w:t xml:space="preserve"> </w:t>
      </w:r>
      <w:r>
        <w:rPr>
          <w:color w:val="212121"/>
          <w:w w:val="115"/>
          <w:sz w:val="24"/>
        </w:rPr>
        <w:t>caution</w:t>
      </w:r>
      <w:r>
        <w:rPr>
          <w:color w:val="212121"/>
          <w:spacing w:val="40"/>
          <w:w w:val="115"/>
          <w:sz w:val="24"/>
        </w:rPr>
        <w:t xml:space="preserve"> </w:t>
      </w:r>
      <w:r>
        <w:rPr>
          <w:color w:val="212121"/>
          <w:w w:val="115"/>
          <w:sz w:val="24"/>
        </w:rPr>
        <w:t>is</w:t>
      </w:r>
      <w:r>
        <w:rPr>
          <w:color w:val="212121"/>
          <w:spacing w:val="40"/>
          <w:w w:val="115"/>
          <w:sz w:val="24"/>
        </w:rPr>
        <w:t xml:space="preserve"> </w:t>
      </w:r>
      <w:r>
        <w:rPr>
          <w:color w:val="212121"/>
          <w:w w:val="115"/>
          <w:sz w:val="24"/>
        </w:rPr>
        <w:t>necessary</w:t>
      </w:r>
      <w:r>
        <w:rPr>
          <w:color w:val="212121"/>
          <w:spacing w:val="40"/>
          <w:w w:val="115"/>
          <w:sz w:val="24"/>
        </w:rPr>
        <w:t xml:space="preserve"> </w:t>
      </w:r>
      <w:r>
        <w:rPr>
          <w:color w:val="212121"/>
          <w:w w:val="115"/>
          <w:sz w:val="24"/>
        </w:rPr>
        <w:t>for</w:t>
      </w:r>
      <w:r>
        <w:rPr>
          <w:color w:val="212121"/>
          <w:spacing w:val="40"/>
          <w:w w:val="115"/>
          <w:sz w:val="24"/>
        </w:rPr>
        <w:t xml:space="preserve"> </w:t>
      </w:r>
      <w:r>
        <w:rPr>
          <w:color w:val="212121"/>
          <w:w w:val="115"/>
          <w:sz w:val="24"/>
        </w:rPr>
        <w:t>children</w:t>
      </w:r>
      <w:r>
        <w:rPr>
          <w:color w:val="212121"/>
          <w:spacing w:val="40"/>
          <w:w w:val="115"/>
          <w:sz w:val="24"/>
        </w:rPr>
        <w:t xml:space="preserve"> </w:t>
      </w:r>
      <w:r>
        <w:rPr>
          <w:color w:val="212121"/>
          <w:w w:val="115"/>
          <w:sz w:val="24"/>
        </w:rPr>
        <w:t>questioning</w:t>
      </w:r>
      <w:r>
        <w:rPr>
          <w:color w:val="212121"/>
          <w:spacing w:val="24"/>
          <w:w w:val="115"/>
          <w:sz w:val="24"/>
        </w:rPr>
        <w:t xml:space="preserve"> </w:t>
      </w:r>
      <w:r>
        <w:rPr>
          <w:color w:val="212121"/>
          <w:w w:val="115"/>
          <w:sz w:val="24"/>
        </w:rPr>
        <w:t>their</w:t>
      </w:r>
      <w:r>
        <w:rPr>
          <w:color w:val="212121"/>
          <w:spacing w:val="24"/>
          <w:w w:val="115"/>
          <w:sz w:val="24"/>
        </w:rPr>
        <w:t xml:space="preserve"> </w:t>
      </w:r>
      <w:r>
        <w:rPr>
          <w:color w:val="212121"/>
          <w:w w:val="115"/>
          <w:sz w:val="24"/>
        </w:rPr>
        <w:t>gender as there remain</w:t>
      </w:r>
      <w:r>
        <w:rPr>
          <w:color w:val="212121"/>
          <w:spacing w:val="22"/>
          <w:w w:val="115"/>
          <w:sz w:val="24"/>
        </w:rPr>
        <w:t xml:space="preserve"> </w:t>
      </w:r>
      <w:r>
        <w:rPr>
          <w:color w:val="212121"/>
          <w:w w:val="115"/>
          <w:sz w:val="24"/>
        </w:rPr>
        <w:t>many</w:t>
      </w:r>
      <w:r>
        <w:rPr>
          <w:color w:val="212121"/>
          <w:spacing w:val="22"/>
          <w:w w:val="115"/>
          <w:sz w:val="24"/>
        </w:rPr>
        <w:t xml:space="preserve"> </w:t>
      </w:r>
      <w:r>
        <w:rPr>
          <w:color w:val="212121"/>
          <w:w w:val="115"/>
          <w:sz w:val="24"/>
        </w:rPr>
        <w:t>unknowns about</w:t>
      </w:r>
      <w:r>
        <w:rPr>
          <w:color w:val="212121"/>
          <w:spacing w:val="22"/>
          <w:w w:val="115"/>
          <w:sz w:val="24"/>
        </w:rPr>
        <w:t xml:space="preserve"> </w:t>
      </w:r>
      <w:r>
        <w:rPr>
          <w:color w:val="212121"/>
          <w:w w:val="115"/>
          <w:sz w:val="24"/>
        </w:rPr>
        <w:t>the</w:t>
      </w:r>
    </w:p>
    <w:p w14:paraId="4DA70666" w14:textId="08DFDC3B" w:rsidR="00EC6A38" w:rsidRDefault="00000000" w:rsidP="00A7024C">
      <w:pPr>
        <w:pStyle w:val="BodyText"/>
        <w:tabs>
          <w:tab w:val="left" w:pos="2070"/>
          <w:tab w:val="left" w:pos="2528"/>
          <w:tab w:val="left" w:pos="3441"/>
          <w:tab w:val="left" w:pos="4813"/>
          <w:tab w:val="left" w:pos="5497"/>
          <w:tab w:val="left" w:pos="6697"/>
          <w:tab w:val="left" w:pos="7451"/>
          <w:tab w:val="left" w:pos="8161"/>
          <w:tab w:val="left" w:pos="8981"/>
        </w:tabs>
        <w:spacing w:before="77"/>
        <w:ind w:left="1017" w:right="706"/>
        <w:jc w:val="both"/>
      </w:pPr>
      <w:r>
        <w:rPr>
          <w:color w:val="212121"/>
          <w:spacing w:val="-2"/>
          <w:w w:val="110"/>
        </w:rPr>
        <w:t>impact</w:t>
      </w:r>
      <w:r>
        <w:rPr>
          <w:color w:val="212121"/>
        </w:rPr>
        <w:tab/>
      </w:r>
      <w:r>
        <w:rPr>
          <w:color w:val="212121"/>
          <w:spacing w:val="-6"/>
          <w:w w:val="110"/>
        </w:rPr>
        <w:t>of</w:t>
      </w:r>
      <w:r>
        <w:rPr>
          <w:color w:val="212121"/>
        </w:rPr>
        <w:tab/>
      </w:r>
      <w:r>
        <w:rPr>
          <w:color w:val="212121"/>
          <w:spacing w:val="-2"/>
          <w:w w:val="110"/>
        </w:rPr>
        <w:t>social</w:t>
      </w:r>
      <w:r>
        <w:rPr>
          <w:color w:val="212121"/>
        </w:rPr>
        <w:tab/>
      </w:r>
      <w:r>
        <w:rPr>
          <w:color w:val="212121"/>
          <w:spacing w:val="-2"/>
          <w:w w:val="110"/>
        </w:rPr>
        <w:t>transition</w:t>
      </w:r>
      <w:r>
        <w:rPr>
          <w:color w:val="212121"/>
        </w:rPr>
        <w:tab/>
      </w:r>
      <w:r>
        <w:rPr>
          <w:color w:val="212121"/>
          <w:spacing w:val="-4"/>
          <w:w w:val="110"/>
        </w:rPr>
        <w:t>and</w:t>
      </w:r>
      <w:r>
        <w:rPr>
          <w:color w:val="212121"/>
        </w:rPr>
        <w:tab/>
      </w:r>
      <w:r>
        <w:rPr>
          <w:color w:val="212121"/>
          <w:spacing w:val="-2"/>
          <w:w w:val="110"/>
        </w:rPr>
        <w:t>children</w:t>
      </w:r>
      <w:r>
        <w:rPr>
          <w:color w:val="212121"/>
        </w:rPr>
        <w:tab/>
      </w:r>
      <w:r>
        <w:rPr>
          <w:color w:val="212121"/>
          <w:spacing w:val="-4"/>
          <w:w w:val="110"/>
        </w:rPr>
        <w:t>may</w:t>
      </w:r>
      <w:r>
        <w:rPr>
          <w:color w:val="212121"/>
        </w:rPr>
        <w:tab/>
      </w:r>
      <w:r>
        <w:rPr>
          <w:color w:val="212121"/>
          <w:spacing w:val="-4"/>
          <w:w w:val="110"/>
        </w:rPr>
        <w:t>well</w:t>
      </w:r>
      <w:r>
        <w:rPr>
          <w:color w:val="212121"/>
        </w:rPr>
        <w:tab/>
      </w:r>
      <w:r>
        <w:rPr>
          <w:color w:val="212121"/>
          <w:spacing w:val="-4"/>
          <w:w w:val="110"/>
        </w:rPr>
        <w:t>have</w:t>
      </w:r>
      <w:r>
        <w:rPr>
          <w:color w:val="212121"/>
        </w:rPr>
        <w:tab/>
      </w:r>
      <w:r>
        <w:rPr>
          <w:color w:val="212121"/>
          <w:spacing w:val="-4"/>
          <w:w w:val="110"/>
        </w:rPr>
        <w:t xml:space="preserve">wider </w:t>
      </w:r>
      <w:r>
        <w:rPr>
          <w:color w:val="212121"/>
          <w:w w:val="110"/>
        </w:rPr>
        <w:t>vulnerabilities, including having complex mental</w:t>
      </w:r>
      <w:r w:rsidR="00A7024C">
        <w:rPr>
          <w:color w:val="212121"/>
          <w:w w:val="110"/>
        </w:rPr>
        <w:t xml:space="preserve"> </w:t>
      </w:r>
      <w:r>
        <w:rPr>
          <w:color w:val="212121"/>
          <w:w w:val="110"/>
        </w:rPr>
        <w:t>health and psychosocial needs, and in some cases additional diagnoses</w:t>
      </w:r>
      <w:r>
        <w:rPr>
          <w:color w:val="212121"/>
          <w:spacing w:val="80"/>
          <w:w w:val="110"/>
        </w:rPr>
        <w:t xml:space="preserve"> </w:t>
      </w:r>
      <w:r>
        <w:rPr>
          <w:color w:val="212121"/>
          <w:w w:val="110"/>
        </w:rPr>
        <w:t>of autism spectrum disorder and/or attention deficit hyperactivity disorder. The review recommended that when families/carers are making decisions about support for gender questioning children, they should</w:t>
      </w:r>
      <w:r>
        <w:rPr>
          <w:color w:val="212121"/>
          <w:spacing w:val="32"/>
          <w:w w:val="110"/>
        </w:rPr>
        <w:t xml:space="preserve"> </w:t>
      </w:r>
      <w:r>
        <w:rPr>
          <w:color w:val="212121"/>
          <w:w w:val="110"/>
        </w:rPr>
        <w:t>be encouraged</w:t>
      </w:r>
      <w:r>
        <w:rPr>
          <w:color w:val="212121"/>
          <w:spacing w:val="32"/>
          <w:w w:val="110"/>
        </w:rPr>
        <w:t xml:space="preserve"> </w:t>
      </w:r>
      <w:r>
        <w:rPr>
          <w:color w:val="212121"/>
          <w:w w:val="110"/>
        </w:rPr>
        <w:t>to seek</w:t>
      </w:r>
      <w:r>
        <w:rPr>
          <w:color w:val="212121"/>
          <w:spacing w:val="32"/>
          <w:w w:val="110"/>
        </w:rPr>
        <w:t xml:space="preserve"> </w:t>
      </w:r>
      <w:r>
        <w:rPr>
          <w:color w:val="212121"/>
          <w:w w:val="110"/>
        </w:rPr>
        <w:t>clinical help</w:t>
      </w:r>
      <w:r>
        <w:rPr>
          <w:color w:val="212121"/>
          <w:spacing w:val="32"/>
          <w:w w:val="110"/>
        </w:rPr>
        <w:t xml:space="preserve"> </w:t>
      </w:r>
      <w:r>
        <w:rPr>
          <w:color w:val="212121"/>
          <w:w w:val="110"/>
        </w:rPr>
        <w:t>and</w:t>
      </w:r>
      <w:r>
        <w:rPr>
          <w:color w:val="212121"/>
          <w:spacing w:val="31"/>
          <w:w w:val="110"/>
        </w:rPr>
        <w:t xml:space="preserve"> </w:t>
      </w:r>
      <w:r>
        <w:rPr>
          <w:color w:val="212121"/>
          <w:w w:val="110"/>
        </w:rPr>
        <w:t>advice. When parents are supporting pre-pubertal children,</w:t>
      </w:r>
      <w:r>
        <w:rPr>
          <w:color w:val="212121"/>
          <w:spacing w:val="32"/>
          <w:w w:val="110"/>
        </w:rPr>
        <w:t xml:space="preserve"> </w:t>
      </w:r>
      <w:r>
        <w:rPr>
          <w:color w:val="212121"/>
          <w:w w:val="110"/>
        </w:rPr>
        <w:t>clinical services should</w:t>
      </w:r>
      <w:r>
        <w:rPr>
          <w:color w:val="212121"/>
          <w:spacing w:val="36"/>
          <w:w w:val="110"/>
        </w:rPr>
        <w:t xml:space="preserve"> </w:t>
      </w:r>
      <w:r>
        <w:rPr>
          <w:color w:val="212121"/>
          <w:w w:val="110"/>
        </w:rPr>
        <w:t>ensure</w:t>
      </w:r>
      <w:r>
        <w:rPr>
          <w:color w:val="212121"/>
          <w:spacing w:val="40"/>
          <w:w w:val="110"/>
        </w:rPr>
        <w:t xml:space="preserve"> </w:t>
      </w:r>
      <w:r>
        <w:rPr>
          <w:color w:val="212121"/>
          <w:w w:val="110"/>
        </w:rPr>
        <w:t>that they can be seen as early as possible by a clinical professional with relevant experience. As such, when supporting a gender questioning child,</w:t>
      </w:r>
      <w:r>
        <w:rPr>
          <w:color w:val="212121"/>
          <w:spacing w:val="40"/>
          <w:w w:val="110"/>
        </w:rPr>
        <w:t xml:space="preserve"> </w:t>
      </w:r>
      <w:r>
        <w:rPr>
          <w:color w:val="212121"/>
          <w:w w:val="110"/>
        </w:rPr>
        <w:t>schools are advised to take a cautious approach in partnership with the child’s parents (other than in the exceptionally rare circumstances where involving parents would constitute a significant</w:t>
      </w:r>
      <w:r>
        <w:rPr>
          <w:color w:val="212121"/>
          <w:spacing w:val="80"/>
          <w:w w:val="110"/>
        </w:rPr>
        <w:t xml:space="preserve"> </w:t>
      </w:r>
      <w:r>
        <w:rPr>
          <w:color w:val="212121"/>
          <w:w w:val="110"/>
        </w:rPr>
        <w:t>risk of harm to the child), including any clinical advice that is available and how to address wider vulnerabilities such as the risk of bullying.</w:t>
      </w:r>
    </w:p>
    <w:p w14:paraId="1BAD4AFA" w14:textId="77777777" w:rsidR="00EC6A38" w:rsidRDefault="00EC6A38">
      <w:pPr>
        <w:pStyle w:val="BodyText"/>
        <w:spacing w:before="5"/>
      </w:pPr>
    </w:p>
    <w:p w14:paraId="62221D14" w14:textId="77777777" w:rsidR="00EC6A38" w:rsidRDefault="00000000">
      <w:pPr>
        <w:pStyle w:val="Heading2"/>
        <w:spacing w:before="1"/>
      </w:pPr>
      <w:bookmarkStart w:id="16" w:name="_bookmark16"/>
      <w:bookmarkEnd w:id="16"/>
      <w:r>
        <w:rPr>
          <w:w w:val="120"/>
        </w:rPr>
        <w:t>CONTEXTUALISING</w:t>
      </w:r>
      <w:r>
        <w:rPr>
          <w:spacing w:val="9"/>
          <w:w w:val="125"/>
        </w:rPr>
        <w:t xml:space="preserve"> </w:t>
      </w:r>
      <w:r>
        <w:rPr>
          <w:spacing w:val="-2"/>
          <w:w w:val="125"/>
        </w:rPr>
        <w:t>SAFEGUARDING</w:t>
      </w:r>
    </w:p>
    <w:p w14:paraId="51C27450" w14:textId="77777777" w:rsidR="00EC6A38" w:rsidRDefault="00000000" w:rsidP="00A7024C">
      <w:pPr>
        <w:pStyle w:val="ListParagraph"/>
        <w:numPr>
          <w:ilvl w:val="0"/>
          <w:numId w:val="16"/>
        </w:numPr>
        <w:tabs>
          <w:tab w:val="left" w:pos="1017"/>
        </w:tabs>
        <w:spacing w:before="268"/>
        <w:ind w:left="1017" w:right="842" w:hanging="360"/>
        <w:jc w:val="both"/>
        <w:rPr>
          <w:rFonts w:ascii="Tahoma" w:hAnsi="Tahoma"/>
          <w:color w:val="212121"/>
          <w:sz w:val="24"/>
        </w:rPr>
      </w:pPr>
      <w:r>
        <w:rPr>
          <w:color w:val="212121"/>
          <w:w w:val="110"/>
          <w:sz w:val="24"/>
        </w:rPr>
        <w:t xml:space="preserve">Staff are aware that safeguarding incidents and/or behaviours may be </w:t>
      </w:r>
      <w:r>
        <w:rPr>
          <w:color w:val="212121"/>
          <w:w w:val="115"/>
          <w:sz w:val="24"/>
        </w:rPr>
        <w:t>a</w:t>
      </w:r>
      <w:r>
        <w:rPr>
          <w:color w:val="212121"/>
          <w:spacing w:val="-21"/>
          <w:w w:val="115"/>
          <w:sz w:val="24"/>
        </w:rPr>
        <w:t xml:space="preserve"> </w:t>
      </w:r>
      <w:r>
        <w:rPr>
          <w:color w:val="212121"/>
          <w:w w:val="115"/>
          <w:sz w:val="24"/>
        </w:rPr>
        <w:t>result</w:t>
      </w:r>
      <w:r>
        <w:rPr>
          <w:color w:val="212121"/>
          <w:spacing w:val="-21"/>
          <w:w w:val="115"/>
          <w:sz w:val="24"/>
        </w:rPr>
        <w:t xml:space="preserve"> </w:t>
      </w:r>
      <w:r>
        <w:rPr>
          <w:color w:val="212121"/>
          <w:w w:val="115"/>
          <w:sz w:val="24"/>
        </w:rPr>
        <w:t>of</w:t>
      </w:r>
      <w:r>
        <w:rPr>
          <w:color w:val="212121"/>
          <w:spacing w:val="-21"/>
          <w:w w:val="115"/>
          <w:sz w:val="24"/>
        </w:rPr>
        <w:t xml:space="preserve"> </w:t>
      </w:r>
      <w:r>
        <w:rPr>
          <w:color w:val="212121"/>
          <w:w w:val="115"/>
          <w:sz w:val="24"/>
        </w:rPr>
        <w:t>factors</w:t>
      </w:r>
      <w:r>
        <w:rPr>
          <w:color w:val="212121"/>
          <w:spacing w:val="-19"/>
          <w:w w:val="115"/>
          <w:sz w:val="24"/>
        </w:rPr>
        <w:t xml:space="preserve"> </w:t>
      </w:r>
      <w:r>
        <w:rPr>
          <w:color w:val="212121"/>
          <w:w w:val="115"/>
          <w:sz w:val="24"/>
        </w:rPr>
        <w:t>within</w:t>
      </w:r>
      <w:r>
        <w:rPr>
          <w:color w:val="212121"/>
          <w:spacing w:val="-20"/>
          <w:w w:val="115"/>
          <w:sz w:val="24"/>
        </w:rPr>
        <w:t xml:space="preserve"> </w:t>
      </w:r>
      <w:r>
        <w:rPr>
          <w:color w:val="212121"/>
          <w:w w:val="115"/>
          <w:sz w:val="24"/>
        </w:rPr>
        <w:t>or</w:t>
      </w:r>
      <w:r>
        <w:rPr>
          <w:color w:val="212121"/>
          <w:spacing w:val="-21"/>
          <w:w w:val="115"/>
          <w:sz w:val="24"/>
        </w:rPr>
        <w:t xml:space="preserve"> </w:t>
      </w:r>
      <w:r>
        <w:rPr>
          <w:color w:val="212121"/>
          <w:w w:val="115"/>
          <w:sz w:val="24"/>
        </w:rPr>
        <w:t>outside</w:t>
      </w:r>
      <w:r>
        <w:rPr>
          <w:color w:val="212121"/>
          <w:spacing w:val="-21"/>
          <w:w w:val="115"/>
          <w:sz w:val="24"/>
        </w:rPr>
        <w:t xml:space="preserve"> </w:t>
      </w:r>
      <w:r>
        <w:rPr>
          <w:color w:val="212121"/>
          <w:w w:val="115"/>
          <w:sz w:val="24"/>
        </w:rPr>
        <w:t>the</w:t>
      </w:r>
      <w:r>
        <w:rPr>
          <w:color w:val="212121"/>
          <w:spacing w:val="-20"/>
          <w:w w:val="115"/>
          <w:sz w:val="24"/>
        </w:rPr>
        <w:t xml:space="preserve"> </w:t>
      </w:r>
      <w:r>
        <w:rPr>
          <w:color w:val="212121"/>
          <w:w w:val="115"/>
          <w:sz w:val="24"/>
        </w:rPr>
        <w:t>home,</w:t>
      </w:r>
      <w:r>
        <w:rPr>
          <w:color w:val="212121"/>
          <w:spacing w:val="-20"/>
          <w:w w:val="115"/>
          <w:sz w:val="24"/>
        </w:rPr>
        <w:t xml:space="preserve"> </w:t>
      </w:r>
      <w:r>
        <w:rPr>
          <w:color w:val="212121"/>
          <w:w w:val="115"/>
          <w:sz w:val="24"/>
        </w:rPr>
        <w:t>including</w:t>
      </w:r>
      <w:r>
        <w:rPr>
          <w:color w:val="212121"/>
          <w:spacing w:val="-20"/>
          <w:w w:val="115"/>
          <w:sz w:val="24"/>
        </w:rPr>
        <w:t xml:space="preserve"> </w:t>
      </w:r>
      <w:r>
        <w:rPr>
          <w:color w:val="212121"/>
          <w:w w:val="115"/>
          <w:sz w:val="24"/>
        </w:rPr>
        <w:t>online</w:t>
      </w:r>
      <w:r>
        <w:rPr>
          <w:color w:val="212121"/>
          <w:spacing w:val="-21"/>
          <w:w w:val="115"/>
          <w:sz w:val="24"/>
        </w:rPr>
        <w:t xml:space="preserve"> </w:t>
      </w:r>
      <w:r>
        <w:rPr>
          <w:color w:val="212121"/>
          <w:w w:val="115"/>
          <w:sz w:val="24"/>
        </w:rPr>
        <w:t>e.g.</w:t>
      </w:r>
      <w:r>
        <w:rPr>
          <w:color w:val="212121"/>
          <w:spacing w:val="-21"/>
          <w:w w:val="115"/>
          <w:sz w:val="24"/>
        </w:rPr>
        <w:t xml:space="preserve"> </w:t>
      </w:r>
      <w:r>
        <w:rPr>
          <w:color w:val="212121"/>
          <w:w w:val="115"/>
          <w:sz w:val="24"/>
        </w:rPr>
        <w:t xml:space="preserve">in </w:t>
      </w:r>
      <w:r>
        <w:rPr>
          <w:color w:val="212121"/>
          <w:spacing w:val="-2"/>
          <w:w w:val="115"/>
          <w:sz w:val="24"/>
        </w:rPr>
        <w:t>the</w:t>
      </w:r>
      <w:r>
        <w:rPr>
          <w:color w:val="212121"/>
          <w:spacing w:val="-13"/>
          <w:w w:val="115"/>
          <w:sz w:val="24"/>
        </w:rPr>
        <w:t xml:space="preserve"> </w:t>
      </w:r>
      <w:r>
        <w:rPr>
          <w:color w:val="212121"/>
          <w:spacing w:val="-2"/>
          <w:w w:val="115"/>
          <w:sz w:val="24"/>
        </w:rPr>
        <w:t>community,</w:t>
      </w:r>
      <w:r>
        <w:rPr>
          <w:color w:val="212121"/>
          <w:spacing w:val="-12"/>
          <w:w w:val="115"/>
          <w:sz w:val="24"/>
        </w:rPr>
        <w:t xml:space="preserve"> </w:t>
      </w:r>
      <w:r>
        <w:rPr>
          <w:color w:val="212121"/>
          <w:spacing w:val="-2"/>
          <w:w w:val="115"/>
          <w:sz w:val="24"/>
        </w:rPr>
        <w:t>peer</w:t>
      </w:r>
      <w:r>
        <w:rPr>
          <w:color w:val="212121"/>
          <w:spacing w:val="-13"/>
          <w:w w:val="115"/>
          <w:sz w:val="24"/>
        </w:rPr>
        <w:t xml:space="preserve"> </w:t>
      </w:r>
      <w:r>
        <w:rPr>
          <w:color w:val="212121"/>
          <w:spacing w:val="-2"/>
          <w:w w:val="115"/>
          <w:sz w:val="24"/>
        </w:rPr>
        <w:t>groups,</w:t>
      </w:r>
      <w:r>
        <w:rPr>
          <w:color w:val="212121"/>
          <w:spacing w:val="-12"/>
          <w:w w:val="115"/>
          <w:sz w:val="24"/>
        </w:rPr>
        <w:t xml:space="preserve"> </w:t>
      </w:r>
      <w:r>
        <w:rPr>
          <w:color w:val="212121"/>
          <w:spacing w:val="-2"/>
          <w:w w:val="115"/>
          <w:sz w:val="24"/>
        </w:rPr>
        <w:t>extended</w:t>
      </w:r>
      <w:r>
        <w:rPr>
          <w:color w:val="212121"/>
          <w:spacing w:val="-12"/>
          <w:w w:val="115"/>
          <w:sz w:val="24"/>
        </w:rPr>
        <w:t xml:space="preserve"> </w:t>
      </w:r>
      <w:r>
        <w:rPr>
          <w:color w:val="212121"/>
          <w:spacing w:val="-2"/>
          <w:w w:val="115"/>
          <w:sz w:val="24"/>
        </w:rPr>
        <w:t>family</w:t>
      </w:r>
      <w:r>
        <w:rPr>
          <w:color w:val="212121"/>
          <w:spacing w:val="-12"/>
          <w:w w:val="115"/>
          <w:sz w:val="24"/>
        </w:rPr>
        <w:t xml:space="preserve"> </w:t>
      </w:r>
      <w:r>
        <w:rPr>
          <w:color w:val="212121"/>
          <w:spacing w:val="-2"/>
          <w:w w:val="115"/>
          <w:sz w:val="24"/>
        </w:rPr>
        <w:t>members.</w:t>
      </w:r>
      <w:r>
        <w:rPr>
          <w:color w:val="212121"/>
          <w:spacing w:val="-13"/>
          <w:w w:val="115"/>
          <w:sz w:val="24"/>
        </w:rPr>
        <w:t xml:space="preserve"> </w:t>
      </w:r>
      <w:r>
        <w:rPr>
          <w:color w:val="212121"/>
          <w:spacing w:val="-2"/>
          <w:w w:val="115"/>
          <w:sz w:val="24"/>
        </w:rPr>
        <w:t>All</w:t>
      </w:r>
      <w:r>
        <w:rPr>
          <w:color w:val="212121"/>
          <w:spacing w:val="-12"/>
          <w:w w:val="115"/>
          <w:sz w:val="24"/>
        </w:rPr>
        <w:t xml:space="preserve"> </w:t>
      </w:r>
      <w:r>
        <w:rPr>
          <w:color w:val="212121"/>
          <w:spacing w:val="-2"/>
          <w:w w:val="115"/>
          <w:sz w:val="24"/>
        </w:rPr>
        <w:t>staff,</w:t>
      </w:r>
      <w:r>
        <w:rPr>
          <w:color w:val="212121"/>
          <w:spacing w:val="-13"/>
          <w:w w:val="115"/>
          <w:sz w:val="24"/>
        </w:rPr>
        <w:t xml:space="preserve"> </w:t>
      </w:r>
      <w:r>
        <w:rPr>
          <w:color w:val="212121"/>
          <w:spacing w:val="-2"/>
          <w:w w:val="115"/>
          <w:sz w:val="24"/>
        </w:rPr>
        <w:t xml:space="preserve">but </w:t>
      </w:r>
      <w:r>
        <w:rPr>
          <w:color w:val="212121"/>
          <w:w w:val="115"/>
          <w:sz w:val="24"/>
        </w:rPr>
        <w:t>especially</w:t>
      </w:r>
      <w:r>
        <w:rPr>
          <w:color w:val="212121"/>
          <w:spacing w:val="-20"/>
          <w:w w:val="115"/>
          <w:sz w:val="24"/>
        </w:rPr>
        <w:t xml:space="preserve"> </w:t>
      </w:r>
      <w:r>
        <w:rPr>
          <w:color w:val="212121"/>
          <w:w w:val="115"/>
          <w:sz w:val="24"/>
        </w:rPr>
        <w:t>the</w:t>
      </w:r>
      <w:r>
        <w:rPr>
          <w:color w:val="212121"/>
          <w:spacing w:val="-21"/>
          <w:w w:val="115"/>
          <w:sz w:val="24"/>
        </w:rPr>
        <w:t xml:space="preserve"> </w:t>
      </w:r>
      <w:r>
        <w:rPr>
          <w:color w:val="212121"/>
          <w:w w:val="115"/>
          <w:sz w:val="24"/>
        </w:rPr>
        <w:t>designated</w:t>
      </w:r>
      <w:r>
        <w:rPr>
          <w:color w:val="212121"/>
          <w:spacing w:val="-20"/>
          <w:w w:val="115"/>
          <w:sz w:val="24"/>
        </w:rPr>
        <w:t xml:space="preserve"> </w:t>
      </w:r>
      <w:r>
        <w:rPr>
          <w:color w:val="212121"/>
          <w:w w:val="115"/>
          <w:sz w:val="24"/>
        </w:rPr>
        <w:t>safeguarding</w:t>
      </w:r>
      <w:r>
        <w:rPr>
          <w:color w:val="212121"/>
          <w:spacing w:val="-21"/>
          <w:w w:val="115"/>
          <w:sz w:val="24"/>
        </w:rPr>
        <w:t xml:space="preserve"> </w:t>
      </w:r>
      <w:r>
        <w:rPr>
          <w:color w:val="212121"/>
          <w:w w:val="115"/>
          <w:sz w:val="24"/>
        </w:rPr>
        <w:t>lead</w:t>
      </w:r>
      <w:r>
        <w:rPr>
          <w:color w:val="212121"/>
          <w:spacing w:val="-20"/>
          <w:w w:val="115"/>
          <w:sz w:val="24"/>
        </w:rPr>
        <w:t xml:space="preserve"> </w:t>
      </w:r>
      <w:r>
        <w:rPr>
          <w:color w:val="212121"/>
          <w:w w:val="115"/>
          <w:sz w:val="24"/>
        </w:rPr>
        <w:t>(and</w:t>
      </w:r>
      <w:r>
        <w:rPr>
          <w:color w:val="212121"/>
          <w:spacing w:val="-21"/>
          <w:w w:val="115"/>
          <w:sz w:val="24"/>
        </w:rPr>
        <w:t xml:space="preserve"> </w:t>
      </w:r>
      <w:r>
        <w:rPr>
          <w:color w:val="212121"/>
          <w:w w:val="115"/>
          <w:sz w:val="24"/>
        </w:rPr>
        <w:t>deputies)</w:t>
      </w:r>
      <w:r>
        <w:rPr>
          <w:color w:val="212121"/>
          <w:spacing w:val="-21"/>
          <w:w w:val="115"/>
          <w:sz w:val="24"/>
        </w:rPr>
        <w:t xml:space="preserve"> </w:t>
      </w:r>
      <w:r>
        <w:rPr>
          <w:color w:val="212121"/>
          <w:w w:val="115"/>
          <w:sz w:val="24"/>
        </w:rPr>
        <w:t>are</w:t>
      </w:r>
      <w:r>
        <w:rPr>
          <w:color w:val="212121"/>
          <w:spacing w:val="-21"/>
          <w:w w:val="115"/>
          <w:sz w:val="24"/>
        </w:rPr>
        <w:t xml:space="preserve"> </w:t>
      </w:r>
      <w:r>
        <w:rPr>
          <w:color w:val="212121"/>
          <w:w w:val="115"/>
          <w:sz w:val="24"/>
        </w:rPr>
        <w:t>aware that</w:t>
      </w:r>
      <w:r>
        <w:rPr>
          <w:color w:val="212121"/>
          <w:spacing w:val="-2"/>
          <w:w w:val="115"/>
          <w:sz w:val="24"/>
        </w:rPr>
        <w:t xml:space="preserve"> </w:t>
      </w:r>
      <w:r>
        <w:rPr>
          <w:w w:val="115"/>
          <w:sz w:val="24"/>
        </w:rPr>
        <w:t>issues</w:t>
      </w:r>
      <w:r>
        <w:rPr>
          <w:spacing w:val="-2"/>
          <w:w w:val="115"/>
          <w:sz w:val="24"/>
        </w:rPr>
        <w:t xml:space="preserve"> </w:t>
      </w:r>
      <w:r>
        <w:rPr>
          <w:w w:val="115"/>
          <w:sz w:val="24"/>
        </w:rPr>
        <w:t>such</w:t>
      </w:r>
      <w:r>
        <w:rPr>
          <w:spacing w:val="-2"/>
          <w:w w:val="115"/>
          <w:sz w:val="24"/>
        </w:rPr>
        <w:t xml:space="preserve"> </w:t>
      </w:r>
      <w:r>
        <w:rPr>
          <w:w w:val="115"/>
          <w:sz w:val="24"/>
        </w:rPr>
        <w:t>as</w:t>
      </w:r>
      <w:r>
        <w:rPr>
          <w:spacing w:val="-2"/>
          <w:w w:val="115"/>
          <w:sz w:val="24"/>
        </w:rPr>
        <w:t xml:space="preserve"> </w:t>
      </w:r>
      <w:r>
        <w:rPr>
          <w:w w:val="115"/>
          <w:sz w:val="24"/>
        </w:rPr>
        <w:t>mental</w:t>
      </w:r>
      <w:r>
        <w:rPr>
          <w:spacing w:val="-2"/>
          <w:w w:val="115"/>
          <w:sz w:val="24"/>
        </w:rPr>
        <w:t xml:space="preserve"> </w:t>
      </w:r>
      <w:r>
        <w:rPr>
          <w:w w:val="115"/>
          <w:sz w:val="24"/>
        </w:rPr>
        <w:t>health,</w:t>
      </w:r>
      <w:r>
        <w:rPr>
          <w:spacing w:val="-2"/>
          <w:w w:val="115"/>
          <w:sz w:val="24"/>
        </w:rPr>
        <w:t xml:space="preserve"> </w:t>
      </w:r>
      <w:r>
        <w:rPr>
          <w:w w:val="115"/>
          <w:sz w:val="24"/>
        </w:rPr>
        <w:t>CCE,</w:t>
      </w:r>
      <w:r>
        <w:rPr>
          <w:spacing w:val="-2"/>
          <w:w w:val="115"/>
          <w:sz w:val="24"/>
        </w:rPr>
        <w:t xml:space="preserve"> </w:t>
      </w:r>
      <w:r>
        <w:rPr>
          <w:w w:val="115"/>
          <w:sz w:val="24"/>
        </w:rPr>
        <w:t>CSE,</w:t>
      </w:r>
      <w:r>
        <w:rPr>
          <w:spacing w:val="-2"/>
          <w:w w:val="115"/>
          <w:sz w:val="24"/>
        </w:rPr>
        <w:t xml:space="preserve"> </w:t>
      </w:r>
      <w:r>
        <w:rPr>
          <w:w w:val="115"/>
          <w:sz w:val="24"/>
        </w:rPr>
        <w:t>gang</w:t>
      </w:r>
      <w:r>
        <w:rPr>
          <w:spacing w:val="-3"/>
          <w:w w:val="115"/>
          <w:sz w:val="24"/>
        </w:rPr>
        <w:t xml:space="preserve"> </w:t>
      </w:r>
      <w:r>
        <w:rPr>
          <w:w w:val="115"/>
          <w:sz w:val="24"/>
        </w:rPr>
        <w:t>culture,</w:t>
      </w:r>
      <w:r>
        <w:rPr>
          <w:spacing w:val="-2"/>
          <w:w w:val="115"/>
          <w:sz w:val="24"/>
        </w:rPr>
        <w:t xml:space="preserve"> </w:t>
      </w:r>
      <w:r>
        <w:rPr>
          <w:w w:val="115"/>
          <w:sz w:val="24"/>
        </w:rPr>
        <w:t>serious crime</w:t>
      </w:r>
      <w:r>
        <w:rPr>
          <w:spacing w:val="-3"/>
          <w:w w:val="115"/>
          <w:sz w:val="24"/>
        </w:rPr>
        <w:t xml:space="preserve"> </w:t>
      </w:r>
      <w:r>
        <w:rPr>
          <w:w w:val="115"/>
          <w:sz w:val="24"/>
        </w:rPr>
        <w:t>and</w:t>
      </w:r>
      <w:r>
        <w:rPr>
          <w:spacing w:val="-3"/>
          <w:w w:val="115"/>
          <w:sz w:val="24"/>
        </w:rPr>
        <w:t xml:space="preserve"> </w:t>
      </w:r>
      <w:r>
        <w:rPr>
          <w:w w:val="115"/>
          <w:sz w:val="24"/>
        </w:rPr>
        <w:t>child</w:t>
      </w:r>
      <w:r>
        <w:rPr>
          <w:spacing w:val="-2"/>
          <w:w w:val="115"/>
          <w:sz w:val="24"/>
        </w:rPr>
        <w:t xml:space="preserve"> </w:t>
      </w:r>
      <w:r>
        <w:rPr>
          <w:w w:val="115"/>
          <w:sz w:val="24"/>
        </w:rPr>
        <w:t>on</w:t>
      </w:r>
      <w:r>
        <w:rPr>
          <w:spacing w:val="-3"/>
          <w:w w:val="115"/>
          <w:sz w:val="24"/>
        </w:rPr>
        <w:t xml:space="preserve"> </w:t>
      </w:r>
      <w:r>
        <w:rPr>
          <w:w w:val="115"/>
          <w:sz w:val="24"/>
        </w:rPr>
        <w:t>child</w:t>
      </w:r>
      <w:r>
        <w:rPr>
          <w:spacing w:val="-3"/>
          <w:w w:val="115"/>
          <w:sz w:val="24"/>
        </w:rPr>
        <w:t xml:space="preserve"> </w:t>
      </w:r>
      <w:r>
        <w:rPr>
          <w:w w:val="115"/>
          <w:sz w:val="24"/>
        </w:rPr>
        <w:t>abuse</w:t>
      </w:r>
      <w:r>
        <w:rPr>
          <w:spacing w:val="-3"/>
          <w:w w:val="115"/>
          <w:sz w:val="24"/>
        </w:rPr>
        <w:t xml:space="preserve"> </w:t>
      </w:r>
      <w:r>
        <w:rPr>
          <w:w w:val="115"/>
          <w:sz w:val="24"/>
        </w:rPr>
        <w:t>can</w:t>
      </w:r>
      <w:r>
        <w:rPr>
          <w:spacing w:val="-2"/>
          <w:w w:val="115"/>
          <w:sz w:val="24"/>
        </w:rPr>
        <w:t xml:space="preserve"> </w:t>
      </w:r>
      <w:r>
        <w:rPr>
          <w:w w:val="115"/>
          <w:sz w:val="24"/>
        </w:rPr>
        <w:t>have</w:t>
      </w:r>
      <w:r>
        <w:rPr>
          <w:spacing w:val="-3"/>
          <w:w w:val="115"/>
          <w:sz w:val="24"/>
        </w:rPr>
        <w:t xml:space="preserve"> </w:t>
      </w:r>
      <w:r>
        <w:rPr>
          <w:w w:val="115"/>
          <w:sz w:val="24"/>
        </w:rPr>
        <w:t>an</w:t>
      </w:r>
      <w:r>
        <w:rPr>
          <w:spacing w:val="-2"/>
          <w:w w:val="115"/>
          <w:sz w:val="24"/>
        </w:rPr>
        <w:t xml:space="preserve"> </w:t>
      </w:r>
      <w:r>
        <w:rPr>
          <w:w w:val="115"/>
          <w:sz w:val="24"/>
        </w:rPr>
        <w:t>adverse</w:t>
      </w:r>
      <w:r>
        <w:rPr>
          <w:spacing w:val="-3"/>
          <w:w w:val="115"/>
          <w:sz w:val="24"/>
        </w:rPr>
        <w:t xml:space="preserve"> </w:t>
      </w:r>
      <w:r>
        <w:rPr>
          <w:w w:val="115"/>
          <w:sz w:val="24"/>
        </w:rPr>
        <w:t>impact</w:t>
      </w:r>
      <w:r>
        <w:rPr>
          <w:spacing w:val="-2"/>
          <w:w w:val="115"/>
          <w:sz w:val="24"/>
        </w:rPr>
        <w:t xml:space="preserve"> </w:t>
      </w:r>
      <w:r>
        <w:rPr>
          <w:w w:val="115"/>
          <w:sz w:val="24"/>
        </w:rPr>
        <w:t xml:space="preserve">on </w:t>
      </w:r>
      <w:r>
        <w:rPr>
          <w:w w:val="110"/>
          <w:sz w:val="24"/>
        </w:rPr>
        <w:t xml:space="preserve">children and young people, and families may have little influence over </w:t>
      </w:r>
      <w:r>
        <w:rPr>
          <w:w w:val="115"/>
          <w:sz w:val="24"/>
        </w:rPr>
        <w:t>these</w:t>
      </w:r>
      <w:r>
        <w:rPr>
          <w:spacing w:val="-12"/>
          <w:w w:val="115"/>
          <w:sz w:val="24"/>
        </w:rPr>
        <w:t xml:space="preserve"> </w:t>
      </w:r>
      <w:r>
        <w:rPr>
          <w:w w:val="115"/>
          <w:sz w:val="24"/>
        </w:rPr>
        <w:t>contexts.</w:t>
      </w:r>
      <w:r>
        <w:rPr>
          <w:spacing w:val="-12"/>
          <w:w w:val="115"/>
          <w:sz w:val="24"/>
        </w:rPr>
        <w:t xml:space="preserve"> </w:t>
      </w:r>
      <w:r>
        <w:rPr>
          <w:w w:val="115"/>
          <w:sz w:val="24"/>
        </w:rPr>
        <w:t>It</w:t>
      </w:r>
      <w:r>
        <w:rPr>
          <w:spacing w:val="-11"/>
          <w:w w:val="115"/>
          <w:sz w:val="24"/>
        </w:rPr>
        <w:t xml:space="preserve"> </w:t>
      </w:r>
      <w:r>
        <w:rPr>
          <w:w w:val="115"/>
          <w:sz w:val="24"/>
        </w:rPr>
        <w:t>is</w:t>
      </w:r>
      <w:r>
        <w:rPr>
          <w:spacing w:val="-11"/>
          <w:w w:val="115"/>
          <w:sz w:val="24"/>
        </w:rPr>
        <w:t xml:space="preserve"> </w:t>
      </w:r>
      <w:r>
        <w:rPr>
          <w:w w:val="115"/>
          <w:sz w:val="24"/>
        </w:rPr>
        <w:t>important</w:t>
      </w:r>
      <w:r>
        <w:rPr>
          <w:spacing w:val="-11"/>
          <w:w w:val="115"/>
          <w:sz w:val="24"/>
        </w:rPr>
        <w:t xml:space="preserve"> </w:t>
      </w:r>
      <w:r>
        <w:rPr>
          <w:w w:val="115"/>
          <w:sz w:val="24"/>
        </w:rPr>
        <w:t>that</w:t>
      </w:r>
      <w:r>
        <w:rPr>
          <w:spacing w:val="-11"/>
          <w:w w:val="115"/>
          <w:sz w:val="24"/>
        </w:rPr>
        <w:t xml:space="preserve"> </w:t>
      </w:r>
      <w:r>
        <w:rPr>
          <w:w w:val="115"/>
          <w:sz w:val="24"/>
        </w:rPr>
        <w:t>staff</w:t>
      </w:r>
      <w:r>
        <w:rPr>
          <w:spacing w:val="-11"/>
          <w:w w:val="115"/>
          <w:sz w:val="24"/>
        </w:rPr>
        <w:t xml:space="preserve"> </w:t>
      </w:r>
      <w:r>
        <w:rPr>
          <w:w w:val="115"/>
          <w:sz w:val="24"/>
        </w:rPr>
        <w:t>recognise</w:t>
      </w:r>
      <w:r>
        <w:rPr>
          <w:spacing w:val="-12"/>
          <w:w w:val="115"/>
          <w:sz w:val="24"/>
        </w:rPr>
        <w:t xml:space="preserve"> </w:t>
      </w:r>
      <w:r>
        <w:rPr>
          <w:w w:val="115"/>
          <w:sz w:val="24"/>
        </w:rPr>
        <w:t>the</w:t>
      </w:r>
      <w:r>
        <w:rPr>
          <w:spacing w:val="-12"/>
          <w:w w:val="115"/>
          <w:sz w:val="24"/>
        </w:rPr>
        <w:t xml:space="preserve"> </w:t>
      </w:r>
      <w:r>
        <w:rPr>
          <w:w w:val="115"/>
          <w:sz w:val="24"/>
        </w:rPr>
        <w:t>signs</w:t>
      </w:r>
      <w:r>
        <w:rPr>
          <w:spacing w:val="-11"/>
          <w:w w:val="115"/>
          <w:sz w:val="24"/>
        </w:rPr>
        <w:t xml:space="preserve"> </w:t>
      </w:r>
      <w:r>
        <w:rPr>
          <w:w w:val="115"/>
          <w:sz w:val="24"/>
        </w:rPr>
        <w:t>of</w:t>
      </w:r>
      <w:r>
        <w:rPr>
          <w:spacing w:val="-11"/>
          <w:w w:val="115"/>
          <w:sz w:val="24"/>
        </w:rPr>
        <w:t xml:space="preserve"> </w:t>
      </w:r>
      <w:r>
        <w:rPr>
          <w:w w:val="115"/>
          <w:sz w:val="24"/>
        </w:rPr>
        <w:t xml:space="preserve">abuse </w:t>
      </w:r>
      <w:r>
        <w:rPr>
          <w:spacing w:val="-2"/>
          <w:w w:val="115"/>
          <w:sz w:val="24"/>
        </w:rPr>
        <w:t>and</w:t>
      </w:r>
      <w:r>
        <w:rPr>
          <w:spacing w:val="-13"/>
          <w:w w:val="115"/>
          <w:sz w:val="24"/>
        </w:rPr>
        <w:t xml:space="preserve"> </w:t>
      </w:r>
      <w:r>
        <w:rPr>
          <w:spacing w:val="-2"/>
          <w:w w:val="115"/>
          <w:sz w:val="24"/>
        </w:rPr>
        <w:t>understand</w:t>
      </w:r>
      <w:r>
        <w:rPr>
          <w:spacing w:val="-13"/>
          <w:w w:val="115"/>
          <w:sz w:val="24"/>
        </w:rPr>
        <w:t xml:space="preserve"> </w:t>
      </w:r>
      <w:r>
        <w:rPr>
          <w:spacing w:val="-2"/>
          <w:w w:val="115"/>
          <w:sz w:val="24"/>
        </w:rPr>
        <w:t>that</w:t>
      </w:r>
      <w:r>
        <w:rPr>
          <w:spacing w:val="-12"/>
          <w:w w:val="115"/>
          <w:sz w:val="24"/>
        </w:rPr>
        <w:t xml:space="preserve"> </w:t>
      </w:r>
      <w:r>
        <w:rPr>
          <w:spacing w:val="-2"/>
          <w:w w:val="115"/>
          <w:sz w:val="24"/>
        </w:rPr>
        <w:t>pupils</w:t>
      </w:r>
      <w:r>
        <w:rPr>
          <w:spacing w:val="-12"/>
          <w:w w:val="115"/>
          <w:sz w:val="24"/>
        </w:rPr>
        <w:t xml:space="preserve"> </w:t>
      </w:r>
      <w:r>
        <w:rPr>
          <w:spacing w:val="-2"/>
          <w:w w:val="115"/>
          <w:sz w:val="24"/>
        </w:rPr>
        <w:t>are</w:t>
      </w:r>
      <w:r>
        <w:rPr>
          <w:spacing w:val="-13"/>
          <w:w w:val="115"/>
          <w:sz w:val="24"/>
        </w:rPr>
        <w:t xml:space="preserve"> </w:t>
      </w:r>
      <w:r>
        <w:rPr>
          <w:spacing w:val="-2"/>
          <w:w w:val="115"/>
          <w:sz w:val="24"/>
        </w:rPr>
        <w:t>vulnerable</w:t>
      </w:r>
      <w:r>
        <w:rPr>
          <w:spacing w:val="-13"/>
          <w:w w:val="115"/>
          <w:sz w:val="24"/>
        </w:rPr>
        <w:t xml:space="preserve"> </w:t>
      </w:r>
      <w:r>
        <w:rPr>
          <w:spacing w:val="-2"/>
          <w:w w:val="115"/>
          <w:sz w:val="24"/>
        </w:rPr>
        <w:t>to</w:t>
      </w:r>
      <w:r>
        <w:rPr>
          <w:spacing w:val="-13"/>
          <w:w w:val="115"/>
          <w:sz w:val="24"/>
        </w:rPr>
        <w:t xml:space="preserve"> </w:t>
      </w:r>
      <w:r>
        <w:rPr>
          <w:spacing w:val="-2"/>
          <w:w w:val="115"/>
          <w:sz w:val="24"/>
        </w:rPr>
        <w:t>abuse</w:t>
      </w:r>
      <w:r>
        <w:rPr>
          <w:spacing w:val="-13"/>
          <w:w w:val="115"/>
          <w:sz w:val="24"/>
        </w:rPr>
        <w:t xml:space="preserve"> </w:t>
      </w:r>
      <w:r>
        <w:rPr>
          <w:spacing w:val="-2"/>
          <w:w w:val="115"/>
          <w:sz w:val="24"/>
        </w:rPr>
        <w:t>beyond</w:t>
      </w:r>
      <w:r>
        <w:rPr>
          <w:spacing w:val="-12"/>
          <w:w w:val="115"/>
          <w:sz w:val="24"/>
        </w:rPr>
        <w:t xml:space="preserve"> </w:t>
      </w:r>
      <w:r>
        <w:rPr>
          <w:spacing w:val="-2"/>
          <w:w w:val="115"/>
          <w:sz w:val="24"/>
        </w:rPr>
        <w:t>their</w:t>
      </w:r>
      <w:r>
        <w:rPr>
          <w:spacing w:val="-13"/>
          <w:w w:val="115"/>
          <w:sz w:val="24"/>
        </w:rPr>
        <w:t xml:space="preserve"> </w:t>
      </w:r>
      <w:r>
        <w:rPr>
          <w:spacing w:val="-2"/>
          <w:w w:val="115"/>
          <w:sz w:val="24"/>
        </w:rPr>
        <w:t xml:space="preserve">front </w:t>
      </w:r>
      <w:r>
        <w:rPr>
          <w:w w:val="115"/>
          <w:sz w:val="24"/>
        </w:rPr>
        <w:t>doors,</w:t>
      </w:r>
      <w:r>
        <w:rPr>
          <w:spacing w:val="-17"/>
          <w:w w:val="115"/>
          <w:sz w:val="24"/>
        </w:rPr>
        <w:t xml:space="preserve"> </w:t>
      </w:r>
      <w:r>
        <w:rPr>
          <w:w w:val="115"/>
          <w:sz w:val="24"/>
        </w:rPr>
        <w:t>therefore</w:t>
      </w:r>
      <w:r>
        <w:rPr>
          <w:spacing w:val="-17"/>
          <w:w w:val="115"/>
          <w:sz w:val="24"/>
        </w:rPr>
        <w:t xml:space="preserve"> </w:t>
      </w:r>
      <w:r>
        <w:rPr>
          <w:w w:val="115"/>
          <w:sz w:val="24"/>
        </w:rPr>
        <w:t>acting</w:t>
      </w:r>
      <w:r>
        <w:rPr>
          <w:spacing w:val="-16"/>
          <w:w w:val="115"/>
          <w:sz w:val="24"/>
        </w:rPr>
        <w:t xml:space="preserve"> </w:t>
      </w:r>
      <w:r>
        <w:rPr>
          <w:w w:val="115"/>
          <w:sz w:val="24"/>
        </w:rPr>
        <w:t>quickly</w:t>
      </w:r>
      <w:r>
        <w:rPr>
          <w:spacing w:val="-16"/>
          <w:w w:val="115"/>
          <w:sz w:val="24"/>
        </w:rPr>
        <w:t xml:space="preserve"> </w:t>
      </w:r>
      <w:r>
        <w:rPr>
          <w:w w:val="115"/>
          <w:sz w:val="24"/>
        </w:rPr>
        <w:t>to</w:t>
      </w:r>
      <w:r>
        <w:rPr>
          <w:spacing w:val="-17"/>
          <w:w w:val="115"/>
          <w:sz w:val="24"/>
        </w:rPr>
        <w:t xml:space="preserve"> </w:t>
      </w:r>
      <w:r>
        <w:rPr>
          <w:w w:val="115"/>
          <w:sz w:val="24"/>
        </w:rPr>
        <w:t>safeguard</w:t>
      </w:r>
      <w:r>
        <w:rPr>
          <w:spacing w:val="-17"/>
          <w:w w:val="115"/>
          <w:sz w:val="24"/>
        </w:rPr>
        <w:t xml:space="preserve"> </w:t>
      </w:r>
      <w:r>
        <w:rPr>
          <w:w w:val="115"/>
          <w:sz w:val="24"/>
        </w:rPr>
        <w:t>pupils</w:t>
      </w:r>
      <w:r>
        <w:rPr>
          <w:spacing w:val="-16"/>
          <w:w w:val="115"/>
          <w:sz w:val="24"/>
        </w:rPr>
        <w:t xml:space="preserve"> </w:t>
      </w:r>
      <w:r>
        <w:rPr>
          <w:w w:val="115"/>
          <w:sz w:val="24"/>
        </w:rPr>
        <w:t>is</w:t>
      </w:r>
      <w:r>
        <w:rPr>
          <w:spacing w:val="-16"/>
          <w:w w:val="115"/>
          <w:sz w:val="24"/>
        </w:rPr>
        <w:t xml:space="preserve"> </w:t>
      </w:r>
      <w:r>
        <w:rPr>
          <w:w w:val="115"/>
          <w:sz w:val="24"/>
        </w:rPr>
        <w:t>imperative.</w:t>
      </w:r>
    </w:p>
    <w:p w14:paraId="2BF4F80E" w14:textId="77777777" w:rsidR="00EC6A38" w:rsidRDefault="00EC6A38">
      <w:pPr>
        <w:pStyle w:val="BodyText"/>
        <w:spacing w:before="10"/>
      </w:pPr>
    </w:p>
    <w:p w14:paraId="6FDD0680" w14:textId="77777777" w:rsidR="00EC6A38" w:rsidRDefault="00000000">
      <w:pPr>
        <w:pStyle w:val="Heading2"/>
      </w:pPr>
      <w:bookmarkStart w:id="17" w:name="_bookmark17"/>
      <w:bookmarkEnd w:id="17"/>
      <w:r>
        <w:rPr>
          <w:w w:val="120"/>
        </w:rPr>
        <w:t>MENTAL</w:t>
      </w:r>
      <w:r>
        <w:rPr>
          <w:spacing w:val="1"/>
          <w:w w:val="120"/>
        </w:rPr>
        <w:t xml:space="preserve"> </w:t>
      </w:r>
      <w:r>
        <w:rPr>
          <w:w w:val="120"/>
        </w:rPr>
        <w:t>HEALTH</w:t>
      </w:r>
      <w:r>
        <w:rPr>
          <w:spacing w:val="-5"/>
          <w:w w:val="120"/>
        </w:rPr>
        <w:t xml:space="preserve"> </w:t>
      </w:r>
      <w:r>
        <w:rPr>
          <w:w w:val="120"/>
        </w:rPr>
        <w:t>&amp; SELF</w:t>
      </w:r>
      <w:r>
        <w:rPr>
          <w:spacing w:val="-6"/>
          <w:w w:val="120"/>
        </w:rPr>
        <w:t xml:space="preserve"> </w:t>
      </w:r>
      <w:r>
        <w:rPr>
          <w:spacing w:val="-4"/>
          <w:w w:val="120"/>
        </w:rPr>
        <w:t>HARM</w:t>
      </w:r>
    </w:p>
    <w:p w14:paraId="0D4F5F67" w14:textId="1FB8EF94" w:rsidR="00EC6A38" w:rsidRDefault="00000000" w:rsidP="003219BC">
      <w:pPr>
        <w:pStyle w:val="ListParagraph"/>
        <w:numPr>
          <w:ilvl w:val="0"/>
          <w:numId w:val="16"/>
        </w:numPr>
        <w:tabs>
          <w:tab w:val="left" w:pos="1017"/>
        </w:tabs>
        <w:spacing w:before="269"/>
        <w:ind w:left="1017" w:right="1107" w:hanging="360"/>
        <w:jc w:val="both"/>
        <w:rPr>
          <w:rFonts w:ascii="Tahoma" w:hAnsi="Tahoma"/>
          <w:sz w:val="24"/>
        </w:rPr>
      </w:pPr>
      <w:r>
        <w:rPr>
          <w:w w:val="110"/>
          <w:sz w:val="24"/>
        </w:rPr>
        <w:t xml:space="preserve">We cater for pupils with complex needs, adverse childhood experiences (ACEs) and experiences of toxic stress. </w:t>
      </w:r>
      <w:r w:rsidR="008644B4">
        <w:rPr>
          <w:w w:val="110"/>
          <w:sz w:val="24"/>
        </w:rPr>
        <w:t xml:space="preserve">We tailor out approach </w:t>
      </w:r>
      <w:r>
        <w:rPr>
          <w:w w:val="110"/>
          <w:sz w:val="24"/>
        </w:rPr>
        <w:t>to individual pupils in order to be able to support their emotional well- being, self-esteem and</w:t>
      </w:r>
      <w:r>
        <w:rPr>
          <w:spacing w:val="-2"/>
          <w:w w:val="110"/>
          <w:sz w:val="24"/>
        </w:rPr>
        <w:t xml:space="preserve"> </w:t>
      </w:r>
      <w:r>
        <w:rPr>
          <w:w w:val="110"/>
          <w:sz w:val="24"/>
        </w:rPr>
        <w:t>development</w:t>
      </w:r>
      <w:r>
        <w:rPr>
          <w:spacing w:val="-1"/>
          <w:w w:val="110"/>
          <w:sz w:val="24"/>
        </w:rPr>
        <w:t xml:space="preserve"> </w:t>
      </w:r>
      <w:r>
        <w:rPr>
          <w:w w:val="110"/>
          <w:sz w:val="24"/>
        </w:rPr>
        <w:t>(see</w:t>
      </w:r>
      <w:r>
        <w:rPr>
          <w:spacing w:val="-2"/>
          <w:w w:val="110"/>
          <w:sz w:val="24"/>
        </w:rPr>
        <w:t xml:space="preserve"> </w:t>
      </w:r>
      <w:r>
        <w:rPr>
          <w:w w:val="110"/>
          <w:sz w:val="24"/>
        </w:rPr>
        <w:t>our</w:t>
      </w:r>
      <w:r>
        <w:rPr>
          <w:spacing w:val="-2"/>
          <w:w w:val="110"/>
          <w:sz w:val="24"/>
        </w:rPr>
        <w:t xml:space="preserve"> </w:t>
      </w:r>
      <w:r>
        <w:rPr>
          <w:w w:val="110"/>
          <w:sz w:val="24"/>
        </w:rPr>
        <w:t>‘what</w:t>
      </w:r>
      <w:r>
        <w:rPr>
          <w:spacing w:val="-1"/>
          <w:w w:val="110"/>
          <w:sz w:val="24"/>
        </w:rPr>
        <w:t xml:space="preserve"> </w:t>
      </w:r>
      <w:r>
        <w:rPr>
          <w:w w:val="110"/>
          <w:sz w:val="24"/>
        </w:rPr>
        <w:t>we</w:t>
      </w:r>
      <w:r>
        <w:rPr>
          <w:spacing w:val="-2"/>
          <w:w w:val="110"/>
          <w:sz w:val="24"/>
        </w:rPr>
        <w:t xml:space="preserve"> </w:t>
      </w:r>
      <w:r>
        <w:rPr>
          <w:w w:val="110"/>
          <w:sz w:val="24"/>
        </w:rPr>
        <w:t>do’</w:t>
      </w:r>
      <w:r>
        <w:rPr>
          <w:spacing w:val="-1"/>
          <w:w w:val="110"/>
          <w:sz w:val="24"/>
        </w:rPr>
        <w:t xml:space="preserve"> </w:t>
      </w:r>
      <w:r>
        <w:rPr>
          <w:w w:val="110"/>
          <w:sz w:val="24"/>
        </w:rPr>
        <w:t>policy).</w:t>
      </w:r>
      <w:r>
        <w:rPr>
          <w:spacing w:val="-1"/>
          <w:w w:val="110"/>
          <w:sz w:val="24"/>
        </w:rPr>
        <w:t xml:space="preserve"> </w:t>
      </w:r>
      <w:r>
        <w:rPr>
          <w:w w:val="110"/>
          <w:sz w:val="24"/>
        </w:rPr>
        <w:t>Staff</w:t>
      </w:r>
      <w:r>
        <w:rPr>
          <w:spacing w:val="-1"/>
          <w:w w:val="110"/>
          <w:sz w:val="24"/>
        </w:rPr>
        <w:t xml:space="preserve"> </w:t>
      </w:r>
      <w:r>
        <w:rPr>
          <w:w w:val="110"/>
          <w:sz w:val="24"/>
        </w:rPr>
        <w:t>are</w:t>
      </w:r>
      <w:r>
        <w:rPr>
          <w:spacing w:val="-2"/>
          <w:w w:val="110"/>
          <w:sz w:val="24"/>
        </w:rPr>
        <w:t xml:space="preserve"> </w:t>
      </w:r>
      <w:r>
        <w:rPr>
          <w:w w:val="110"/>
          <w:sz w:val="24"/>
        </w:rPr>
        <w:t>aware</w:t>
      </w:r>
      <w:r>
        <w:rPr>
          <w:spacing w:val="-2"/>
          <w:w w:val="110"/>
          <w:sz w:val="24"/>
        </w:rPr>
        <w:t xml:space="preserve"> </w:t>
      </w:r>
      <w:r>
        <w:rPr>
          <w:w w:val="110"/>
          <w:sz w:val="24"/>
        </w:rPr>
        <w:t xml:space="preserve">that mental health problems can, in some cases, be an indicator that a pupil has suffered or suffering from abuse, neglect or exploitation. Staff are not expected or trained to diagnose mental health conditions or issues, but may notice behaviours that may be of a </w:t>
      </w:r>
      <w:r>
        <w:rPr>
          <w:spacing w:val="-2"/>
          <w:w w:val="110"/>
          <w:sz w:val="24"/>
        </w:rPr>
        <w:t>concern.</w:t>
      </w:r>
    </w:p>
    <w:p w14:paraId="390BB27B" w14:textId="77777777" w:rsidR="00EC6A38" w:rsidRDefault="00EC6A38" w:rsidP="003219BC">
      <w:pPr>
        <w:pStyle w:val="BodyText"/>
        <w:spacing w:before="3"/>
        <w:jc w:val="both"/>
      </w:pPr>
    </w:p>
    <w:p w14:paraId="10CAFE24" w14:textId="77777777" w:rsidR="00EC6A38" w:rsidRDefault="00000000" w:rsidP="003219BC">
      <w:pPr>
        <w:pStyle w:val="ListParagraph"/>
        <w:numPr>
          <w:ilvl w:val="0"/>
          <w:numId w:val="16"/>
        </w:numPr>
        <w:tabs>
          <w:tab w:val="left" w:pos="1017"/>
        </w:tabs>
        <w:ind w:left="1017" w:right="1263" w:hanging="360"/>
        <w:jc w:val="both"/>
        <w:rPr>
          <w:rFonts w:ascii="Tahoma" w:hAnsi="Tahoma"/>
          <w:sz w:val="24"/>
        </w:rPr>
      </w:pPr>
      <w:r>
        <w:rPr>
          <w:w w:val="110"/>
          <w:sz w:val="24"/>
        </w:rPr>
        <w:t>At times, pupils can display self-harming behaviours and express suicidal</w:t>
      </w:r>
      <w:r>
        <w:rPr>
          <w:spacing w:val="-1"/>
          <w:w w:val="110"/>
          <w:sz w:val="24"/>
        </w:rPr>
        <w:t xml:space="preserve"> </w:t>
      </w:r>
      <w:r>
        <w:rPr>
          <w:w w:val="110"/>
          <w:sz w:val="24"/>
        </w:rPr>
        <w:t>ideation as a result of their trauma and inability to express their emotions by using adaptive coping strategies.</w:t>
      </w:r>
    </w:p>
    <w:p w14:paraId="56845C4E" w14:textId="77777777" w:rsidR="00EC6A38" w:rsidRDefault="00000000" w:rsidP="003219BC">
      <w:pPr>
        <w:pStyle w:val="ListParagraph"/>
        <w:numPr>
          <w:ilvl w:val="0"/>
          <w:numId w:val="16"/>
        </w:numPr>
        <w:tabs>
          <w:tab w:val="left" w:pos="1017"/>
        </w:tabs>
        <w:spacing w:before="270"/>
        <w:ind w:left="1017" w:right="1368" w:hanging="360"/>
        <w:jc w:val="both"/>
        <w:rPr>
          <w:rFonts w:ascii="Tahoma" w:hAnsi="Tahoma"/>
          <w:sz w:val="24"/>
        </w:rPr>
      </w:pPr>
      <w:r>
        <w:rPr>
          <w:w w:val="110"/>
          <w:sz w:val="24"/>
        </w:rPr>
        <w:lastRenderedPageBreak/>
        <w:t>Staff know which pupils are at risk and preventative measures are highlighted in pupils’ individual risk assessments and discussed in morning and afternoon briefings as part of the set agenda.</w:t>
      </w:r>
    </w:p>
    <w:p w14:paraId="2ED60324" w14:textId="77777777" w:rsidR="00EC6A38" w:rsidRDefault="00000000" w:rsidP="003219BC">
      <w:pPr>
        <w:pStyle w:val="ListParagraph"/>
        <w:numPr>
          <w:ilvl w:val="0"/>
          <w:numId w:val="16"/>
        </w:numPr>
        <w:tabs>
          <w:tab w:val="left" w:pos="1017"/>
        </w:tabs>
        <w:spacing w:before="274"/>
        <w:ind w:left="1017" w:right="1024" w:hanging="360"/>
        <w:jc w:val="both"/>
        <w:rPr>
          <w:rFonts w:ascii="Tahoma" w:hAnsi="Tahoma"/>
          <w:sz w:val="24"/>
        </w:rPr>
      </w:pPr>
      <w:r>
        <w:rPr>
          <w:w w:val="110"/>
          <w:sz w:val="24"/>
        </w:rPr>
        <w:t>Pupils who display self-harming behaviours or suicidal ideation are at greater risk of harming themselves, including via ligature points.</w:t>
      </w:r>
    </w:p>
    <w:p w14:paraId="24BA9E4B" w14:textId="77777777" w:rsidR="00EC6A38" w:rsidRDefault="00000000" w:rsidP="006D5F06">
      <w:pPr>
        <w:pStyle w:val="ListParagraph"/>
        <w:numPr>
          <w:ilvl w:val="0"/>
          <w:numId w:val="16"/>
        </w:numPr>
        <w:tabs>
          <w:tab w:val="left" w:pos="1017"/>
        </w:tabs>
        <w:spacing w:before="65"/>
        <w:ind w:left="1017" w:right="920" w:hanging="360"/>
        <w:jc w:val="both"/>
        <w:rPr>
          <w:rFonts w:ascii="Tahoma" w:hAnsi="Tahoma"/>
          <w:sz w:val="24"/>
        </w:rPr>
      </w:pPr>
      <w:r w:rsidRPr="00C51C04">
        <w:rPr>
          <w:w w:val="110"/>
          <w:sz w:val="24"/>
        </w:rPr>
        <w:t>Staff</w:t>
      </w:r>
      <w:r w:rsidRPr="00C51C04">
        <w:rPr>
          <w:spacing w:val="-1"/>
          <w:w w:val="110"/>
          <w:sz w:val="24"/>
        </w:rPr>
        <w:t xml:space="preserve"> </w:t>
      </w:r>
      <w:r w:rsidRPr="00C51C04">
        <w:rPr>
          <w:w w:val="110"/>
          <w:sz w:val="24"/>
        </w:rPr>
        <w:t>all receive in-house</w:t>
      </w:r>
      <w:r w:rsidRPr="00C51C04">
        <w:rPr>
          <w:spacing w:val="-1"/>
          <w:w w:val="110"/>
          <w:sz w:val="24"/>
        </w:rPr>
        <w:t xml:space="preserve"> </w:t>
      </w:r>
      <w:r w:rsidRPr="00C51C04">
        <w:rPr>
          <w:w w:val="110"/>
          <w:sz w:val="24"/>
        </w:rPr>
        <w:t>ligature training and</w:t>
      </w:r>
      <w:r>
        <w:rPr>
          <w:w w:val="110"/>
          <w:sz w:val="24"/>
        </w:rPr>
        <w:t xml:space="preserve"> know what actions</w:t>
      </w:r>
      <w:r>
        <w:rPr>
          <w:spacing w:val="-1"/>
          <w:w w:val="110"/>
          <w:sz w:val="24"/>
        </w:rPr>
        <w:t xml:space="preserve"> </w:t>
      </w:r>
      <w:r>
        <w:rPr>
          <w:w w:val="110"/>
          <w:sz w:val="24"/>
        </w:rPr>
        <w:t>they should take if a pupil attempts to harm themselves, which includes seeking support from leaders.</w:t>
      </w:r>
    </w:p>
    <w:p w14:paraId="2657658F" w14:textId="77777777" w:rsidR="00EC6A38" w:rsidRDefault="00000000" w:rsidP="006D5F06">
      <w:pPr>
        <w:pStyle w:val="ListParagraph"/>
        <w:numPr>
          <w:ilvl w:val="0"/>
          <w:numId w:val="16"/>
        </w:numPr>
        <w:tabs>
          <w:tab w:val="left" w:pos="1017"/>
        </w:tabs>
        <w:spacing w:before="270"/>
        <w:ind w:left="1017" w:right="1290" w:hanging="360"/>
        <w:jc w:val="both"/>
        <w:rPr>
          <w:rFonts w:ascii="Tahoma" w:hAnsi="Tahoma"/>
          <w:sz w:val="24"/>
        </w:rPr>
      </w:pPr>
      <w:r>
        <w:rPr>
          <w:w w:val="110"/>
          <w:sz w:val="24"/>
        </w:rPr>
        <w:t>Staff are trained to know how to make dynamic risk assessments, which may include the removal of any possible items that could be used as a ligature when dysregulated.</w:t>
      </w:r>
    </w:p>
    <w:p w14:paraId="01DFEF47" w14:textId="77777777" w:rsidR="00EC6A38" w:rsidRPr="00C51C04" w:rsidRDefault="00000000" w:rsidP="00EC23A5">
      <w:pPr>
        <w:pStyle w:val="ListParagraph"/>
        <w:numPr>
          <w:ilvl w:val="0"/>
          <w:numId w:val="16"/>
        </w:numPr>
        <w:tabs>
          <w:tab w:val="left" w:pos="1017"/>
        </w:tabs>
        <w:spacing w:before="273"/>
        <w:ind w:left="1017" w:right="1911" w:hanging="360"/>
        <w:jc w:val="both"/>
        <w:rPr>
          <w:rFonts w:ascii="Tahoma" w:hAnsi="Tahoma"/>
          <w:sz w:val="24"/>
        </w:rPr>
      </w:pPr>
      <w:r w:rsidRPr="00C51C04">
        <w:rPr>
          <w:w w:val="110"/>
          <w:sz w:val="24"/>
        </w:rPr>
        <w:t>The DSL has completed specialist anti-ligature training. Anti- ligature</w:t>
      </w:r>
      <w:r w:rsidRPr="00C51C04">
        <w:rPr>
          <w:spacing w:val="-8"/>
          <w:w w:val="110"/>
          <w:sz w:val="24"/>
        </w:rPr>
        <w:t xml:space="preserve"> </w:t>
      </w:r>
      <w:r w:rsidRPr="00C51C04">
        <w:rPr>
          <w:w w:val="110"/>
          <w:sz w:val="24"/>
        </w:rPr>
        <w:t>training</w:t>
      </w:r>
      <w:r w:rsidRPr="00C51C04">
        <w:rPr>
          <w:spacing w:val="-5"/>
          <w:w w:val="110"/>
          <w:sz w:val="24"/>
        </w:rPr>
        <w:t xml:space="preserve"> </w:t>
      </w:r>
      <w:r w:rsidRPr="00C51C04">
        <w:rPr>
          <w:w w:val="110"/>
          <w:sz w:val="24"/>
        </w:rPr>
        <w:t>features</w:t>
      </w:r>
      <w:r w:rsidRPr="00C51C04">
        <w:rPr>
          <w:spacing w:val="-4"/>
          <w:w w:val="110"/>
          <w:sz w:val="24"/>
        </w:rPr>
        <w:t xml:space="preserve"> </w:t>
      </w:r>
      <w:r w:rsidRPr="00C51C04">
        <w:rPr>
          <w:w w:val="110"/>
          <w:sz w:val="24"/>
        </w:rPr>
        <w:t>explicitly</w:t>
      </w:r>
      <w:r w:rsidRPr="00C51C04">
        <w:rPr>
          <w:spacing w:val="-5"/>
          <w:w w:val="110"/>
          <w:sz w:val="24"/>
        </w:rPr>
        <w:t xml:space="preserve"> </w:t>
      </w:r>
      <w:r w:rsidRPr="00C51C04">
        <w:rPr>
          <w:w w:val="110"/>
          <w:sz w:val="24"/>
        </w:rPr>
        <w:t>in</w:t>
      </w:r>
      <w:r w:rsidRPr="00C51C04">
        <w:rPr>
          <w:spacing w:val="-4"/>
          <w:w w:val="110"/>
          <w:sz w:val="24"/>
        </w:rPr>
        <w:t xml:space="preserve"> </w:t>
      </w:r>
      <w:r w:rsidRPr="00C51C04">
        <w:rPr>
          <w:w w:val="110"/>
          <w:sz w:val="24"/>
        </w:rPr>
        <w:t>induction,</w:t>
      </w:r>
      <w:r w:rsidRPr="00C51C04">
        <w:rPr>
          <w:spacing w:val="-4"/>
          <w:w w:val="110"/>
          <w:sz w:val="24"/>
        </w:rPr>
        <w:t xml:space="preserve"> </w:t>
      </w:r>
      <w:r w:rsidRPr="00C51C04">
        <w:rPr>
          <w:w w:val="110"/>
          <w:sz w:val="24"/>
        </w:rPr>
        <w:t>refresher</w:t>
      </w:r>
      <w:r w:rsidRPr="00C51C04">
        <w:rPr>
          <w:spacing w:val="-5"/>
          <w:w w:val="110"/>
          <w:sz w:val="24"/>
        </w:rPr>
        <w:t xml:space="preserve"> </w:t>
      </w:r>
      <w:r w:rsidRPr="00C51C04">
        <w:rPr>
          <w:w w:val="110"/>
          <w:sz w:val="24"/>
        </w:rPr>
        <w:t>and annual training sessions.</w:t>
      </w:r>
    </w:p>
    <w:p w14:paraId="06EB1F7C" w14:textId="77777777" w:rsidR="00EC6A38" w:rsidRDefault="00000000" w:rsidP="00EC23A5">
      <w:pPr>
        <w:pStyle w:val="ListParagraph"/>
        <w:numPr>
          <w:ilvl w:val="0"/>
          <w:numId w:val="16"/>
        </w:numPr>
        <w:tabs>
          <w:tab w:val="left" w:pos="1017"/>
        </w:tabs>
        <w:spacing w:before="270"/>
        <w:ind w:left="1017" w:right="780" w:hanging="360"/>
        <w:jc w:val="both"/>
        <w:rPr>
          <w:rFonts w:ascii="Tahoma" w:hAnsi="Tahoma"/>
          <w:sz w:val="24"/>
        </w:rPr>
      </w:pPr>
      <w:r>
        <w:rPr>
          <w:w w:val="110"/>
          <w:sz w:val="24"/>
        </w:rPr>
        <w:t>The DSL or a senior leader will immediately make contact with families and call 999, if required. Safety advice is always given to any parent/carer when there is a risk of harm.</w:t>
      </w:r>
    </w:p>
    <w:p w14:paraId="05237D5E" w14:textId="77777777" w:rsidR="00EC6A38" w:rsidRPr="00C51C04" w:rsidRDefault="00000000">
      <w:pPr>
        <w:pStyle w:val="ListParagraph"/>
        <w:numPr>
          <w:ilvl w:val="0"/>
          <w:numId w:val="16"/>
        </w:numPr>
        <w:tabs>
          <w:tab w:val="left" w:pos="1017"/>
        </w:tabs>
        <w:spacing w:before="270"/>
        <w:ind w:left="1017" w:right="1148" w:hanging="360"/>
        <w:rPr>
          <w:rFonts w:ascii="Tahoma" w:hAnsi="Tahoma"/>
          <w:sz w:val="24"/>
        </w:rPr>
      </w:pPr>
      <w:r w:rsidRPr="00C51C04">
        <w:rPr>
          <w:w w:val="110"/>
          <w:sz w:val="24"/>
        </w:rPr>
        <w:t>There</w:t>
      </w:r>
      <w:r w:rsidRPr="00C51C04">
        <w:rPr>
          <w:spacing w:val="-1"/>
          <w:w w:val="110"/>
          <w:sz w:val="24"/>
        </w:rPr>
        <w:t xml:space="preserve"> </w:t>
      </w:r>
      <w:r w:rsidRPr="00C51C04">
        <w:rPr>
          <w:w w:val="110"/>
          <w:sz w:val="24"/>
        </w:rPr>
        <w:t>are always</w:t>
      </w:r>
      <w:r w:rsidRPr="00C51C04">
        <w:rPr>
          <w:spacing w:val="-1"/>
          <w:w w:val="110"/>
          <w:sz w:val="24"/>
        </w:rPr>
        <w:t xml:space="preserve"> </w:t>
      </w:r>
      <w:r w:rsidRPr="00C51C04">
        <w:rPr>
          <w:w w:val="110"/>
          <w:sz w:val="24"/>
        </w:rPr>
        <w:t>first aiders present on site who will administer</w:t>
      </w:r>
      <w:r w:rsidRPr="00C51C04">
        <w:rPr>
          <w:spacing w:val="-1"/>
          <w:w w:val="110"/>
          <w:sz w:val="24"/>
        </w:rPr>
        <w:t xml:space="preserve"> </w:t>
      </w:r>
      <w:r w:rsidRPr="00C51C04">
        <w:rPr>
          <w:w w:val="110"/>
          <w:sz w:val="24"/>
        </w:rPr>
        <w:t>any first aid that is required.</w:t>
      </w:r>
    </w:p>
    <w:p w14:paraId="3D8D34CA" w14:textId="77777777" w:rsidR="00EC6A38" w:rsidRPr="00C51C04" w:rsidRDefault="00000000">
      <w:pPr>
        <w:pStyle w:val="ListParagraph"/>
        <w:numPr>
          <w:ilvl w:val="0"/>
          <w:numId w:val="16"/>
        </w:numPr>
        <w:tabs>
          <w:tab w:val="left" w:pos="1016"/>
        </w:tabs>
        <w:spacing w:before="278"/>
        <w:ind w:left="1016" w:right="630" w:hanging="359"/>
        <w:rPr>
          <w:rFonts w:ascii="Tahoma" w:hAnsi="Tahoma"/>
          <w:sz w:val="24"/>
        </w:rPr>
      </w:pPr>
      <w:r w:rsidRPr="00C51C04">
        <w:rPr>
          <w:w w:val="110"/>
          <w:sz w:val="24"/>
        </w:rPr>
        <w:t xml:space="preserve">All our schools have an anti-ligature kit stored in the designated medical </w:t>
      </w:r>
      <w:r w:rsidRPr="00C51C04">
        <w:rPr>
          <w:spacing w:val="-2"/>
          <w:w w:val="110"/>
          <w:sz w:val="24"/>
        </w:rPr>
        <w:t>rooms.</w:t>
      </w:r>
    </w:p>
    <w:p w14:paraId="6D2EF60F" w14:textId="7DB00DB3" w:rsidR="00EC6A38" w:rsidRDefault="00000000">
      <w:pPr>
        <w:pStyle w:val="ListParagraph"/>
        <w:numPr>
          <w:ilvl w:val="0"/>
          <w:numId w:val="16"/>
        </w:numPr>
        <w:tabs>
          <w:tab w:val="left" w:pos="1017"/>
        </w:tabs>
        <w:spacing w:before="278"/>
        <w:ind w:left="1017" w:right="1602" w:hanging="360"/>
        <w:rPr>
          <w:rFonts w:ascii="Tahoma" w:hAnsi="Tahoma"/>
          <w:sz w:val="24"/>
        </w:rPr>
      </w:pPr>
      <w:r>
        <w:rPr>
          <w:w w:val="110"/>
          <w:sz w:val="24"/>
        </w:rPr>
        <w:t>Staff</w:t>
      </w:r>
      <w:r>
        <w:rPr>
          <w:spacing w:val="-1"/>
          <w:w w:val="110"/>
          <w:sz w:val="24"/>
        </w:rPr>
        <w:t xml:space="preserve"> </w:t>
      </w:r>
      <w:r>
        <w:rPr>
          <w:w w:val="110"/>
          <w:sz w:val="24"/>
        </w:rPr>
        <w:t>know they are</w:t>
      </w:r>
      <w:r>
        <w:rPr>
          <w:spacing w:val="-1"/>
          <w:w w:val="110"/>
          <w:sz w:val="24"/>
        </w:rPr>
        <w:t xml:space="preserve"> </w:t>
      </w:r>
      <w:r>
        <w:rPr>
          <w:w w:val="110"/>
          <w:sz w:val="24"/>
        </w:rPr>
        <w:t>to f</w:t>
      </w:r>
      <w:r>
        <w:rPr>
          <w:spacing w:val="-1"/>
          <w:w w:val="110"/>
          <w:sz w:val="24"/>
        </w:rPr>
        <w:t xml:space="preserve"> </w:t>
      </w:r>
      <w:r>
        <w:rPr>
          <w:w w:val="110"/>
          <w:sz w:val="24"/>
        </w:rPr>
        <w:t>required to keep a pupil safe.</w:t>
      </w:r>
    </w:p>
    <w:p w14:paraId="3DA29E1A" w14:textId="42F58BB3" w:rsidR="00EC6A38" w:rsidRDefault="00000000">
      <w:pPr>
        <w:pStyle w:val="ListParagraph"/>
        <w:numPr>
          <w:ilvl w:val="0"/>
          <w:numId w:val="16"/>
        </w:numPr>
        <w:tabs>
          <w:tab w:val="left" w:pos="1017"/>
        </w:tabs>
        <w:spacing w:before="271" w:line="237" w:lineRule="auto"/>
        <w:ind w:left="1017" w:right="820" w:hanging="360"/>
        <w:rPr>
          <w:rFonts w:ascii="Tahoma" w:hAnsi="Tahoma"/>
          <w:sz w:val="24"/>
        </w:rPr>
      </w:pPr>
      <w:r>
        <w:rPr>
          <w:w w:val="110"/>
          <w:sz w:val="24"/>
        </w:rPr>
        <w:t>The overall ligature risk across our day schools is low as pupils are always supervised, and rooms not in use are locked at all times.</w:t>
      </w:r>
    </w:p>
    <w:p w14:paraId="229820A4" w14:textId="469EFC34" w:rsidR="00EC6A38" w:rsidRDefault="00000000">
      <w:pPr>
        <w:pStyle w:val="ListParagraph"/>
        <w:numPr>
          <w:ilvl w:val="0"/>
          <w:numId w:val="16"/>
        </w:numPr>
        <w:tabs>
          <w:tab w:val="left" w:pos="1017"/>
        </w:tabs>
        <w:spacing w:before="268"/>
        <w:ind w:left="1017" w:right="685" w:hanging="360"/>
        <w:rPr>
          <w:rFonts w:ascii="Tahoma" w:hAnsi="Tahoma"/>
          <w:sz w:val="24"/>
        </w:rPr>
      </w:pPr>
      <w:r>
        <w:rPr>
          <w:w w:val="115"/>
          <w:sz w:val="24"/>
        </w:rPr>
        <w:t>Any</w:t>
      </w:r>
      <w:r>
        <w:rPr>
          <w:spacing w:val="-8"/>
          <w:w w:val="115"/>
          <w:sz w:val="24"/>
        </w:rPr>
        <w:t xml:space="preserve"> </w:t>
      </w:r>
      <w:r>
        <w:rPr>
          <w:w w:val="115"/>
          <w:sz w:val="24"/>
        </w:rPr>
        <w:t>relevant</w:t>
      </w:r>
      <w:r>
        <w:rPr>
          <w:spacing w:val="-7"/>
          <w:w w:val="115"/>
          <w:sz w:val="24"/>
        </w:rPr>
        <w:t xml:space="preserve"> </w:t>
      </w:r>
      <w:r>
        <w:rPr>
          <w:w w:val="115"/>
          <w:sz w:val="24"/>
        </w:rPr>
        <w:t>incident</w:t>
      </w:r>
      <w:r>
        <w:rPr>
          <w:spacing w:val="-7"/>
          <w:w w:val="115"/>
          <w:sz w:val="24"/>
        </w:rPr>
        <w:t xml:space="preserve"> </w:t>
      </w:r>
      <w:r>
        <w:rPr>
          <w:w w:val="115"/>
          <w:sz w:val="24"/>
        </w:rPr>
        <w:t>must</w:t>
      </w:r>
      <w:r>
        <w:rPr>
          <w:spacing w:val="-7"/>
          <w:w w:val="115"/>
          <w:sz w:val="24"/>
        </w:rPr>
        <w:t xml:space="preserve"> </w:t>
      </w:r>
      <w:r>
        <w:rPr>
          <w:w w:val="115"/>
          <w:sz w:val="24"/>
        </w:rPr>
        <w:t>be</w:t>
      </w:r>
      <w:r>
        <w:rPr>
          <w:spacing w:val="-8"/>
          <w:w w:val="115"/>
          <w:sz w:val="24"/>
        </w:rPr>
        <w:t xml:space="preserve"> </w:t>
      </w:r>
      <w:r>
        <w:rPr>
          <w:w w:val="115"/>
          <w:sz w:val="24"/>
        </w:rPr>
        <w:t>referred</w:t>
      </w:r>
      <w:r>
        <w:rPr>
          <w:spacing w:val="-7"/>
          <w:w w:val="115"/>
          <w:sz w:val="24"/>
        </w:rPr>
        <w:t xml:space="preserve"> </w:t>
      </w:r>
      <w:r>
        <w:rPr>
          <w:w w:val="115"/>
          <w:sz w:val="24"/>
        </w:rPr>
        <w:t>to</w:t>
      </w:r>
      <w:r>
        <w:rPr>
          <w:spacing w:val="-8"/>
          <w:w w:val="115"/>
          <w:sz w:val="24"/>
        </w:rPr>
        <w:t xml:space="preserve"> </w:t>
      </w:r>
      <w:r>
        <w:rPr>
          <w:w w:val="115"/>
          <w:sz w:val="24"/>
        </w:rPr>
        <w:t>the</w:t>
      </w:r>
      <w:r>
        <w:rPr>
          <w:spacing w:val="-8"/>
          <w:w w:val="115"/>
          <w:sz w:val="24"/>
        </w:rPr>
        <w:t xml:space="preserve"> </w:t>
      </w:r>
      <w:r>
        <w:rPr>
          <w:w w:val="115"/>
          <w:sz w:val="24"/>
        </w:rPr>
        <w:t>DSL</w:t>
      </w:r>
      <w:r>
        <w:rPr>
          <w:spacing w:val="-8"/>
          <w:w w:val="115"/>
          <w:sz w:val="24"/>
        </w:rPr>
        <w:t xml:space="preserve"> </w:t>
      </w:r>
      <w:r>
        <w:rPr>
          <w:w w:val="115"/>
          <w:sz w:val="24"/>
        </w:rPr>
        <w:t>as</w:t>
      </w:r>
      <w:r>
        <w:rPr>
          <w:spacing w:val="-7"/>
          <w:w w:val="115"/>
          <w:sz w:val="24"/>
        </w:rPr>
        <w:t xml:space="preserve"> </w:t>
      </w:r>
      <w:r>
        <w:rPr>
          <w:w w:val="115"/>
          <w:sz w:val="24"/>
        </w:rPr>
        <w:t>soon</w:t>
      </w:r>
      <w:r>
        <w:rPr>
          <w:spacing w:val="-7"/>
          <w:w w:val="115"/>
          <w:sz w:val="24"/>
        </w:rPr>
        <w:t xml:space="preserve"> </w:t>
      </w:r>
      <w:r>
        <w:rPr>
          <w:w w:val="115"/>
          <w:sz w:val="24"/>
        </w:rPr>
        <w:t>as</w:t>
      </w:r>
      <w:r>
        <w:rPr>
          <w:spacing w:val="-8"/>
          <w:w w:val="115"/>
          <w:sz w:val="24"/>
        </w:rPr>
        <w:t xml:space="preserve"> </w:t>
      </w:r>
      <w:r>
        <w:rPr>
          <w:w w:val="115"/>
          <w:sz w:val="24"/>
        </w:rPr>
        <w:t>possible; the</w:t>
      </w:r>
      <w:r>
        <w:rPr>
          <w:spacing w:val="-14"/>
          <w:w w:val="115"/>
          <w:sz w:val="24"/>
        </w:rPr>
        <w:t xml:space="preserve"> </w:t>
      </w:r>
      <w:r>
        <w:rPr>
          <w:w w:val="115"/>
          <w:sz w:val="24"/>
        </w:rPr>
        <w:t>concern</w:t>
      </w:r>
      <w:r>
        <w:rPr>
          <w:spacing w:val="-13"/>
          <w:w w:val="115"/>
          <w:sz w:val="24"/>
        </w:rPr>
        <w:t xml:space="preserve"> </w:t>
      </w:r>
      <w:r>
        <w:rPr>
          <w:w w:val="115"/>
          <w:sz w:val="24"/>
        </w:rPr>
        <w:t>will</w:t>
      </w:r>
      <w:r>
        <w:rPr>
          <w:spacing w:val="-14"/>
          <w:w w:val="115"/>
          <w:sz w:val="24"/>
        </w:rPr>
        <w:t xml:space="preserve"> </w:t>
      </w:r>
      <w:r>
        <w:rPr>
          <w:w w:val="115"/>
          <w:sz w:val="24"/>
        </w:rPr>
        <w:t>be</w:t>
      </w:r>
      <w:r>
        <w:rPr>
          <w:spacing w:val="-14"/>
          <w:w w:val="115"/>
          <w:sz w:val="24"/>
        </w:rPr>
        <w:t xml:space="preserve"> </w:t>
      </w:r>
      <w:r>
        <w:rPr>
          <w:w w:val="115"/>
          <w:sz w:val="24"/>
        </w:rPr>
        <w:t>logged</w:t>
      </w:r>
      <w:r>
        <w:rPr>
          <w:spacing w:val="-13"/>
          <w:w w:val="115"/>
          <w:sz w:val="24"/>
        </w:rPr>
        <w:t xml:space="preserve"> </w:t>
      </w:r>
      <w:r>
        <w:rPr>
          <w:w w:val="115"/>
          <w:sz w:val="24"/>
        </w:rPr>
        <w:t>on</w:t>
      </w:r>
      <w:r>
        <w:rPr>
          <w:spacing w:val="-13"/>
          <w:w w:val="115"/>
          <w:sz w:val="24"/>
        </w:rPr>
        <w:t xml:space="preserve"> </w:t>
      </w:r>
      <w:r>
        <w:rPr>
          <w:w w:val="115"/>
          <w:sz w:val="24"/>
        </w:rPr>
        <w:t>the</w:t>
      </w:r>
      <w:r>
        <w:rPr>
          <w:spacing w:val="-14"/>
          <w:w w:val="115"/>
          <w:sz w:val="24"/>
        </w:rPr>
        <w:t xml:space="preserve"> </w:t>
      </w:r>
      <w:r>
        <w:rPr>
          <w:w w:val="115"/>
          <w:sz w:val="24"/>
        </w:rPr>
        <w:t>schools’</w:t>
      </w:r>
      <w:r>
        <w:rPr>
          <w:spacing w:val="-13"/>
          <w:w w:val="115"/>
          <w:sz w:val="24"/>
        </w:rPr>
        <w:t xml:space="preserve"> </w:t>
      </w:r>
      <w:r>
        <w:rPr>
          <w:w w:val="115"/>
          <w:sz w:val="24"/>
        </w:rPr>
        <w:t>online</w:t>
      </w:r>
      <w:r>
        <w:rPr>
          <w:spacing w:val="-14"/>
          <w:w w:val="115"/>
          <w:sz w:val="24"/>
        </w:rPr>
        <w:t xml:space="preserve"> </w:t>
      </w:r>
      <w:r>
        <w:rPr>
          <w:w w:val="115"/>
          <w:sz w:val="24"/>
        </w:rPr>
        <w:t>safeguarding</w:t>
      </w:r>
      <w:r>
        <w:rPr>
          <w:spacing w:val="-13"/>
          <w:w w:val="115"/>
          <w:sz w:val="24"/>
        </w:rPr>
        <w:t xml:space="preserve"> </w:t>
      </w:r>
      <w:r>
        <w:rPr>
          <w:w w:val="115"/>
          <w:sz w:val="24"/>
        </w:rPr>
        <w:t>portal</w:t>
      </w:r>
      <w:r w:rsidR="000177A4">
        <w:rPr>
          <w:w w:val="115"/>
          <w:sz w:val="24"/>
        </w:rPr>
        <w:t xml:space="preserve"> Cpoms.</w:t>
      </w:r>
      <w:r>
        <w:rPr>
          <w:w w:val="115"/>
          <w:sz w:val="24"/>
        </w:rPr>
        <w:t xml:space="preserve"> </w:t>
      </w:r>
      <w:r>
        <w:rPr>
          <w:w w:val="110"/>
          <w:sz w:val="24"/>
        </w:rPr>
        <w:t xml:space="preserve">The DSL will </w:t>
      </w:r>
      <w:r w:rsidR="00880DF2">
        <w:rPr>
          <w:w w:val="110"/>
          <w:sz w:val="24"/>
        </w:rPr>
        <w:t xml:space="preserve">make </w:t>
      </w:r>
      <w:r>
        <w:rPr>
          <w:w w:val="110"/>
          <w:sz w:val="24"/>
        </w:rPr>
        <w:t>a referral</w:t>
      </w:r>
      <w:r>
        <w:rPr>
          <w:spacing w:val="-8"/>
          <w:w w:val="115"/>
          <w:sz w:val="24"/>
        </w:rPr>
        <w:t xml:space="preserve"> </w:t>
      </w:r>
      <w:r>
        <w:rPr>
          <w:w w:val="115"/>
          <w:sz w:val="24"/>
        </w:rPr>
        <w:t>to</w:t>
      </w:r>
      <w:r>
        <w:rPr>
          <w:spacing w:val="-5"/>
          <w:w w:val="115"/>
          <w:sz w:val="24"/>
        </w:rPr>
        <w:t xml:space="preserve"> </w:t>
      </w:r>
      <w:r>
        <w:rPr>
          <w:w w:val="115"/>
          <w:sz w:val="24"/>
        </w:rPr>
        <w:t>social</w:t>
      </w:r>
      <w:r>
        <w:rPr>
          <w:spacing w:val="-1"/>
          <w:w w:val="115"/>
          <w:sz w:val="24"/>
        </w:rPr>
        <w:t xml:space="preserve"> </w:t>
      </w:r>
      <w:r>
        <w:rPr>
          <w:w w:val="115"/>
          <w:sz w:val="24"/>
        </w:rPr>
        <w:t>care</w:t>
      </w:r>
      <w:r>
        <w:rPr>
          <w:spacing w:val="-2"/>
          <w:w w:val="115"/>
          <w:sz w:val="24"/>
        </w:rPr>
        <w:t xml:space="preserve"> </w:t>
      </w:r>
      <w:r>
        <w:rPr>
          <w:w w:val="115"/>
          <w:sz w:val="24"/>
        </w:rPr>
        <w:t>services</w:t>
      </w:r>
      <w:r>
        <w:rPr>
          <w:spacing w:val="-1"/>
          <w:w w:val="115"/>
          <w:sz w:val="24"/>
        </w:rPr>
        <w:t xml:space="preserve"> </w:t>
      </w:r>
      <w:r>
        <w:rPr>
          <w:w w:val="115"/>
          <w:sz w:val="24"/>
        </w:rPr>
        <w:t>and</w:t>
      </w:r>
      <w:r>
        <w:rPr>
          <w:spacing w:val="-1"/>
          <w:w w:val="115"/>
          <w:sz w:val="24"/>
        </w:rPr>
        <w:t xml:space="preserve"> </w:t>
      </w:r>
      <w:r>
        <w:rPr>
          <w:w w:val="115"/>
          <w:sz w:val="24"/>
        </w:rPr>
        <w:t>CAMHS,</w:t>
      </w:r>
      <w:r>
        <w:rPr>
          <w:spacing w:val="-2"/>
          <w:w w:val="115"/>
          <w:sz w:val="24"/>
        </w:rPr>
        <w:t xml:space="preserve"> </w:t>
      </w:r>
      <w:r>
        <w:rPr>
          <w:w w:val="115"/>
          <w:sz w:val="24"/>
        </w:rPr>
        <w:t>as</w:t>
      </w:r>
      <w:r>
        <w:rPr>
          <w:spacing w:val="-1"/>
          <w:w w:val="115"/>
          <w:sz w:val="24"/>
        </w:rPr>
        <w:t xml:space="preserve"> </w:t>
      </w:r>
      <w:r>
        <w:rPr>
          <w:w w:val="115"/>
          <w:sz w:val="24"/>
        </w:rPr>
        <w:t>appropriate.</w:t>
      </w:r>
    </w:p>
    <w:p w14:paraId="4128FB36" w14:textId="77777777" w:rsidR="00EC6A38" w:rsidRDefault="00EC6A38">
      <w:pPr>
        <w:pStyle w:val="BodyText"/>
        <w:spacing w:before="4"/>
      </w:pPr>
    </w:p>
    <w:p w14:paraId="5C3A12F8" w14:textId="77777777" w:rsidR="00EC6A38" w:rsidRDefault="00000000">
      <w:pPr>
        <w:pStyle w:val="Heading2"/>
        <w:spacing w:before="1"/>
      </w:pPr>
      <w:bookmarkStart w:id="18" w:name="_bookmark18"/>
      <w:bookmarkEnd w:id="18"/>
      <w:r>
        <w:rPr>
          <w:w w:val="125"/>
        </w:rPr>
        <w:t>CHILDREN</w:t>
      </w:r>
      <w:r>
        <w:rPr>
          <w:spacing w:val="-22"/>
          <w:w w:val="125"/>
        </w:rPr>
        <w:t xml:space="preserve"> </w:t>
      </w:r>
      <w:r>
        <w:rPr>
          <w:w w:val="125"/>
        </w:rPr>
        <w:t>ABSENT</w:t>
      </w:r>
      <w:r>
        <w:rPr>
          <w:spacing w:val="-23"/>
          <w:w w:val="125"/>
        </w:rPr>
        <w:t xml:space="preserve"> </w:t>
      </w:r>
      <w:r>
        <w:rPr>
          <w:w w:val="125"/>
        </w:rPr>
        <w:t>FROM,</w:t>
      </w:r>
      <w:r>
        <w:rPr>
          <w:spacing w:val="-20"/>
          <w:w w:val="125"/>
        </w:rPr>
        <w:t xml:space="preserve"> </w:t>
      </w:r>
      <w:r>
        <w:rPr>
          <w:w w:val="125"/>
        </w:rPr>
        <w:t>AND</w:t>
      </w:r>
      <w:r>
        <w:rPr>
          <w:spacing w:val="-21"/>
          <w:w w:val="125"/>
        </w:rPr>
        <w:t xml:space="preserve"> </w:t>
      </w:r>
      <w:r>
        <w:rPr>
          <w:w w:val="125"/>
        </w:rPr>
        <w:t>CHILDREN</w:t>
      </w:r>
      <w:r>
        <w:rPr>
          <w:spacing w:val="-21"/>
          <w:w w:val="125"/>
        </w:rPr>
        <w:t xml:space="preserve"> </w:t>
      </w:r>
      <w:r>
        <w:rPr>
          <w:w w:val="125"/>
        </w:rPr>
        <w:t>MISSING,</w:t>
      </w:r>
      <w:r>
        <w:rPr>
          <w:spacing w:val="-21"/>
          <w:w w:val="125"/>
        </w:rPr>
        <w:t xml:space="preserve"> </w:t>
      </w:r>
      <w:r>
        <w:rPr>
          <w:spacing w:val="-2"/>
          <w:w w:val="125"/>
        </w:rPr>
        <w:t>EDUCATION</w:t>
      </w:r>
    </w:p>
    <w:p w14:paraId="3AF69174" w14:textId="77777777" w:rsidR="00EC6A38" w:rsidRDefault="00EC6A38">
      <w:pPr>
        <w:pStyle w:val="BodyText"/>
        <w:spacing w:before="2"/>
        <w:rPr>
          <w:b/>
        </w:rPr>
      </w:pPr>
    </w:p>
    <w:p w14:paraId="2036F56C" w14:textId="77777777" w:rsidR="00EC6A38" w:rsidRDefault="00000000">
      <w:pPr>
        <w:pStyle w:val="Heading3"/>
        <w:ind w:right="593"/>
      </w:pPr>
      <w:r>
        <w:rPr>
          <w:w w:val="120"/>
        </w:rPr>
        <w:t>We know that a pupil’s unexplained and or persistent absence from</w:t>
      </w:r>
      <w:r>
        <w:rPr>
          <w:spacing w:val="-4"/>
          <w:w w:val="120"/>
        </w:rPr>
        <w:t xml:space="preserve"> </w:t>
      </w:r>
      <w:r>
        <w:rPr>
          <w:w w:val="120"/>
        </w:rPr>
        <w:t xml:space="preserve">school could mean that they are at risk of harm and can lead to a child becoming missing from education. We pay regard to the latest statutory </w:t>
      </w:r>
      <w:hyperlink r:id="rId30">
        <w:r w:rsidR="00EC6A38">
          <w:rPr>
            <w:w w:val="120"/>
          </w:rPr>
          <w:t>‘</w:t>
        </w:r>
        <w:r w:rsidR="00EC6A38">
          <w:rPr>
            <w:color w:val="0000FF"/>
            <w:w w:val="120"/>
            <w:u w:val="single" w:color="0000FF"/>
          </w:rPr>
          <w:t>Working</w:t>
        </w:r>
      </w:hyperlink>
      <w:r>
        <w:rPr>
          <w:color w:val="0000FF"/>
          <w:w w:val="120"/>
        </w:rPr>
        <w:t xml:space="preserve"> </w:t>
      </w:r>
      <w:hyperlink r:id="rId31">
        <w:r w:rsidR="00EC6A38">
          <w:rPr>
            <w:color w:val="0000FF"/>
            <w:w w:val="120"/>
            <w:u w:val="single" w:color="0000FF"/>
          </w:rPr>
          <w:t>together to improve school attendance’</w:t>
        </w:r>
      </w:hyperlink>
      <w:r>
        <w:rPr>
          <w:color w:val="0000FF"/>
          <w:w w:val="120"/>
        </w:rPr>
        <w:t xml:space="preserve"> </w:t>
      </w:r>
      <w:r>
        <w:rPr>
          <w:w w:val="120"/>
        </w:rPr>
        <w:t>(August 2024) guidance, and have a separate attendance policy.</w:t>
      </w:r>
    </w:p>
    <w:p w14:paraId="7771E162" w14:textId="77777777" w:rsidR="00EC6A38" w:rsidRDefault="00EC6A38">
      <w:pPr>
        <w:pStyle w:val="BodyText"/>
        <w:spacing w:before="89"/>
        <w:rPr>
          <w:b/>
        </w:rPr>
      </w:pPr>
    </w:p>
    <w:p w14:paraId="66E072CC" w14:textId="77777777" w:rsidR="00EC6A38" w:rsidRDefault="00000000">
      <w:pPr>
        <w:pStyle w:val="ListParagraph"/>
        <w:numPr>
          <w:ilvl w:val="1"/>
          <w:numId w:val="16"/>
        </w:numPr>
        <w:tabs>
          <w:tab w:val="left" w:pos="1157"/>
        </w:tabs>
        <w:ind w:left="1157" w:right="848"/>
        <w:rPr>
          <w:sz w:val="24"/>
        </w:rPr>
      </w:pPr>
      <w:r>
        <w:rPr>
          <w:w w:val="110"/>
          <w:sz w:val="24"/>
        </w:rPr>
        <w:t xml:space="preserve">Our classes and schools are small, and thus attendance is easily tracked closely. Any pupil who is absent for prolonged periods and/or on repeat occasions will always get immediate attention from the </w:t>
      </w:r>
      <w:r>
        <w:rPr>
          <w:spacing w:val="-4"/>
          <w:w w:val="110"/>
          <w:sz w:val="24"/>
        </w:rPr>
        <w:t>DSL.</w:t>
      </w:r>
    </w:p>
    <w:p w14:paraId="4BA0E23C" w14:textId="77777777" w:rsidR="00EC6A38" w:rsidRDefault="00000000">
      <w:pPr>
        <w:pStyle w:val="ListParagraph"/>
        <w:numPr>
          <w:ilvl w:val="1"/>
          <w:numId w:val="16"/>
        </w:numPr>
        <w:tabs>
          <w:tab w:val="left" w:pos="1157"/>
        </w:tabs>
        <w:spacing w:before="275" w:line="235" w:lineRule="auto"/>
        <w:ind w:left="1157" w:right="1238"/>
        <w:rPr>
          <w:sz w:val="24"/>
        </w:rPr>
      </w:pPr>
      <w:r>
        <w:rPr>
          <w:w w:val="110"/>
          <w:sz w:val="24"/>
        </w:rPr>
        <w:lastRenderedPageBreak/>
        <w:t>We know that pupils who are absent from education for prolonged periods of time and/or on repeat occasions can act as a vital warning sign to a range of</w:t>
      </w:r>
    </w:p>
    <w:p w14:paraId="7979C5BB" w14:textId="77777777" w:rsidR="00EC6A38" w:rsidRDefault="00000000">
      <w:pPr>
        <w:pStyle w:val="BodyText"/>
        <w:spacing w:before="77"/>
        <w:ind w:left="1157" w:right="580"/>
      </w:pPr>
      <w:r>
        <w:rPr>
          <w:w w:val="115"/>
        </w:rPr>
        <w:t>safeguarding</w:t>
      </w:r>
      <w:r>
        <w:rPr>
          <w:spacing w:val="-21"/>
          <w:w w:val="115"/>
        </w:rPr>
        <w:t xml:space="preserve"> </w:t>
      </w:r>
      <w:r>
        <w:rPr>
          <w:w w:val="115"/>
        </w:rPr>
        <w:t>concerns</w:t>
      </w:r>
      <w:r>
        <w:rPr>
          <w:spacing w:val="-21"/>
          <w:w w:val="115"/>
        </w:rPr>
        <w:t xml:space="preserve"> </w:t>
      </w:r>
      <w:r>
        <w:rPr>
          <w:w w:val="115"/>
        </w:rPr>
        <w:t>and</w:t>
      </w:r>
      <w:r>
        <w:rPr>
          <w:spacing w:val="-21"/>
          <w:w w:val="115"/>
        </w:rPr>
        <w:t xml:space="preserve"> </w:t>
      </w:r>
      <w:r>
        <w:rPr>
          <w:w w:val="115"/>
        </w:rPr>
        <w:t>can</w:t>
      </w:r>
      <w:r>
        <w:rPr>
          <w:spacing w:val="-21"/>
          <w:w w:val="115"/>
        </w:rPr>
        <w:t xml:space="preserve"> </w:t>
      </w:r>
      <w:r>
        <w:rPr>
          <w:w w:val="115"/>
        </w:rPr>
        <w:t>eventually</w:t>
      </w:r>
      <w:r>
        <w:rPr>
          <w:spacing w:val="-20"/>
          <w:w w:val="115"/>
        </w:rPr>
        <w:t xml:space="preserve"> </w:t>
      </w:r>
      <w:r>
        <w:rPr>
          <w:w w:val="115"/>
        </w:rPr>
        <w:t>lead</w:t>
      </w:r>
      <w:r>
        <w:rPr>
          <w:spacing w:val="-21"/>
          <w:w w:val="115"/>
        </w:rPr>
        <w:t xml:space="preserve"> </w:t>
      </w:r>
      <w:r>
        <w:rPr>
          <w:w w:val="115"/>
        </w:rPr>
        <w:t>to</w:t>
      </w:r>
      <w:r>
        <w:rPr>
          <w:spacing w:val="-21"/>
          <w:w w:val="115"/>
        </w:rPr>
        <w:t xml:space="preserve"> </w:t>
      </w:r>
      <w:r>
        <w:rPr>
          <w:w w:val="115"/>
        </w:rPr>
        <w:t>pupils</w:t>
      </w:r>
      <w:r>
        <w:rPr>
          <w:spacing w:val="-21"/>
          <w:w w:val="115"/>
        </w:rPr>
        <w:t xml:space="preserve"> </w:t>
      </w:r>
      <w:r>
        <w:rPr>
          <w:w w:val="115"/>
        </w:rPr>
        <w:t>being</w:t>
      </w:r>
      <w:r>
        <w:rPr>
          <w:spacing w:val="-21"/>
          <w:w w:val="115"/>
        </w:rPr>
        <w:t xml:space="preserve"> </w:t>
      </w:r>
      <w:r>
        <w:rPr>
          <w:w w:val="115"/>
        </w:rPr>
        <w:t>missing in education.</w:t>
      </w:r>
    </w:p>
    <w:p w14:paraId="4FA3A2AD" w14:textId="77777777" w:rsidR="00EC6A38" w:rsidRDefault="00000000">
      <w:pPr>
        <w:pStyle w:val="ListParagraph"/>
        <w:numPr>
          <w:ilvl w:val="1"/>
          <w:numId w:val="16"/>
        </w:numPr>
        <w:tabs>
          <w:tab w:val="left" w:pos="1157"/>
        </w:tabs>
        <w:spacing w:before="270"/>
        <w:ind w:left="1157" w:right="697"/>
        <w:jc w:val="both"/>
        <w:rPr>
          <w:sz w:val="24"/>
        </w:rPr>
      </w:pPr>
      <w:r>
        <w:rPr>
          <w:w w:val="115"/>
          <w:sz w:val="24"/>
        </w:rPr>
        <w:t>Staff</w:t>
      </w:r>
      <w:r>
        <w:rPr>
          <w:spacing w:val="-17"/>
          <w:w w:val="115"/>
          <w:sz w:val="24"/>
        </w:rPr>
        <w:t xml:space="preserve"> </w:t>
      </w:r>
      <w:r>
        <w:rPr>
          <w:w w:val="115"/>
          <w:sz w:val="24"/>
        </w:rPr>
        <w:t>are</w:t>
      </w:r>
      <w:r>
        <w:rPr>
          <w:spacing w:val="-17"/>
          <w:w w:val="115"/>
          <w:sz w:val="24"/>
        </w:rPr>
        <w:t xml:space="preserve"> </w:t>
      </w:r>
      <w:r>
        <w:rPr>
          <w:w w:val="115"/>
          <w:sz w:val="24"/>
        </w:rPr>
        <w:t>trained</w:t>
      </w:r>
      <w:r>
        <w:rPr>
          <w:spacing w:val="-13"/>
          <w:w w:val="115"/>
          <w:sz w:val="24"/>
        </w:rPr>
        <w:t xml:space="preserve"> </w:t>
      </w:r>
      <w:r>
        <w:rPr>
          <w:w w:val="115"/>
          <w:sz w:val="24"/>
        </w:rPr>
        <w:t>to</w:t>
      </w:r>
      <w:r>
        <w:rPr>
          <w:spacing w:val="-15"/>
          <w:w w:val="115"/>
          <w:sz w:val="24"/>
        </w:rPr>
        <w:t xml:space="preserve"> </w:t>
      </w:r>
      <w:r>
        <w:rPr>
          <w:w w:val="115"/>
          <w:sz w:val="24"/>
        </w:rPr>
        <w:t>be</w:t>
      </w:r>
      <w:r>
        <w:rPr>
          <w:spacing w:val="-17"/>
          <w:w w:val="115"/>
          <w:sz w:val="24"/>
        </w:rPr>
        <w:t xml:space="preserve"> </w:t>
      </w:r>
      <w:r>
        <w:rPr>
          <w:w w:val="115"/>
          <w:sz w:val="24"/>
        </w:rPr>
        <w:t>alert</w:t>
      </w:r>
      <w:r>
        <w:rPr>
          <w:spacing w:val="-15"/>
          <w:w w:val="115"/>
          <w:sz w:val="24"/>
        </w:rPr>
        <w:t xml:space="preserve"> </w:t>
      </w:r>
      <w:r>
        <w:rPr>
          <w:w w:val="115"/>
          <w:sz w:val="24"/>
        </w:rPr>
        <w:t>to</w:t>
      </w:r>
      <w:r>
        <w:rPr>
          <w:spacing w:val="-13"/>
          <w:w w:val="115"/>
          <w:sz w:val="24"/>
        </w:rPr>
        <w:t xml:space="preserve"> </w:t>
      </w:r>
      <w:r>
        <w:rPr>
          <w:w w:val="115"/>
          <w:sz w:val="24"/>
        </w:rPr>
        <w:t>signs</w:t>
      </w:r>
      <w:r>
        <w:rPr>
          <w:spacing w:val="-17"/>
          <w:w w:val="115"/>
          <w:sz w:val="24"/>
        </w:rPr>
        <w:t xml:space="preserve"> </w:t>
      </w:r>
      <w:r>
        <w:rPr>
          <w:w w:val="115"/>
          <w:sz w:val="24"/>
        </w:rPr>
        <w:t>to</w:t>
      </w:r>
      <w:r>
        <w:rPr>
          <w:spacing w:val="-15"/>
          <w:w w:val="115"/>
          <w:sz w:val="24"/>
        </w:rPr>
        <w:t xml:space="preserve"> </w:t>
      </w:r>
      <w:r>
        <w:rPr>
          <w:w w:val="115"/>
          <w:sz w:val="24"/>
        </w:rPr>
        <w:t>look</w:t>
      </w:r>
      <w:r>
        <w:rPr>
          <w:spacing w:val="-15"/>
          <w:w w:val="115"/>
          <w:sz w:val="24"/>
        </w:rPr>
        <w:t xml:space="preserve"> </w:t>
      </w:r>
      <w:r>
        <w:rPr>
          <w:w w:val="115"/>
          <w:sz w:val="24"/>
        </w:rPr>
        <w:t>out</w:t>
      </w:r>
      <w:r>
        <w:rPr>
          <w:spacing w:val="-15"/>
          <w:w w:val="115"/>
          <w:sz w:val="24"/>
        </w:rPr>
        <w:t xml:space="preserve"> </w:t>
      </w:r>
      <w:r>
        <w:rPr>
          <w:w w:val="115"/>
          <w:sz w:val="24"/>
        </w:rPr>
        <w:t>for</w:t>
      </w:r>
      <w:r>
        <w:rPr>
          <w:spacing w:val="-17"/>
          <w:w w:val="115"/>
          <w:sz w:val="24"/>
        </w:rPr>
        <w:t xml:space="preserve"> </w:t>
      </w:r>
      <w:r>
        <w:rPr>
          <w:w w:val="115"/>
          <w:sz w:val="24"/>
        </w:rPr>
        <w:t>and</w:t>
      </w:r>
      <w:r>
        <w:rPr>
          <w:spacing w:val="-13"/>
          <w:w w:val="115"/>
          <w:sz w:val="24"/>
        </w:rPr>
        <w:t xml:space="preserve"> </w:t>
      </w:r>
      <w:r>
        <w:rPr>
          <w:w w:val="115"/>
          <w:sz w:val="24"/>
        </w:rPr>
        <w:t>the</w:t>
      </w:r>
      <w:r>
        <w:rPr>
          <w:spacing w:val="-17"/>
          <w:w w:val="115"/>
          <w:sz w:val="24"/>
        </w:rPr>
        <w:t xml:space="preserve"> </w:t>
      </w:r>
      <w:r>
        <w:rPr>
          <w:w w:val="115"/>
          <w:sz w:val="24"/>
        </w:rPr>
        <w:t>individual triggers to be aware of when considering the risks of potential safeguarding concerns such as travelling to conflict zones, FGM, forced marriage and CSE.</w:t>
      </w:r>
    </w:p>
    <w:p w14:paraId="53A4978B" w14:textId="77777777" w:rsidR="00EC6A38" w:rsidRDefault="00EC6A38">
      <w:pPr>
        <w:pStyle w:val="BodyText"/>
        <w:spacing w:before="1"/>
      </w:pPr>
    </w:p>
    <w:p w14:paraId="6C56A162" w14:textId="77777777" w:rsidR="00EC6A38" w:rsidRDefault="00000000">
      <w:pPr>
        <w:pStyle w:val="ListParagraph"/>
        <w:numPr>
          <w:ilvl w:val="1"/>
          <w:numId w:val="16"/>
        </w:numPr>
        <w:tabs>
          <w:tab w:val="left" w:pos="1157"/>
        </w:tabs>
        <w:ind w:left="1157" w:right="613"/>
        <w:rPr>
          <w:sz w:val="24"/>
        </w:rPr>
      </w:pPr>
      <w:r>
        <w:rPr>
          <w:w w:val="110"/>
          <w:sz w:val="24"/>
        </w:rPr>
        <w:t>We will always seek to clarify the reason for a pupil’s absence from school with the pupil’s parent or carer as soon as is practicable on the first day; the reason for absence is recorded on the register. If we are unable to obtain the reason for a pupil being absent, we will attempt</w:t>
      </w:r>
      <w:r>
        <w:rPr>
          <w:spacing w:val="80"/>
          <w:w w:val="110"/>
          <w:sz w:val="24"/>
        </w:rPr>
        <w:t xml:space="preserve"> </w:t>
      </w:r>
      <w:r>
        <w:rPr>
          <w:w w:val="110"/>
          <w:sz w:val="24"/>
        </w:rPr>
        <w:t>to contact the pupil’s emergency contacts. We ask for at least two emergency contacts for every pupil. At this stage, if we have been unable to contact the family or emergency contacts, a home visit will be carried out. As a last resort, if the school has not been able to ascertain</w:t>
      </w:r>
      <w:r>
        <w:rPr>
          <w:spacing w:val="-3"/>
          <w:w w:val="110"/>
          <w:sz w:val="24"/>
        </w:rPr>
        <w:t xml:space="preserve"> </w:t>
      </w:r>
      <w:r>
        <w:rPr>
          <w:w w:val="110"/>
          <w:sz w:val="24"/>
        </w:rPr>
        <w:t>where</w:t>
      </w:r>
      <w:r>
        <w:rPr>
          <w:spacing w:val="-3"/>
          <w:w w:val="110"/>
          <w:sz w:val="24"/>
        </w:rPr>
        <w:t xml:space="preserve"> </w:t>
      </w:r>
      <w:r>
        <w:rPr>
          <w:w w:val="110"/>
          <w:sz w:val="24"/>
        </w:rPr>
        <w:t>a</w:t>
      </w:r>
      <w:r>
        <w:rPr>
          <w:spacing w:val="-2"/>
          <w:w w:val="110"/>
          <w:sz w:val="24"/>
        </w:rPr>
        <w:t xml:space="preserve"> </w:t>
      </w:r>
      <w:r>
        <w:rPr>
          <w:w w:val="110"/>
          <w:sz w:val="24"/>
        </w:rPr>
        <w:t>pupil</w:t>
      </w:r>
      <w:r>
        <w:rPr>
          <w:spacing w:val="-2"/>
          <w:w w:val="110"/>
          <w:sz w:val="24"/>
        </w:rPr>
        <w:t xml:space="preserve"> </w:t>
      </w:r>
      <w:r>
        <w:rPr>
          <w:w w:val="110"/>
          <w:sz w:val="24"/>
        </w:rPr>
        <w:t>is</w:t>
      </w:r>
      <w:r>
        <w:rPr>
          <w:spacing w:val="-2"/>
          <w:w w:val="110"/>
          <w:sz w:val="24"/>
        </w:rPr>
        <w:t xml:space="preserve"> </w:t>
      </w:r>
      <w:r>
        <w:rPr>
          <w:w w:val="110"/>
          <w:sz w:val="24"/>
        </w:rPr>
        <w:t>after</w:t>
      </w:r>
      <w:r>
        <w:rPr>
          <w:spacing w:val="-3"/>
          <w:w w:val="110"/>
          <w:sz w:val="24"/>
        </w:rPr>
        <w:t xml:space="preserve"> </w:t>
      </w:r>
      <w:r>
        <w:rPr>
          <w:w w:val="110"/>
          <w:sz w:val="24"/>
        </w:rPr>
        <w:t>following</w:t>
      </w:r>
      <w:r>
        <w:rPr>
          <w:spacing w:val="-3"/>
          <w:w w:val="110"/>
          <w:sz w:val="24"/>
        </w:rPr>
        <w:t xml:space="preserve"> </w:t>
      </w:r>
      <w:r>
        <w:rPr>
          <w:w w:val="110"/>
          <w:sz w:val="24"/>
        </w:rPr>
        <w:t>the</w:t>
      </w:r>
      <w:r>
        <w:rPr>
          <w:spacing w:val="-3"/>
          <w:w w:val="110"/>
          <w:sz w:val="24"/>
        </w:rPr>
        <w:t xml:space="preserve"> </w:t>
      </w:r>
      <w:r>
        <w:rPr>
          <w:w w:val="110"/>
          <w:sz w:val="24"/>
        </w:rPr>
        <w:t>steps</w:t>
      </w:r>
      <w:r>
        <w:rPr>
          <w:spacing w:val="-2"/>
          <w:w w:val="110"/>
          <w:sz w:val="24"/>
        </w:rPr>
        <w:t xml:space="preserve"> </w:t>
      </w:r>
      <w:r>
        <w:rPr>
          <w:w w:val="110"/>
          <w:sz w:val="24"/>
        </w:rPr>
        <w:t>above,</w:t>
      </w:r>
      <w:r>
        <w:rPr>
          <w:spacing w:val="-2"/>
          <w:w w:val="110"/>
          <w:sz w:val="24"/>
        </w:rPr>
        <w:t xml:space="preserve"> </w:t>
      </w:r>
      <w:r>
        <w:rPr>
          <w:w w:val="110"/>
          <w:sz w:val="24"/>
        </w:rPr>
        <w:t>the</w:t>
      </w:r>
      <w:r>
        <w:rPr>
          <w:spacing w:val="-3"/>
          <w:w w:val="110"/>
          <w:sz w:val="24"/>
        </w:rPr>
        <w:t xml:space="preserve"> </w:t>
      </w:r>
      <w:r>
        <w:rPr>
          <w:w w:val="110"/>
          <w:sz w:val="24"/>
        </w:rPr>
        <w:t>pupil</w:t>
      </w:r>
      <w:r>
        <w:rPr>
          <w:spacing w:val="-2"/>
          <w:w w:val="110"/>
          <w:sz w:val="24"/>
        </w:rPr>
        <w:t xml:space="preserve"> </w:t>
      </w:r>
      <w:r>
        <w:rPr>
          <w:w w:val="110"/>
          <w:sz w:val="24"/>
        </w:rPr>
        <w:t>will be classed as a ‘missing child’ and they will be reported to the police.</w:t>
      </w:r>
    </w:p>
    <w:p w14:paraId="527A3066" w14:textId="77777777" w:rsidR="00EC6A38" w:rsidRDefault="00EC6A38">
      <w:pPr>
        <w:pStyle w:val="BodyText"/>
        <w:spacing w:before="4"/>
      </w:pPr>
    </w:p>
    <w:p w14:paraId="349FA660" w14:textId="77777777" w:rsidR="00EC6A38" w:rsidRDefault="00000000">
      <w:pPr>
        <w:pStyle w:val="ListParagraph"/>
        <w:numPr>
          <w:ilvl w:val="1"/>
          <w:numId w:val="16"/>
        </w:numPr>
        <w:tabs>
          <w:tab w:val="left" w:pos="1157"/>
        </w:tabs>
        <w:ind w:left="1157" w:right="1732"/>
        <w:rPr>
          <w:sz w:val="24"/>
        </w:rPr>
      </w:pPr>
      <w:r>
        <w:rPr>
          <w:w w:val="110"/>
          <w:sz w:val="24"/>
        </w:rPr>
        <w:t>We will also always report an unexplained absence of a pupil with</w:t>
      </w:r>
      <w:r>
        <w:rPr>
          <w:spacing w:val="-8"/>
          <w:w w:val="110"/>
          <w:sz w:val="24"/>
        </w:rPr>
        <w:t xml:space="preserve"> </w:t>
      </w:r>
      <w:r>
        <w:rPr>
          <w:w w:val="110"/>
          <w:sz w:val="24"/>
        </w:rPr>
        <w:t>a</w:t>
      </w:r>
      <w:r>
        <w:rPr>
          <w:spacing w:val="-10"/>
          <w:w w:val="110"/>
          <w:sz w:val="24"/>
        </w:rPr>
        <w:t xml:space="preserve"> </w:t>
      </w:r>
      <w:r>
        <w:rPr>
          <w:w w:val="110"/>
          <w:sz w:val="24"/>
        </w:rPr>
        <w:t>Child</w:t>
      </w:r>
      <w:r>
        <w:rPr>
          <w:spacing w:val="-6"/>
          <w:w w:val="110"/>
          <w:sz w:val="24"/>
        </w:rPr>
        <w:t xml:space="preserve"> </w:t>
      </w:r>
      <w:r>
        <w:rPr>
          <w:w w:val="110"/>
          <w:sz w:val="24"/>
        </w:rPr>
        <w:t>Protection</w:t>
      </w:r>
      <w:r>
        <w:rPr>
          <w:spacing w:val="-5"/>
          <w:w w:val="110"/>
          <w:sz w:val="24"/>
        </w:rPr>
        <w:t xml:space="preserve"> </w:t>
      </w:r>
      <w:r>
        <w:rPr>
          <w:w w:val="110"/>
          <w:sz w:val="24"/>
        </w:rPr>
        <w:t>Plan</w:t>
      </w:r>
      <w:r>
        <w:rPr>
          <w:spacing w:val="-6"/>
          <w:w w:val="110"/>
          <w:sz w:val="24"/>
        </w:rPr>
        <w:t xml:space="preserve"> </w:t>
      </w:r>
      <w:r>
        <w:rPr>
          <w:w w:val="110"/>
          <w:sz w:val="24"/>
        </w:rPr>
        <w:t>to</w:t>
      </w:r>
      <w:r>
        <w:rPr>
          <w:spacing w:val="-5"/>
          <w:w w:val="110"/>
          <w:sz w:val="24"/>
        </w:rPr>
        <w:t xml:space="preserve"> </w:t>
      </w:r>
      <w:r>
        <w:rPr>
          <w:w w:val="110"/>
          <w:sz w:val="24"/>
        </w:rPr>
        <w:t>the</w:t>
      </w:r>
      <w:r>
        <w:rPr>
          <w:spacing w:val="-6"/>
          <w:w w:val="110"/>
          <w:sz w:val="24"/>
        </w:rPr>
        <w:t xml:space="preserve"> </w:t>
      </w:r>
      <w:r>
        <w:rPr>
          <w:w w:val="110"/>
          <w:sz w:val="24"/>
        </w:rPr>
        <w:t>pupil’s</w:t>
      </w:r>
      <w:r>
        <w:rPr>
          <w:spacing w:val="-6"/>
          <w:w w:val="110"/>
          <w:sz w:val="24"/>
        </w:rPr>
        <w:t xml:space="preserve"> </w:t>
      </w:r>
      <w:r>
        <w:rPr>
          <w:w w:val="110"/>
          <w:sz w:val="24"/>
        </w:rPr>
        <w:t>social</w:t>
      </w:r>
      <w:r>
        <w:rPr>
          <w:spacing w:val="-6"/>
          <w:w w:val="110"/>
          <w:sz w:val="24"/>
        </w:rPr>
        <w:t xml:space="preserve"> </w:t>
      </w:r>
      <w:r>
        <w:rPr>
          <w:w w:val="110"/>
          <w:sz w:val="24"/>
        </w:rPr>
        <w:t>worker</w:t>
      </w:r>
      <w:r>
        <w:rPr>
          <w:spacing w:val="-6"/>
          <w:w w:val="110"/>
          <w:sz w:val="24"/>
        </w:rPr>
        <w:t xml:space="preserve"> </w:t>
      </w:r>
      <w:r>
        <w:rPr>
          <w:w w:val="110"/>
          <w:sz w:val="24"/>
        </w:rPr>
        <w:t>on</w:t>
      </w:r>
      <w:r>
        <w:rPr>
          <w:spacing w:val="-5"/>
          <w:w w:val="110"/>
          <w:sz w:val="24"/>
        </w:rPr>
        <w:t xml:space="preserve"> </w:t>
      </w:r>
      <w:r>
        <w:rPr>
          <w:w w:val="110"/>
          <w:sz w:val="24"/>
        </w:rPr>
        <w:t>the same day.</w:t>
      </w:r>
    </w:p>
    <w:p w14:paraId="6BBE8B3C" w14:textId="77777777" w:rsidR="00EC6A38" w:rsidRDefault="00EC6A38">
      <w:pPr>
        <w:pStyle w:val="BodyText"/>
      </w:pPr>
    </w:p>
    <w:p w14:paraId="07F07F40" w14:textId="77777777" w:rsidR="00EC6A38" w:rsidRDefault="00000000">
      <w:pPr>
        <w:pStyle w:val="ListParagraph"/>
        <w:numPr>
          <w:ilvl w:val="1"/>
          <w:numId w:val="16"/>
        </w:numPr>
        <w:tabs>
          <w:tab w:val="left" w:pos="1157"/>
        </w:tabs>
        <w:ind w:left="1157" w:right="962"/>
        <w:jc w:val="both"/>
        <w:rPr>
          <w:sz w:val="24"/>
        </w:rPr>
      </w:pPr>
      <w:r>
        <w:rPr>
          <w:w w:val="110"/>
          <w:sz w:val="24"/>
        </w:rPr>
        <w:t>We will always report a continued absence (10 or more school days) about which we have not been notified by the parent or carer to the Local Authority’s SEND Team and Education Welfare Service.</w:t>
      </w:r>
    </w:p>
    <w:p w14:paraId="304E76DE" w14:textId="77777777" w:rsidR="00EC6A38" w:rsidRDefault="00000000">
      <w:pPr>
        <w:pStyle w:val="ListParagraph"/>
        <w:numPr>
          <w:ilvl w:val="1"/>
          <w:numId w:val="16"/>
        </w:numPr>
        <w:tabs>
          <w:tab w:val="left" w:pos="1157"/>
        </w:tabs>
        <w:spacing w:before="275"/>
        <w:ind w:left="1157" w:right="762"/>
        <w:jc w:val="both"/>
        <w:rPr>
          <w:sz w:val="24"/>
        </w:rPr>
      </w:pPr>
      <w:r>
        <w:rPr>
          <w:w w:val="110"/>
          <w:sz w:val="24"/>
        </w:rPr>
        <w:t>We</w:t>
      </w:r>
      <w:r>
        <w:rPr>
          <w:spacing w:val="-4"/>
          <w:w w:val="110"/>
          <w:sz w:val="24"/>
        </w:rPr>
        <w:t xml:space="preserve"> </w:t>
      </w:r>
      <w:r>
        <w:rPr>
          <w:w w:val="110"/>
          <w:sz w:val="24"/>
        </w:rPr>
        <w:t>will</w:t>
      </w:r>
      <w:r>
        <w:rPr>
          <w:spacing w:val="-2"/>
          <w:w w:val="110"/>
          <w:sz w:val="24"/>
        </w:rPr>
        <w:t xml:space="preserve"> </w:t>
      </w:r>
      <w:r>
        <w:rPr>
          <w:w w:val="110"/>
          <w:sz w:val="24"/>
        </w:rPr>
        <w:t>always</w:t>
      </w:r>
      <w:r>
        <w:rPr>
          <w:spacing w:val="-4"/>
          <w:w w:val="110"/>
          <w:sz w:val="24"/>
        </w:rPr>
        <w:t xml:space="preserve"> </w:t>
      </w:r>
      <w:r>
        <w:rPr>
          <w:w w:val="110"/>
          <w:sz w:val="24"/>
        </w:rPr>
        <w:t>report</w:t>
      </w:r>
      <w:r>
        <w:rPr>
          <w:spacing w:val="-1"/>
          <w:w w:val="110"/>
          <w:sz w:val="24"/>
        </w:rPr>
        <w:t xml:space="preserve"> </w:t>
      </w:r>
      <w:r>
        <w:rPr>
          <w:w w:val="110"/>
          <w:sz w:val="24"/>
        </w:rPr>
        <w:t>to</w:t>
      </w:r>
      <w:r>
        <w:rPr>
          <w:spacing w:val="-3"/>
          <w:w w:val="110"/>
          <w:sz w:val="24"/>
        </w:rPr>
        <w:t xml:space="preserve"> </w:t>
      </w:r>
      <w:r>
        <w:rPr>
          <w:w w:val="110"/>
          <w:sz w:val="24"/>
        </w:rPr>
        <w:t>the</w:t>
      </w:r>
      <w:r>
        <w:rPr>
          <w:spacing w:val="-4"/>
          <w:w w:val="110"/>
          <w:sz w:val="24"/>
        </w:rPr>
        <w:t xml:space="preserve"> </w:t>
      </w:r>
      <w:r>
        <w:rPr>
          <w:w w:val="110"/>
          <w:sz w:val="24"/>
        </w:rPr>
        <w:t>local authority</w:t>
      </w:r>
      <w:r>
        <w:rPr>
          <w:spacing w:val="-2"/>
          <w:w w:val="110"/>
          <w:sz w:val="24"/>
        </w:rPr>
        <w:t xml:space="preserve"> </w:t>
      </w:r>
      <w:r>
        <w:rPr>
          <w:w w:val="110"/>
          <w:sz w:val="24"/>
        </w:rPr>
        <w:t>the name</w:t>
      </w:r>
      <w:r>
        <w:rPr>
          <w:spacing w:val="-4"/>
          <w:w w:val="110"/>
          <w:sz w:val="24"/>
        </w:rPr>
        <w:t xml:space="preserve"> </w:t>
      </w:r>
      <w:r>
        <w:rPr>
          <w:w w:val="110"/>
          <w:sz w:val="24"/>
        </w:rPr>
        <w:t>of</w:t>
      </w:r>
      <w:r>
        <w:rPr>
          <w:spacing w:val="-4"/>
          <w:w w:val="110"/>
          <w:sz w:val="24"/>
        </w:rPr>
        <w:t xml:space="preserve"> </w:t>
      </w:r>
      <w:r>
        <w:rPr>
          <w:w w:val="110"/>
          <w:sz w:val="24"/>
        </w:rPr>
        <w:t>any pupil who has been newly registered to attend our school but does not arrive on the expected day.</w:t>
      </w:r>
    </w:p>
    <w:p w14:paraId="4D32FA77" w14:textId="77777777" w:rsidR="00EC6A38" w:rsidRDefault="00000000">
      <w:pPr>
        <w:pStyle w:val="ListParagraph"/>
        <w:numPr>
          <w:ilvl w:val="1"/>
          <w:numId w:val="16"/>
        </w:numPr>
        <w:tabs>
          <w:tab w:val="left" w:pos="1157"/>
        </w:tabs>
        <w:spacing w:before="269"/>
        <w:ind w:left="1157" w:right="888"/>
        <w:rPr>
          <w:sz w:val="24"/>
        </w:rPr>
      </w:pPr>
      <w:r>
        <w:rPr>
          <w:w w:val="110"/>
          <w:sz w:val="24"/>
        </w:rPr>
        <w:t>We</w:t>
      </w:r>
      <w:r>
        <w:rPr>
          <w:spacing w:val="-3"/>
          <w:w w:val="110"/>
          <w:sz w:val="24"/>
        </w:rPr>
        <w:t xml:space="preserve"> </w:t>
      </w:r>
      <w:r>
        <w:rPr>
          <w:w w:val="110"/>
          <w:sz w:val="24"/>
        </w:rPr>
        <w:t>will</w:t>
      </w:r>
      <w:r>
        <w:rPr>
          <w:spacing w:val="-1"/>
          <w:w w:val="110"/>
          <w:sz w:val="24"/>
        </w:rPr>
        <w:t xml:space="preserve"> </w:t>
      </w:r>
      <w:r>
        <w:rPr>
          <w:w w:val="110"/>
          <w:sz w:val="24"/>
        </w:rPr>
        <w:t>always</w:t>
      </w:r>
      <w:r>
        <w:rPr>
          <w:spacing w:val="-3"/>
          <w:w w:val="110"/>
          <w:sz w:val="24"/>
        </w:rPr>
        <w:t xml:space="preserve"> </w:t>
      </w:r>
      <w:r>
        <w:rPr>
          <w:w w:val="110"/>
          <w:sz w:val="24"/>
        </w:rPr>
        <w:t>report</w:t>
      </w:r>
      <w:r>
        <w:rPr>
          <w:spacing w:val="-1"/>
          <w:w w:val="110"/>
          <w:sz w:val="24"/>
        </w:rPr>
        <w:t xml:space="preserve"> </w:t>
      </w:r>
      <w:r>
        <w:rPr>
          <w:w w:val="110"/>
          <w:sz w:val="24"/>
        </w:rPr>
        <w:t>to</w:t>
      </w:r>
      <w:r>
        <w:rPr>
          <w:spacing w:val="-2"/>
          <w:w w:val="110"/>
          <w:sz w:val="24"/>
        </w:rPr>
        <w:t xml:space="preserve"> </w:t>
      </w:r>
      <w:r>
        <w:rPr>
          <w:w w:val="110"/>
          <w:sz w:val="24"/>
        </w:rPr>
        <w:t>the</w:t>
      </w:r>
      <w:r>
        <w:rPr>
          <w:spacing w:val="-3"/>
          <w:w w:val="110"/>
          <w:sz w:val="24"/>
        </w:rPr>
        <w:t xml:space="preserve"> </w:t>
      </w:r>
      <w:r>
        <w:rPr>
          <w:w w:val="110"/>
          <w:sz w:val="24"/>
        </w:rPr>
        <w:t>Education</w:t>
      </w:r>
      <w:r>
        <w:rPr>
          <w:spacing w:val="-1"/>
          <w:w w:val="110"/>
          <w:sz w:val="24"/>
        </w:rPr>
        <w:t xml:space="preserve"> </w:t>
      </w:r>
      <w:r>
        <w:rPr>
          <w:w w:val="110"/>
          <w:sz w:val="24"/>
        </w:rPr>
        <w:t>Welfare Service</w:t>
      </w:r>
      <w:r>
        <w:rPr>
          <w:spacing w:val="-3"/>
          <w:w w:val="110"/>
          <w:sz w:val="24"/>
        </w:rPr>
        <w:t xml:space="preserve"> </w:t>
      </w:r>
      <w:r>
        <w:rPr>
          <w:w w:val="110"/>
          <w:sz w:val="24"/>
        </w:rPr>
        <w:t>the</w:t>
      </w:r>
      <w:r>
        <w:rPr>
          <w:spacing w:val="-3"/>
          <w:w w:val="110"/>
          <w:sz w:val="24"/>
        </w:rPr>
        <w:t xml:space="preserve"> </w:t>
      </w:r>
      <w:r>
        <w:rPr>
          <w:w w:val="110"/>
          <w:sz w:val="24"/>
        </w:rPr>
        <w:t>continued absence of a pupil known or thought to have been taken overseas if the pupil does not return to school on the expected return date.</w:t>
      </w:r>
    </w:p>
    <w:p w14:paraId="37BF7C93" w14:textId="77777777" w:rsidR="00EC6A38" w:rsidRDefault="00000000">
      <w:pPr>
        <w:pStyle w:val="ListParagraph"/>
        <w:numPr>
          <w:ilvl w:val="1"/>
          <w:numId w:val="16"/>
        </w:numPr>
        <w:tabs>
          <w:tab w:val="left" w:pos="1157"/>
        </w:tabs>
        <w:spacing w:before="269"/>
        <w:ind w:left="1157" w:right="756"/>
        <w:rPr>
          <w:sz w:val="24"/>
        </w:rPr>
      </w:pPr>
      <w:r>
        <w:rPr>
          <w:w w:val="110"/>
          <w:sz w:val="24"/>
        </w:rPr>
        <w:t>We maintain accurate attendance and admission registers (all pupils are on both), in line with statutory requirements. This includes paying careful attention to off-rolling pupils in association with the local authority and knowing, and recording, pupil destinations consistently on the admission register. Where a pupil destination is unknown, and unable to be sought after significant follow-up, the local authority, education</w:t>
      </w:r>
      <w:r>
        <w:rPr>
          <w:spacing w:val="-5"/>
          <w:w w:val="110"/>
          <w:sz w:val="24"/>
        </w:rPr>
        <w:t xml:space="preserve"> </w:t>
      </w:r>
      <w:r>
        <w:rPr>
          <w:w w:val="110"/>
          <w:sz w:val="24"/>
        </w:rPr>
        <w:t>welfare</w:t>
      </w:r>
      <w:r>
        <w:rPr>
          <w:spacing w:val="-6"/>
          <w:w w:val="110"/>
          <w:sz w:val="24"/>
        </w:rPr>
        <w:t xml:space="preserve"> </w:t>
      </w:r>
      <w:r>
        <w:rPr>
          <w:w w:val="110"/>
          <w:sz w:val="24"/>
        </w:rPr>
        <w:t>service</w:t>
      </w:r>
      <w:r>
        <w:rPr>
          <w:spacing w:val="-6"/>
          <w:w w:val="110"/>
          <w:sz w:val="24"/>
        </w:rPr>
        <w:t xml:space="preserve"> </w:t>
      </w:r>
      <w:r>
        <w:rPr>
          <w:w w:val="110"/>
          <w:sz w:val="24"/>
        </w:rPr>
        <w:t>and/or</w:t>
      </w:r>
      <w:r>
        <w:rPr>
          <w:spacing w:val="-6"/>
          <w:w w:val="110"/>
          <w:sz w:val="24"/>
        </w:rPr>
        <w:t xml:space="preserve"> </w:t>
      </w:r>
      <w:r>
        <w:rPr>
          <w:w w:val="110"/>
          <w:sz w:val="24"/>
        </w:rPr>
        <w:t>social</w:t>
      </w:r>
      <w:r>
        <w:rPr>
          <w:spacing w:val="-5"/>
          <w:w w:val="110"/>
          <w:sz w:val="24"/>
        </w:rPr>
        <w:t xml:space="preserve"> </w:t>
      </w:r>
      <w:r>
        <w:rPr>
          <w:w w:val="110"/>
          <w:sz w:val="24"/>
        </w:rPr>
        <w:t>care</w:t>
      </w:r>
      <w:r>
        <w:rPr>
          <w:spacing w:val="-6"/>
          <w:w w:val="110"/>
          <w:sz w:val="24"/>
        </w:rPr>
        <w:t xml:space="preserve"> </w:t>
      </w:r>
      <w:r>
        <w:rPr>
          <w:w w:val="110"/>
          <w:sz w:val="24"/>
        </w:rPr>
        <w:t>services</w:t>
      </w:r>
      <w:r>
        <w:rPr>
          <w:spacing w:val="-5"/>
          <w:w w:val="110"/>
          <w:sz w:val="24"/>
        </w:rPr>
        <w:t xml:space="preserve"> </w:t>
      </w:r>
      <w:r>
        <w:rPr>
          <w:w w:val="110"/>
          <w:sz w:val="24"/>
        </w:rPr>
        <w:t>will</w:t>
      </w:r>
      <w:r>
        <w:rPr>
          <w:spacing w:val="-6"/>
          <w:w w:val="110"/>
          <w:sz w:val="24"/>
        </w:rPr>
        <w:t xml:space="preserve"> </w:t>
      </w:r>
      <w:r>
        <w:rPr>
          <w:w w:val="110"/>
          <w:sz w:val="24"/>
        </w:rPr>
        <w:t>be</w:t>
      </w:r>
      <w:r>
        <w:rPr>
          <w:spacing w:val="-6"/>
          <w:w w:val="110"/>
          <w:sz w:val="24"/>
        </w:rPr>
        <w:t xml:space="preserve"> </w:t>
      </w:r>
      <w:r>
        <w:rPr>
          <w:w w:val="110"/>
          <w:sz w:val="24"/>
        </w:rPr>
        <w:t>informed.</w:t>
      </w:r>
    </w:p>
    <w:p w14:paraId="481AE8F8" w14:textId="77777777" w:rsidR="00EC6A38" w:rsidRDefault="00EC6A38">
      <w:pPr>
        <w:pStyle w:val="BodyText"/>
      </w:pPr>
    </w:p>
    <w:p w14:paraId="4B685C91" w14:textId="77777777" w:rsidR="00EC6A38" w:rsidRDefault="00000000">
      <w:pPr>
        <w:pStyle w:val="ListParagraph"/>
        <w:numPr>
          <w:ilvl w:val="1"/>
          <w:numId w:val="16"/>
        </w:numPr>
        <w:tabs>
          <w:tab w:val="left" w:pos="1157"/>
        </w:tabs>
        <w:spacing w:before="1" w:line="247" w:lineRule="auto"/>
        <w:ind w:left="1157" w:right="322" w:hanging="360"/>
        <w:rPr>
          <w:sz w:val="24"/>
        </w:rPr>
      </w:pPr>
      <w:r>
        <w:rPr>
          <w:w w:val="110"/>
          <w:sz w:val="24"/>
        </w:rPr>
        <w:t>We</w:t>
      </w:r>
      <w:r>
        <w:rPr>
          <w:spacing w:val="-8"/>
          <w:w w:val="110"/>
          <w:sz w:val="24"/>
        </w:rPr>
        <w:t xml:space="preserve"> </w:t>
      </w:r>
      <w:r>
        <w:rPr>
          <w:w w:val="110"/>
          <w:sz w:val="24"/>
        </w:rPr>
        <w:t>do</w:t>
      </w:r>
      <w:r>
        <w:rPr>
          <w:spacing w:val="-6"/>
          <w:w w:val="110"/>
          <w:sz w:val="24"/>
        </w:rPr>
        <w:t xml:space="preserve"> </w:t>
      </w:r>
      <w:r>
        <w:rPr>
          <w:w w:val="110"/>
          <w:sz w:val="24"/>
        </w:rPr>
        <w:t>not</w:t>
      </w:r>
      <w:r>
        <w:rPr>
          <w:spacing w:val="-6"/>
          <w:w w:val="110"/>
          <w:sz w:val="24"/>
        </w:rPr>
        <w:t xml:space="preserve"> </w:t>
      </w:r>
      <w:r>
        <w:rPr>
          <w:w w:val="110"/>
          <w:sz w:val="24"/>
        </w:rPr>
        <w:t>‘delete’</w:t>
      </w:r>
      <w:r>
        <w:rPr>
          <w:spacing w:val="-6"/>
          <w:w w:val="110"/>
          <w:sz w:val="24"/>
        </w:rPr>
        <w:t xml:space="preserve"> </w:t>
      </w:r>
      <w:r>
        <w:rPr>
          <w:w w:val="110"/>
          <w:sz w:val="24"/>
        </w:rPr>
        <w:t>pupils</w:t>
      </w:r>
      <w:r>
        <w:rPr>
          <w:spacing w:val="-8"/>
          <w:w w:val="110"/>
          <w:sz w:val="24"/>
        </w:rPr>
        <w:t xml:space="preserve"> </w:t>
      </w:r>
      <w:r>
        <w:rPr>
          <w:w w:val="110"/>
          <w:sz w:val="24"/>
        </w:rPr>
        <w:t>from</w:t>
      </w:r>
      <w:r>
        <w:rPr>
          <w:spacing w:val="-6"/>
          <w:w w:val="110"/>
          <w:sz w:val="24"/>
        </w:rPr>
        <w:t xml:space="preserve"> </w:t>
      </w:r>
      <w:r>
        <w:rPr>
          <w:w w:val="110"/>
          <w:sz w:val="24"/>
        </w:rPr>
        <w:t>the</w:t>
      </w:r>
      <w:r>
        <w:rPr>
          <w:spacing w:val="-8"/>
          <w:w w:val="110"/>
          <w:sz w:val="24"/>
        </w:rPr>
        <w:t xml:space="preserve"> </w:t>
      </w:r>
      <w:r>
        <w:rPr>
          <w:w w:val="110"/>
          <w:sz w:val="24"/>
        </w:rPr>
        <w:t>admission</w:t>
      </w:r>
      <w:r>
        <w:rPr>
          <w:spacing w:val="-6"/>
          <w:w w:val="110"/>
          <w:sz w:val="24"/>
        </w:rPr>
        <w:t xml:space="preserve"> </w:t>
      </w:r>
      <w:r>
        <w:rPr>
          <w:w w:val="110"/>
          <w:sz w:val="24"/>
        </w:rPr>
        <w:t>register.</w:t>
      </w:r>
      <w:r>
        <w:rPr>
          <w:spacing w:val="-4"/>
          <w:w w:val="110"/>
          <w:sz w:val="24"/>
        </w:rPr>
        <w:t xml:space="preserve"> </w:t>
      </w:r>
      <w:r>
        <w:rPr>
          <w:w w:val="110"/>
          <w:sz w:val="24"/>
        </w:rPr>
        <w:t>We</w:t>
      </w:r>
      <w:r>
        <w:rPr>
          <w:spacing w:val="-8"/>
          <w:w w:val="110"/>
          <w:sz w:val="24"/>
        </w:rPr>
        <w:t xml:space="preserve"> </w:t>
      </w:r>
      <w:r>
        <w:rPr>
          <w:w w:val="110"/>
          <w:sz w:val="24"/>
        </w:rPr>
        <w:t>alert</w:t>
      </w:r>
      <w:r>
        <w:rPr>
          <w:spacing w:val="-6"/>
          <w:w w:val="110"/>
          <w:sz w:val="24"/>
        </w:rPr>
        <w:t xml:space="preserve"> </w:t>
      </w:r>
      <w:r>
        <w:rPr>
          <w:w w:val="110"/>
          <w:sz w:val="24"/>
        </w:rPr>
        <w:t xml:space="preserve">the pupil’s </w:t>
      </w:r>
      <w:r>
        <w:rPr>
          <w:spacing w:val="-2"/>
          <w:w w:val="110"/>
          <w:sz w:val="24"/>
        </w:rPr>
        <w:t>local</w:t>
      </w:r>
    </w:p>
    <w:p w14:paraId="7DB404C8" w14:textId="77777777" w:rsidR="00EC6A38" w:rsidRDefault="00000000">
      <w:pPr>
        <w:pStyle w:val="BodyText"/>
        <w:ind w:left="1157"/>
      </w:pPr>
      <w:r>
        <w:rPr>
          <w:w w:val="110"/>
        </w:rPr>
        <w:t>authority</w:t>
      </w:r>
      <w:r>
        <w:rPr>
          <w:spacing w:val="-10"/>
          <w:w w:val="110"/>
        </w:rPr>
        <w:t xml:space="preserve"> </w:t>
      </w:r>
      <w:r>
        <w:rPr>
          <w:w w:val="110"/>
        </w:rPr>
        <w:t>immediately</w:t>
      </w:r>
      <w:r>
        <w:rPr>
          <w:spacing w:val="-10"/>
          <w:w w:val="110"/>
        </w:rPr>
        <w:t xml:space="preserve"> </w:t>
      </w:r>
      <w:r>
        <w:rPr>
          <w:spacing w:val="-5"/>
          <w:w w:val="110"/>
        </w:rPr>
        <w:t>if:</w:t>
      </w:r>
    </w:p>
    <w:p w14:paraId="7E287240" w14:textId="77777777" w:rsidR="00EC6A38" w:rsidRDefault="00EC6A38">
      <w:pPr>
        <w:pStyle w:val="BodyText"/>
        <w:spacing w:before="23"/>
      </w:pPr>
    </w:p>
    <w:p w14:paraId="70B3FC5B" w14:textId="77777777" w:rsidR="00EC6A38" w:rsidRDefault="00000000">
      <w:pPr>
        <w:pStyle w:val="ListParagraph"/>
        <w:numPr>
          <w:ilvl w:val="2"/>
          <w:numId w:val="16"/>
        </w:numPr>
        <w:tabs>
          <w:tab w:val="left" w:pos="1442"/>
        </w:tabs>
        <w:spacing w:before="1" w:line="216" w:lineRule="auto"/>
        <w:ind w:left="1442" w:right="1805"/>
        <w:rPr>
          <w:sz w:val="24"/>
        </w:rPr>
      </w:pPr>
      <w:r>
        <w:rPr>
          <w:w w:val="110"/>
          <w:sz w:val="24"/>
        </w:rPr>
        <w:t xml:space="preserve">the pupil has been taken out of school by their parents and are being educated outside the school system e.g. home </w:t>
      </w:r>
      <w:r>
        <w:rPr>
          <w:spacing w:val="-2"/>
          <w:w w:val="110"/>
          <w:sz w:val="24"/>
        </w:rPr>
        <w:lastRenderedPageBreak/>
        <w:t>education</w:t>
      </w:r>
    </w:p>
    <w:p w14:paraId="43E519AF" w14:textId="77777777" w:rsidR="00EC6A38" w:rsidRDefault="00000000">
      <w:pPr>
        <w:pStyle w:val="ListParagraph"/>
        <w:numPr>
          <w:ilvl w:val="2"/>
          <w:numId w:val="16"/>
        </w:numPr>
        <w:tabs>
          <w:tab w:val="left" w:pos="1441"/>
        </w:tabs>
        <w:spacing w:before="24" w:line="295" w:lineRule="exact"/>
        <w:ind w:left="1441" w:hanging="359"/>
        <w:rPr>
          <w:sz w:val="24"/>
        </w:rPr>
      </w:pPr>
      <w:r>
        <w:rPr>
          <w:w w:val="110"/>
          <w:sz w:val="24"/>
        </w:rPr>
        <w:t>the</w:t>
      </w:r>
      <w:r>
        <w:rPr>
          <w:spacing w:val="-2"/>
          <w:w w:val="110"/>
          <w:sz w:val="24"/>
        </w:rPr>
        <w:t xml:space="preserve"> </w:t>
      </w:r>
      <w:r>
        <w:rPr>
          <w:w w:val="110"/>
          <w:sz w:val="24"/>
        </w:rPr>
        <w:t>pupil has ceased</w:t>
      </w:r>
      <w:r>
        <w:rPr>
          <w:spacing w:val="4"/>
          <w:w w:val="110"/>
          <w:sz w:val="24"/>
        </w:rPr>
        <w:t xml:space="preserve"> </w:t>
      </w:r>
      <w:r>
        <w:rPr>
          <w:w w:val="110"/>
          <w:sz w:val="24"/>
        </w:rPr>
        <w:t>to</w:t>
      </w:r>
      <w:r>
        <w:rPr>
          <w:spacing w:val="1"/>
          <w:w w:val="110"/>
          <w:sz w:val="24"/>
        </w:rPr>
        <w:t xml:space="preserve"> </w:t>
      </w:r>
      <w:r>
        <w:rPr>
          <w:w w:val="110"/>
          <w:sz w:val="24"/>
        </w:rPr>
        <w:t>attend</w:t>
      </w:r>
      <w:r>
        <w:rPr>
          <w:spacing w:val="2"/>
          <w:w w:val="110"/>
          <w:sz w:val="24"/>
        </w:rPr>
        <w:t xml:space="preserve"> </w:t>
      </w:r>
      <w:r>
        <w:rPr>
          <w:spacing w:val="-2"/>
          <w:w w:val="110"/>
          <w:sz w:val="24"/>
        </w:rPr>
        <w:t>school</w:t>
      </w:r>
    </w:p>
    <w:p w14:paraId="36E38183" w14:textId="7077DCB4" w:rsidR="00EC6A38" w:rsidRPr="005F7D9D" w:rsidRDefault="00000000" w:rsidP="005F7D9D">
      <w:pPr>
        <w:pStyle w:val="ListParagraph"/>
        <w:numPr>
          <w:ilvl w:val="2"/>
          <w:numId w:val="16"/>
        </w:numPr>
        <w:tabs>
          <w:tab w:val="left" w:pos="1441"/>
        </w:tabs>
        <w:spacing w:line="295" w:lineRule="exact"/>
        <w:ind w:left="1441" w:hanging="359"/>
        <w:rPr>
          <w:sz w:val="24"/>
        </w:rPr>
      </w:pPr>
      <w:r>
        <w:rPr>
          <w:w w:val="110"/>
          <w:sz w:val="24"/>
        </w:rPr>
        <w:t>the</w:t>
      </w:r>
      <w:r>
        <w:rPr>
          <w:spacing w:val="-10"/>
          <w:w w:val="110"/>
          <w:sz w:val="24"/>
        </w:rPr>
        <w:t xml:space="preserve"> </w:t>
      </w:r>
      <w:r>
        <w:rPr>
          <w:w w:val="110"/>
          <w:sz w:val="24"/>
        </w:rPr>
        <w:t>pupil</w:t>
      </w:r>
      <w:r>
        <w:rPr>
          <w:spacing w:val="-8"/>
          <w:w w:val="110"/>
          <w:sz w:val="24"/>
        </w:rPr>
        <w:t xml:space="preserve"> </w:t>
      </w:r>
      <w:r>
        <w:rPr>
          <w:w w:val="110"/>
          <w:sz w:val="24"/>
        </w:rPr>
        <w:t>has</w:t>
      </w:r>
      <w:r>
        <w:rPr>
          <w:spacing w:val="-9"/>
          <w:w w:val="110"/>
          <w:sz w:val="24"/>
        </w:rPr>
        <w:t xml:space="preserve"> </w:t>
      </w:r>
      <w:r>
        <w:rPr>
          <w:w w:val="110"/>
          <w:sz w:val="24"/>
        </w:rPr>
        <w:t>been</w:t>
      </w:r>
      <w:r>
        <w:rPr>
          <w:spacing w:val="-8"/>
          <w:w w:val="110"/>
          <w:sz w:val="24"/>
        </w:rPr>
        <w:t xml:space="preserve"> </w:t>
      </w:r>
      <w:r>
        <w:rPr>
          <w:w w:val="110"/>
          <w:sz w:val="24"/>
        </w:rPr>
        <w:t>certified</w:t>
      </w:r>
      <w:r>
        <w:rPr>
          <w:spacing w:val="-6"/>
          <w:w w:val="110"/>
          <w:sz w:val="24"/>
        </w:rPr>
        <w:t xml:space="preserve"> </w:t>
      </w:r>
      <w:r>
        <w:rPr>
          <w:w w:val="110"/>
          <w:sz w:val="24"/>
        </w:rPr>
        <w:t>as</w:t>
      </w:r>
      <w:r>
        <w:rPr>
          <w:spacing w:val="-9"/>
          <w:w w:val="110"/>
          <w:sz w:val="24"/>
        </w:rPr>
        <w:t xml:space="preserve"> </w:t>
      </w:r>
      <w:r>
        <w:rPr>
          <w:w w:val="110"/>
          <w:sz w:val="24"/>
        </w:rPr>
        <w:t>medically</w:t>
      </w:r>
      <w:r>
        <w:rPr>
          <w:spacing w:val="-7"/>
          <w:w w:val="110"/>
          <w:sz w:val="24"/>
        </w:rPr>
        <w:t xml:space="preserve"> </w:t>
      </w:r>
      <w:r>
        <w:rPr>
          <w:w w:val="110"/>
          <w:sz w:val="24"/>
        </w:rPr>
        <w:t>unfit</w:t>
      </w:r>
      <w:r>
        <w:rPr>
          <w:spacing w:val="-9"/>
          <w:w w:val="110"/>
          <w:sz w:val="24"/>
        </w:rPr>
        <w:t xml:space="preserve"> </w:t>
      </w:r>
      <w:r>
        <w:rPr>
          <w:w w:val="110"/>
          <w:sz w:val="24"/>
        </w:rPr>
        <w:t>to</w:t>
      </w:r>
      <w:r>
        <w:rPr>
          <w:spacing w:val="-4"/>
          <w:w w:val="110"/>
          <w:sz w:val="24"/>
        </w:rPr>
        <w:t xml:space="preserve"> </w:t>
      </w:r>
      <w:r>
        <w:rPr>
          <w:w w:val="110"/>
          <w:sz w:val="24"/>
        </w:rPr>
        <w:t>attend</w:t>
      </w:r>
      <w:r>
        <w:rPr>
          <w:spacing w:val="-7"/>
          <w:w w:val="110"/>
          <w:sz w:val="24"/>
        </w:rPr>
        <w:t xml:space="preserve"> </w:t>
      </w:r>
      <w:r>
        <w:rPr>
          <w:spacing w:val="-2"/>
          <w:w w:val="110"/>
          <w:sz w:val="24"/>
        </w:rPr>
        <w:t>school</w:t>
      </w:r>
    </w:p>
    <w:p w14:paraId="0738AF68" w14:textId="77777777" w:rsidR="00EC6A38" w:rsidRDefault="00000000">
      <w:pPr>
        <w:pStyle w:val="ListParagraph"/>
        <w:numPr>
          <w:ilvl w:val="2"/>
          <w:numId w:val="16"/>
        </w:numPr>
        <w:tabs>
          <w:tab w:val="left" w:pos="1441"/>
        </w:tabs>
        <w:spacing w:before="75"/>
        <w:ind w:left="1441" w:hanging="359"/>
        <w:rPr>
          <w:sz w:val="24"/>
        </w:rPr>
      </w:pPr>
      <w:r>
        <w:rPr>
          <w:w w:val="110"/>
          <w:sz w:val="24"/>
        </w:rPr>
        <w:t>the</w:t>
      </w:r>
      <w:r>
        <w:rPr>
          <w:spacing w:val="-9"/>
          <w:w w:val="110"/>
          <w:sz w:val="24"/>
        </w:rPr>
        <w:t xml:space="preserve"> </w:t>
      </w:r>
      <w:r>
        <w:rPr>
          <w:w w:val="110"/>
          <w:sz w:val="24"/>
        </w:rPr>
        <w:t>pupil</w:t>
      </w:r>
      <w:r>
        <w:rPr>
          <w:spacing w:val="-5"/>
          <w:w w:val="110"/>
          <w:sz w:val="24"/>
        </w:rPr>
        <w:t xml:space="preserve"> </w:t>
      </w:r>
      <w:r>
        <w:rPr>
          <w:w w:val="110"/>
          <w:sz w:val="24"/>
        </w:rPr>
        <w:t>is</w:t>
      </w:r>
      <w:r>
        <w:rPr>
          <w:spacing w:val="-7"/>
          <w:w w:val="110"/>
          <w:sz w:val="24"/>
        </w:rPr>
        <w:t xml:space="preserve"> </w:t>
      </w:r>
      <w:r>
        <w:rPr>
          <w:w w:val="110"/>
          <w:sz w:val="24"/>
        </w:rPr>
        <w:t>in</w:t>
      </w:r>
      <w:r>
        <w:rPr>
          <w:spacing w:val="-5"/>
          <w:w w:val="110"/>
          <w:sz w:val="24"/>
        </w:rPr>
        <w:t xml:space="preserve"> </w:t>
      </w:r>
      <w:r>
        <w:rPr>
          <w:spacing w:val="-2"/>
          <w:w w:val="110"/>
          <w:sz w:val="24"/>
        </w:rPr>
        <w:t>custody.</w:t>
      </w:r>
    </w:p>
    <w:p w14:paraId="3D5D7C59" w14:textId="77777777" w:rsidR="00EC6A38" w:rsidRDefault="00000000">
      <w:pPr>
        <w:pStyle w:val="BodyText"/>
        <w:spacing w:before="77"/>
        <w:ind w:left="732" w:right="844"/>
      </w:pPr>
      <w:r>
        <w:rPr>
          <w:w w:val="110"/>
        </w:rPr>
        <w:t>Keeping local authorities up to date is crucial so that they can check if pupils of compulsory school age are missing education, and therefore might be in danger of not receiving an education and be at risk of abuse, neglect or exploitation.</w:t>
      </w:r>
    </w:p>
    <w:p w14:paraId="46782C36" w14:textId="77777777" w:rsidR="00EC6A38" w:rsidRDefault="00EC6A38">
      <w:pPr>
        <w:pStyle w:val="BodyText"/>
        <w:spacing w:before="5"/>
      </w:pPr>
    </w:p>
    <w:p w14:paraId="0B44F135" w14:textId="77777777" w:rsidR="00EC6A38" w:rsidRDefault="00000000">
      <w:pPr>
        <w:pStyle w:val="BodyText"/>
        <w:spacing w:before="1"/>
        <w:ind w:left="732" w:right="883"/>
      </w:pPr>
      <w:r>
        <w:rPr>
          <w:w w:val="110"/>
        </w:rPr>
        <w:t>On the rare occasions that we suspend pupils for a fixed-term (usually one day), we put this in writing to both the family and the placing local authority. While we provide</w:t>
      </w:r>
      <w:r>
        <w:rPr>
          <w:spacing w:val="-2"/>
          <w:w w:val="110"/>
        </w:rPr>
        <w:t xml:space="preserve"> </w:t>
      </w:r>
      <w:r>
        <w:rPr>
          <w:w w:val="110"/>
        </w:rPr>
        <w:t>the</w:t>
      </w:r>
      <w:r>
        <w:rPr>
          <w:spacing w:val="-2"/>
          <w:w w:val="110"/>
        </w:rPr>
        <w:t xml:space="preserve"> </w:t>
      </w:r>
      <w:r>
        <w:rPr>
          <w:w w:val="110"/>
        </w:rPr>
        <w:t>pupil</w:t>
      </w:r>
      <w:r>
        <w:rPr>
          <w:spacing w:val="-1"/>
          <w:w w:val="110"/>
        </w:rPr>
        <w:t xml:space="preserve"> </w:t>
      </w:r>
      <w:r>
        <w:rPr>
          <w:w w:val="110"/>
        </w:rPr>
        <w:t>with</w:t>
      </w:r>
      <w:r>
        <w:rPr>
          <w:spacing w:val="-4"/>
          <w:w w:val="110"/>
        </w:rPr>
        <w:t xml:space="preserve"> </w:t>
      </w:r>
      <w:r>
        <w:rPr>
          <w:w w:val="110"/>
        </w:rPr>
        <w:t>work to complete</w:t>
      </w:r>
      <w:r>
        <w:rPr>
          <w:spacing w:val="-2"/>
          <w:w w:val="110"/>
        </w:rPr>
        <w:t xml:space="preserve"> </w:t>
      </w:r>
      <w:r>
        <w:rPr>
          <w:w w:val="110"/>
        </w:rPr>
        <w:t>during</w:t>
      </w:r>
      <w:r>
        <w:rPr>
          <w:spacing w:val="-3"/>
          <w:w w:val="110"/>
        </w:rPr>
        <w:t xml:space="preserve"> </w:t>
      </w:r>
      <w:r>
        <w:rPr>
          <w:w w:val="110"/>
        </w:rPr>
        <w:t>their external suspension, we cannot be responsible for the pupil’s safety and welfare during their time at home.</w:t>
      </w:r>
    </w:p>
    <w:p w14:paraId="0F4E0D46" w14:textId="77777777" w:rsidR="00EC6A38" w:rsidRDefault="00000000">
      <w:pPr>
        <w:pStyle w:val="Heading1"/>
        <w:spacing w:before="86" w:line="247" w:lineRule="auto"/>
        <w:ind w:right="580"/>
      </w:pPr>
      <w:bookmarkStart w:id="19" w:name="_bookmark19"/>
      <w:bookmarkEnd w:id="19"/>
      <w:r>
        <w:rPr>
          <w:w w:val="125"/>
        </w:rPr>
        <w:t>ALLEGATIONS</w:t>
      </w:r>
      <w:r>
        <w:rPr>
          <w:spacing w:val="-2"/>
          <w:w w:val="125"/>
        </w:rPr>
        <w:t xml:space="preserve"> </w:t>
      </w:r>
      <w:r>
        <w:rPr>
          <w:w w:val="125"/>
        </w:rPr>
        <w:t>FROM</w:t>
      </w:r>
      <w:r>
        <w:rPr>
          <w:spacing w:val="-3"/>
          <w:w w:val="125"/>
        </w:rPr>
        <w:t xml:space="preserve"> </w:t>
      </w:r>
      <w:r>
        <w:rPr>
          <w:w w:val="125"/>
        </w:rPr>
        <w:t>PUPILS</w:t>
      </w:r>
      <w:r>
        <w:rPr>
          <w:spacing w:val="-3"/>
          <w:w w:val="125"/>
        </w:rPr>
        <w:t xml:space="preserve"> </w:t>
      </w:r>
      <w:r>
        <w:rPr>
          <w:w w:val="125"/>
        </w:rPr>
        <w:t>AGAINST</w:t>
      </w:r>
      <w:r>
        <w:rPr>
          <w:spacing w:val="-3"/>
          <w:w w:val="125"/>
        </w:rPr>
        <w:t xml:space="preserve"> </w:t>
      </w:r>
      <w:r>
        <w:rPr>
          <w:w w:val="125"/>
        </w:rPr>
        <w:t>OTHER</w:t>
      </w:r>
      <w:r>
        <w:rPr>
          <w:spacing w:val="-2"/>
          <w:w w:val="125"/>
        </w:rPr>
        <w:t xml:space="preserve"> </w:t>
      </w:r>
      <w:r>
        <w:rPr>
          <w:w w:val="125"/>
        </w:rPr>
        <w:t xml:space="preserve">PUPILS </w:t>
      </w:r>
      <w:r>
        <w:rPr>
          <w:spacing w:val="-2"/>
          <w:w w:val="125"/>
        </w:rPr>
        <w:t>(‘CHILD</w:t>
      </w:r>
    </w:p>
    <w:p w14:paraId="405FF119" w14:textId="77777777" w:rsidR="00EC6A38" w:rsidRDefault="00000000">
      <w:pPr>
        <w:spacing w:before="2"/>
        <w:ind w:left="732"/>
        <w:rPr>
          <w:b/>
          <w:sz w:val="28"/>
        </w:rPr>
      </w:pPr>
      <w:r>
        <w:rPr>
          <w:b/>
          <w:w w:val="120"/>
          <w:sz w:val="28"/>
        </w:rPr>
        <w:t>ON CHILD</w:t>
      </w:r>
      <w:r>
        <w:rPr>
          <w:b/>
          <w:spacing w:val="7"/>
          <w:w w:val="120"/>
          <w:sz w:val="28"/>
        </w:rPr>
        <w:t xml:space="preserve"> </w:t>
      </w:r>
      <w:r>
        <w:rPr>
          <w:b/>
          <w:w w:val="120"/>
          <w:sz w:val="28"/>
        </w:rPr>
        <w:t>ABUSE’,</w:t>
      </w:r>
      <w:r>
        <w:rPr>
          <w:b/>
          <w:spacing w:val="8"/>
          <w:w w:val="120"/>
          <w:sz w:val="28"/>
        </w:rPr>
        <w:t xml:space="preserve"> </w:t>
      </w:r>
      <w:r>
        <w:rPr>
          <w:b/>
          <w:w w:val="120"/>
          <w:sz w:val="28"/>
        </w:rPr>
        <w:t>including</w:t>
      </w:r>
      <w:r>
        <w:rPr>
          <w:b/>
          <w:spacing w:val="3"/>
          <w:w w:val="120"/>
          <w:sz w:val="28"/>
        </w:rPr>
        <w:t xml:space="preserve"> </w:t>
      </w:r>
      <w:r>
        <w:rPr>
          <w:b/>
          <w:spacing w:val="-2"/>
          <w:w w:val="120"/>
          <w:sz w:val="28"/>
        </w:rPr>
        <w:t>‘UPSKIRTING’)</w:t>
      </w:r>
    </w:p>
    <w:p w14:paraId="3BB12E8A" w14:textId="77777777" w:rsidR="00EC6A38" w:rsidRDefault="00000000">
      <w:pPr>
        <w:pStyle w:val="BodyText"/>
        <w:spacing w:before="149"/>
        <w:ind w:left="732" w:right="686"/>
      </w:pPr>
      <w:r>
        <w:rPr>
          <w:w w:val="110"/>
        </w:rPr>
        <w:t xml:space="preserve">In most instances, negative conduct of pupils towards each other will be covered by our ‘what we do’, behaviour and anti-bullying policies, which reflect the </w:t>
      </w:r>
      <w:hyperlink r:id="rId32">
        <w:r w:rsidR="00EC6A38">
          <w:rPr>
            <w:color w:val="0000FF"/>
            <w:w w:val="110"/>
            <w:u w:val="single" w:color="0000FF"/>
          </w:rPr>
          <w:t>DfE’s</w:t>
        </w:r>
      </w:hyperlink>
      <w:r>
        <w:rPr>
          <w:color w:val="0000FF"/>
          <w:w w:val="110"/>
        </w:rPr>
        <w:t xml:space="preserve"> </w:t>
      </w:r>
      <w:hyperlink r:id="rId33">
        <w:r w:rsidR="00EC6A38">
          <w:rPr>
            <w:color w:val="0000FF"/>
            <w:w w:val="110"/>
            <w:u w:val="single" w:color="0000FF"/>
          </w:rPr>
          <w:t>‘behaviour in schools’ guidance</w:t>
        </w:r>
      </w:hyperlink>
      <w:r>
        <w:rPr>
          <w:w w:val="110"/>
        </w:rPr>
        <w:t>. However, some allegations may be of a more</w:t>
      </w:r>
      <w:r>
        <w:rPr>
          <w:spacing w:val="40"/>
          <w:w w:val="110"/>
        </w:rPr>
        <w:t xml:space="preserve"> </w:t>
      </w:r>
      <w:r>
        <w:rPr>
          <w:w w:val="110"/>
        </w:rPr>
        <w:t>serious nature and raise safeguarding concerns. Allegations made against another pupil may include physical abuse (e.g. violence, particularly pre-planned; forcing the use of drugs or alcohol), emotional abuse (e.g. bullying, blackmail, extortion,</w:t>
      </w:r>
      <w:r>
        <w:rPr>
          <w:spacing w:val="40"/>
          <w:w w:val="110"/>
        </w:rPr>
        <w:t xml:space="preserve"> </w:t>
      </w:r>
      <w:r>
        <w:rPr>
          <w:w w:val="110"/>
        </w:rPr>
        <w:t>threats, intimidation, abuse in intimate personal relationships between peers), sexual abuse (e.g. indecent exposure, touching, sexual violence and</w:t>
      </w:r>
      <w:r>
        <w:rPr>
          <w:spacing w:val="80"/>
          <w:w w:val="110"/>
        </w:rPr>
        <w:t xml:space="preserve"> </w:t>
      </w:r>
      <w:r>
        <w:rPr>
          <w:w w:val="110"/>
        </w:rPr>
        <w:t>sexual harassment, sexting, forcing the watching of pornography or upskirting, which is a criminal offence and typically involves someone taking a picture under a person’s clothing without them knowing, with the intention of viewing their genitals or buttocks to obtain sexual gratification, or cause the victim humiliation, distress or alarm and/or sexual exploitation (e.g. photographing or videoing indecent acts). Staff are aware that child on child abuse can happen both inside and outside of school or online, even if there are no reports disclosed in school it does</w:t>
      </w:r>
      <w:r>
        <w:rPr>
          <w:spacing w:val="40"/>
          <w:w w:val="110"/>
        </w:rPr>
        <w:t xml:space="preserve"> </w:t>
      </w:r>
      <w:r>
        <w:rPr>
          <w:w w:val="110"/>
        </w:rPr>
        <w:t>not mean that it is not happening.</w:t>
      </w:r>
    </w:p>
    <w:p w14:paraId="17533189" w14:textId="77777777" w:rsidR="00EC6A38" w:rsidRDefault="00EC6A38">
      <w:pPr>
        <w:pStyle w:val="BodyText"/>
        <w:spacing w:before="16"/>
      </w:pPr>
    </w:p>
    <w:p w14:paraId="6DA02098" w14:textId="77777777" w:rsidR="00EC6A38" w:rsidRDefault="00000000">
      <w:pPr>
        <w:pStyle w:val="Heading2"/>
      </w:pPr>
      <w:bookmarkStart w:id="20" w:name="_bookmark20"/>
      <w:bookmarkEnd w:id="20"/>
      <w:r>
        <w:rPr>
          <w:w w:val="125"/>
        </w:rPr>
        <w:t>MINIMISING</w:t>
      </w:r>
      <w:r>
        <w:rPr>
          <w:spacing w:val="-2"/>
          <w:w w:val="125"/>
        </w:rPr>
        <w:t xml:space="preserve"> </w:t>
      </w:r>
      <w:r>
        <w:rPr>
          <w:w w:val="125"/>
        </w:rPr>
        <w:t>THE</w:t>
      </w:r>
      <w:r>
        <w:rPr>
          <w:spacing w:val="2"/>
          <w:w w:val="125"/>
        </w:rPr>
        <w:t xml:space="preserve"> </w:t>
      </w:r>
      <w:r>
        <w:rPr>
          <w:spacing w:val="-4"/>
          <w:w w:val="125"/>
        </w:rPr>
        <w:t>RISK</w:t>
      </w:r>
    </w:p>
    <w:p w14:paraId="330F6087" w14:textId="77777777" w:rsidR="00EC6A38" w:rsidRDefault="00000000">
      <w:pPr>
        <w:pStyle w:val="BodyText"/>
        <w:spacing w:before="146"/>
        <w:ind w:left="732" w:right="844"/>
      </w:pPr>
      <w:r>
        <w:rPr>
          <w:w w:val="110"/>
        </w:rPr>
        <w:t>It is inevitable in our schools that some pupils will present a safeguarding risk to other pupils. A robust induction system ensures that we are informed as to whether a pupil arrives or re-joins presenting a safeguarding concern, for example after coming back into school</w:t>
      </w:r>
      <w:r>
        <w:rPr>
          <w:spacing w:val="40"/>
          <w:w w:val="110"/>
        </w:rPr>
        <w:t xml:space="preserve"> </w:t>
      </w:r>
      <w:r>
        <w:rPr>
          <w:w w:val="110"/>
        </w:rPr>
        <w:t>following a period in custody or having experienced serious abuse themselves. Intelligent timetabling, groupings, supervision and personalised risk assessments, including daily dynamic risk assessments,</w:t>
      </w:r>
      <w:r>
        <w:rPr>
          <w:spacing w:val="80"/>
          <w:w w:val="110"/>
        </w:rPr>
        <w:t xml:space="preserve"> </w:t>
      </w:r>
      <w:r>
        <w:rPr>
          <w:w w:val="110"/>
        </w:rPr>
        <w:t>are central to the effective management of safety in our schools. Staff also actively teach pupils about forms of abuse and how to keep themselves and others safe as part of the curriculum; it is embedded in our values, PSHE and RSHE lessons, assemblies etc. In itself, this dramatically reduces the possibility of negative conduct against other pupils, and therefore of allegations.</w:t>
      </w:r>
    </w:p>
    <w:p w14:paraId="6FF6F7E0" w14:textId="77777777" w:rsidR="00EC6A38" w:rsidRDefault="00EC6A38">
      <w:pPr>
        <w:pStyle w:val="BodyText"/>
        <w:spacing w:before="20"/>
      </w:pPr>
    </w:p>
    <w:p w14:paraId="70904E99" w14:textId="77777777" w:rsidR="00EC6A38" w:rsidRDefault="00000000">
      <w:pPr>
        <w:pStyle w:val="Heading2"/>
      </w:pPr>
      <w:bookmarkStart w:id="21" w:name="_bookmark21"/>
      <w:bookmarkEnd w:id="21"/>
      <w:r>
        <w:rPr>
          <w:w w:val="120"/>
        </w:rPr>
        <w:t>MANAGING</w:t>
      </w:r>
      <w:r>
        <w:rPr>
          <w:spacing w:val="14"/>
          <w:w w:val="120"/>
        </w:rPr>
        <w:t xml:space="preserve"> </w:t>
      </w:r>
      <w:r>
        <w:rPr>
          <w:w w:val="120"/>
        </w:rPr>
        <w:t>ALLEGATIONS</w:t>
      </w:r>
      <w:r>
        <w:rPr>
          <w:spacing w:val="16"/>
          <w:w w:val="120"/>
        </w:rPr>
        <w:t xml:space="preserve"> </w:t>
      </w:r>
      <w:r>
        <w:rPr>
          <w:w w:val="120"/>
        </w:rPr>
        <w:t>AGAINST</w:t>
      </w:r>
      <w:r>
        <w:rPr>
          <w:spacing w:val="16"/>
          <w:w w:val="120"/>
        </w:rPr>
        <w:t xml:space="preserve"> </w:t>
      </w:r>
      <w:r>
        <w:rPr>
          <w:w w:val="120"/>
        </w:rPr>
        <w:t>OTHER</w:t>
      </w:r>
      <w:r>
        <w:rPr>
          <w:spacing w:val="18"/>
          <w:w w:val="120"/>
        </w:rPr>
        <w:t xml:space="preserve"> </w:t>
      </w:r>
      <w:r>
        <w:rPr>
          <w:spacing w:val="-2"/>
          <w:w w:val="120"/>
        </w:rPr>
        <w:t>PUPILS</w:t>
      </w:r>
    </w:p>
    <w:p w14:paraId="6B243818" w14:textId="77777777" w:rsidR="00EC6A38" w:rsidRDefault="00000000">
      <w:pPr>
        <w:pStyle w:val="BodyText"/>
        <w:spacing w:before="146"/>
        <w:ind w:left="732" w:right="844"/>
      </w:pPr>
      <w:r>
        <w:rPr>
          <w:w w:val="110"/>
        </w:rPr>
        <w:t>Staff know the importance of challenging inappropriate behaviours between peers and know never to downplay certain behaviours as “banter”</w:t>
      </w:r>
      <w:r>
        <w:rPr>
          <w:spacing w:val="-1"/>
          <w:w w:val="110"/>
        </w:rPr>
        <w:t xml:space="preserve"> </w:t>
      </w:r>
      <w:r>
        <w:rPr>
          <w:w w:val="110"/>
        </w:rPr>
        <w:t>or</w:t>
      </w:r>
      <w:r>
        <w:rPr>
          <w:spacing w:val="-1"/>
          <w:w w:val="110"/>
        </w:rPr>
        <w:t xml:space="preserve"> </w:t>
      </w:r>
      <w:r>
        <w:rPr>
          <w:w w:val="110"/>
        </w:rPr>
        <w:t>“part of</w:t>
      </w:r>
      <w:r>
        <w:rPr>
          <w:spacing w:val="-1"/>
          <w:w w:val="110"/>
        </w:rPr>
        <w:t xml:space="preserve"> </w:t>
      </w:r>
      <w:r>
        <w:rPr>
          <w:w w:val="110"/>
        </w:rPr>
        <w:t xml:space="preserve">growing up” as it can normalise violent and abusive </w:t>
      </w:r>
      <w:r>
        <w:rPr>
          <w:spacing w:val="-2"/>
          <w:w w:val="110"/>
        </w:rPr>
        <w:t>behaviours.</w:t>
      </w:r>
    </w:p>
    <w:p w14:paraId="6788DBF0" w14:textId="77777777" w:rsidR="00EC6A38" w:rsidRDefault="00EC6A38">
      <w:pPr>
        <w:pStyle w:val="BodyText"/>
        <w:spacing w:before="5"/>
      </w:pPr>
    </w:p>
    <w:p w14:paraId="086A83B2" w14:textId="77777777" w:rsidR="00EC6A38" w:rsidRDefault="00000000">
      <w:pPr>
        <w:pStyle w:val="BodyText"/>
        <w:ind w:left="732" w:right="844"/>
      </w:pPr>
      <w:r>
        <w:rPr>
          <w:w w:val="110"/>
        </w:rPr>
        <w:t>We are aware that girls are more likely to be victims of abuse and boys are more likely</w:t>
      </w:r>
      <w:r>
        <w:rPr>
          <w:spacing w:val="-2"/>
          <w:w w:val="110"/>
        </w:rPr>
        <w:t xml:space="preserve"> </w:t>
      </w:r>
      <w:r>
        <w:rPr>
          <w:w w:val="110"/>
        </w:rPr>
        <w:t>to</w:t>
      </w:r>
      <w:r>
        <w:rPr>
          <w:spacing w:val="-3"/>
          <w:w w:val="110"/>
        </w:rPr>
        <w:t xml:space="preserve"> </w:t>
      </w:r>
      <w:r>
        <w:rPr>
          <w:w w:val="110"/>
        </w:rPr>
        <w:t>be</w:t>
      </w:r>
      <w:r>
        <w:rPr>
          <w:spacing w:val="-4"/>
          <w:w w:val="110"/>
        </w:rPr>
        <w:t xml:space="preserve"> </w:t>
      </w:r>
      <w:r>
        <w:rPr>
          <w:w w:val="110"/>
        </w:rPr>
        <w:t>perpetrators, however</w:t>
      </w:r>
      <w:r>
        <w:rPr>
          <w:spacing w:val="-4"/>
          <w:w w:val="110"/>
        </w:rPr>
        <w:t xml:space="preserve"> </w:t>
      </w:r>
      <w:r>
        <w:rPr>
          <w:w w:val="110"/>
        </w:rPr>
        <w:t>any allegations</w:t>
      </w:r>
      <w:r>
        <w:rPr>
          <w:spacing w:val="-4"/>
          <w:w w:val="110"/>
        </w:rPr>
        <w:t xml:space="preserve"> </w:t>
      </w:r>
      <w:r>
        <w:rPr>
          <w:w w:val="110"/>
        </w:rPr>
        <w:t>will</w:t>
      </w:r>
      <w:r>
        <w:rPr>
          <w:spacing w:val="-2"/>
          <w:w w:val="110"/>
        </w:rPr>
        <w:t xml:space="preserve"> </w:t>
      </w:r>
      <w:r>
        <w:rPr>
          <w:w w:val="110"/>
        </w:rPr>
        <w:t>be</w:t>
      </w:r>
      <w:r>
        <w:rPr>
          <w:spacing w:val="-4"/>
          <w:w w:val="110"/>
        </w:rPr>
        <w:t xml:space="preserve"> </w:t>
      </w:r>
      <w:r>
        <w:rPr>
          <w:w w:val="110"/>
        </w:rPr>
        <w:t>taken seriously as we have a zero-tolerance approach to abuse.</w:t>
      </w:r>
    </w:p>
    <w:p w14:paraId="794B00A7" w14:textId="77777777" w:rsidR="00EC6A38" w:rsidRDefault="00EC6A38">
      <w:pPr>
        <w:pStyle w:val="BodyText"/>
        <w:spacing w:before="4"/>
      </w:pPr>
    </w:p>
    <w:p w14:paraId="4D650153" w14:textId="77777777" w:rsidR="00EC6A38" w:rsidRDefault="00000000">
      <w:pPr>
        <w:pStyle w:val="BodyText"/>
        <w:ind w:left="732" w:right="1030"/>
      </w:pPr>
      <w:r>
        <w:rPr>
          <w:spacing w:val="-2"/>
          <w:w w:val="115"/>
        </w:rPr>
        <w:t>When</w:t>
      </w:r>
      <w:r>
        <w:rPr>
          <w:spacing w:val="-14"/>
          <w:w w:val="115"/>
        </w:rPr>
        <w:t xml:space="preserve"> </w:t>
      </w:r>
      <w:r>
        <w:rPr>
          <w:spacing w:val="-2"/>
          <w:w w:val="115"/>
        </w:rPr>
        <w:t>an</w:t>
      </w:r>
      <w:r>
        <w:rPr>
          <w:spacing w:val="-14"/>
          <w:w w:val="115"/>
        </w:rPr>
        <w:t xml:space="preserve"> </w:t>
      </w:r>
      <w:r>
        <w:rPr>
          <w:spacing w:val="-2"/>
          <w:w w:val="115"/>
        </w:rPr>
        <w:t>allegation</w:t>
      </w:r>
      <w:r>
        <w:rPr>
          <w:spacing w:val="-14"/>
          <w:w w:val="115"/>
        </w:rPr>
        <w:t xml:space="preserve"> </w:t>
      </w:r>
      <w:r>
        <w:rPr>
          <w:spacing w:val="-2"/>
          <w:w w:val="115"/>
        </w:rPr>
        <w:t>is</w:t>
      </w:r>
      <w:r>
        <w:rPr>
          <w:spacing w:val="-16"/>
          <w:w w:val="115"/>
        </w:rPr>
        <w:t xml:space="preserve"> </w:t>
      </w:r>
      <w:r>
        <w:rPr>
          <w:spacing w:val="-2"/>
          <w:w w:val="115"/>
        </w:rPr>
        <w:t>made</w:t>
      </w:r>
      <w:r>
        <w:rPr>
          <w:spacing w:val="-16"/>
          <w:w w:val="115"/>
        </w:rPr>
        <w:t xml:space="preserve"> </w:t>
      </w:r>
      <w:r>
        <w:rPr>
          <w:spacing w:val="-2"/>
          <w:w w:val="115"/>
        </w:rPr>
        <w:t>by</w:t>
      </w:r>
      <w:r>
        <w:rPr>
          <w:spacing w:val="-14"/>
          <w:w w:val="115"/>
        </w:rPr>
        <w:t xml:space="preserve"> </w:t>
      </w:r>
      <w:r>
        <w:rPr>
          <w:spacing w:val="-2"/>
          <w:w w:val="115"/>
        </w:rPr>
        <w:t>a</w:t>
      </w:r>
      <w:r>
        <w:rPr>
          <w:spacing w:val="-15"/>
          <w:w w:val="115"/>
        </w:rPr>
        <w:t xml:space="preserve"> </w:t>
      </w:r>
      <w:r>
        <w:rPr>
          <w:spacing w:val="-2"/>
          <w:w w:val="115"/>
        </w:rPr>
        <w:t>pupil</w:t>
      </w:r>
      <w:r>
        <w:rPr>
          <w:spacing w:val="-14"/>
          <w:w w:val="115"/>
        </w:rPr>
        <w:t xml:space="preserve"> </w:t>
      </w:r>
      <w:r>
        <w:rPr>
          <w:spacing w:val="-2"/>
          <w:w w:val="115"/>
        </w:rPr>
        <w:t>against</w:t>
      </w:r>
      <w:r>
        <w:rPr>
          <w:spacing w:val="-14"/>
          <w:w w:val="115"/>
        </w:rPr>
        <w:t xml:space="preserve"> </w:t>
      </w:r>
      <w:r>
        <w:rPr>
          <w:spacing w:val="-2"/>
          <w:w w:val="115"/>
        </w:rPr>
        <w:t>another</w:t>
      </w:r>
      <w:r>
        <w:rPr>
          <w:spacing w:val="-16"/>
          <w:w w:val="115"/>
        </w:rPr>
        <w:t xml:space="preserve"> </w:t>
      </w:r>
      <w:r>
        <w:rPr>
          <w:spacing w:val="-2"/>
          <w:w w:val="115"/>
        </w:rPr>
        <w:t>pupil,</w:t>
      </w:r>
      <w:r>
        <w:rPr>
          <w:spacing w:val="-12"/>
          <w:w w:val="115"/>
        </w:rPr>
        <w:t xml:space="preserve"> </w:t>
      </w:r>
      <w:r>
        <w:rPr>
          <w:spacing w:val="-2"/>
          <w:w w:val="115"/>
        </w:rPr>
        <w:t xml:space="preserve">members </w:t>
      </w:r>
      <w:r>
        <w:rPr>
          <w:w w:val="115"/>
        </w:rPr>
        <w:t>of</w:t>
      </w:r>
      <w:r>
        <w:rPr>
          <w:spacing w:val="-15"/>
          <w:w w:val="115"/>
        </w:rPr>
        <w:t xml:space="preserve"> </w:t>
      </w:r>
      <w:r>
        <w:rPr>
          <w:w w:val="115"/>
        </w:rPr>
        <w:t>staff</w:t>
      </w:r>
      <w:r>
        <w:rPr>
          <w:spacing w:val="-9"/>
          <w:w w:val="115"/>
        </w:rPr>
        <w:t xml:space="preserve"> </w:t>
      </w:r>
      <w:r>
        <w:rPr>
          <w:w w:val="115"/>
        </w:rPr>
        <w:t>should</w:t>
      </w:r>
      <w:r>
        <w:rPr>
          <w:spacing w:val="-10"/>
          <w:w w:val="115"/>
        </w:rPr>
        <w:t xml:space="preserve"> </w:t>
      </w:r>
      <w:r>
        <w:rPr>
          <w:w w:val="115"/>
        </w:rPr>
        <w:t>consider</w:t>
      </w:r>
      <w:r>
        <w:rPr>
          <w:spacing w:val="-10"/>
          <w:w w:val="115"/>
        </w:rPr>
        <w:t xml:space="preserve"> </w:t>
      </w:r>
      <w:r>
        <w:rPr>
          <w:w w:val="115"/>
        </w:rPr>
        <w:t>whether</w:t>
      </w:r>
      <w:r>
        <w:rPr>
          <w:spacing w:val="-10"/>
          <w:w w:val="115"/>
        </w:rPr>
        <w:t xml:space="preserve"> </w:t>
      </w:r>
      <w:r>
        <w:rPr>
          <w:w w:val="115"/>
        </w:rPr>
        <w:t>the</w:t>
      </w:r>
      <w:r>
        <w:rPr>
          <w:spacing w:val="-10"/>
          <w:w w:val="115"/>
        </w:rPr>
        <w:t xml:space="preserve"> </w:t>
      </w:r>
      <w:r>
        <w:rPr>
          <w:w w:val="115"/>
        </w:rPr>
        <w:t>complaint</w:t>
      </w:r>
      <w:r>
        <w:rPr>
          <w:spacing w:val="-9"/>
          <w:w w:val="115"/>
        </w:rPr>
        <w:t xml:space="preserve"> </w:t>
      </w:r>
      <w:r>
        <w:rPr>
          <w:w w:val="115"/>
        </w:rPr>
        <w:t>raises</w:t>
      </w:r>
      <w:r>
        <w:rPr>
          <w:spacing w:val="-9"/>
          <w:w w:val="115"/>
        </w:rPr>
        <w:t xml:space="preserve"> </w:t>
      </w:r>
      <w:r>
        <w:rPr>
          <w:w w:val="115"/>
        </w:rPr>
        <w:t>a</w:t>
      </w:r>
      <w:r>
        <w:rPr>
          <w:spacing w:val="-9"/>
          <w:w w:val="115"/>
        </w:rPr>
        <w:t xml:space="preserve"> </w:t>
      </w:r>
      <w:r>
        <w:rPr>
          <w:w w:val="115"/>
        </w:rPr>
        <w:t xml:space="preserve">safeguarding </w:t>
      </w:r>
      <w:r>
        <w:rPr>
          <w:spacing w:val="-2"/>
          <w:w w:val="115"/>
        </w:rPr>
        <w:t>concern.</w:t>
      </w:r>
    </w:p>
    <w:p w14:paraId="4B42D8ED" w14:textId="77777777" w:rsidR="00EC6A38" w:rsidRDefault="00000000">
      <w:pPr>
        <w:pStyle w:val="BodyText"/>
        <w:spacing w:before="77"/>
        <w:ind w:left="732"/>
      </w:pPr>
      <w:r>
        <w:rPr>
          <w:w w:val="110"/>
        </w:rPr>
        <w:t>If</w:t>
      </w:r>
      <w:r>
        <w:rPr>
          <w:spacing w:val="3"/>
          <w:w w:val="110"/>
        </w:rPr>
        <w:t xml:space="preserve"> </w:t>
      </w:r>
      <w:r>
        <w:rPr>
          <w:w w:val="110"/>
        </w:rPr>
        <w:t>there</w:t>
      </w:r>
      <w:r>
        <w:rPr>
          <w:spacing w:val="4"/>
          <w:w w:val="110"/>
        </w:rPr>
        <w:t xml:space="preserve"> </w:t>
      </w:r>
      <w:r>
        <w:rPr>
          <w:w w:val="110"/>
        </w:rPr>
        <w:t>is</w:t>
      </w:r>
      <w:r>
        <w:rPr>
          <w:spacing w:val="3"/>
          <w:w w:val="110"/>
        </w:rPr>
        <w:t xml:space="preserve"> </w:t>
      </w:r>
      <w:r>
        <w:rPr>
          <w:w w:val="110"/>
        </w:rPr>
        <w:t>a</w:t>
      </w:r>
      <w:r>
        <w:rPr>
          <w:spacing w:val="9"/>
          <w:w w:val="110"/>
        </w:rPr>
        <w:t xml:space="preserve"> </w:t>
      </w:r>
      <w:r>
        <w:rPr>
          <w:w w:val="110"/>
        </w:rPr>
        <w:t>safeguarding</w:t>
      </w:r>
      <w:r>
        <w:rPr>
          <w:spacing w:val="7"/>
          <w:w w:val="110"/>
        </w:rPr>
        <w:t xml:space="preserve"> </w:t>
      </w:r>
      <w:r>
        <w:rPr>
          <w:spacing w:val="-2"/>
          <w:w w:val="110"/>
        </w:rPr>
        <w:t>concern:</w:t>
      </w:r>
    </w:p>
    <w:p w14:paraId="41C0B2A7" w14:textId="77777777" w:rsidR="00EC6A38" w:rsidRDefault="00000000">
      <w:pPr>
        <w:pStyle w:val="ListParagraph"/>
        <w:numPr>
          <w:ilvl w:val="0"/>
          <w:numId w:val="15"/>
        </w:numPr>
        <w:tabs>
          <w:tab w:val="left" w:pos="1155"/>
        </w:tabs>
        <w:spacing w:before="65"/>
        <w:ind w:left="1155" w:hanging="283"/>
        <w:rPr>
          <w:sz w:val="24"/>
        </w:rPr>
      </w:pPr>
      <w:r>
        <w:rPr>
          <w:w w:val="110"/>
          <w:sz w:val="24"/>
        </w:rPr>
        <w:t>The</w:t>
      </w:r>
      <w:r>
        <w:rPr>
          <w:spacing w:val="5"/>
          <w:w w:val="110"/>
          <w:sz w:val="24"/>
        </w:rPr>
        <w:t xml:space="preserve"> </w:t>
      </w:r>
      <w:r>
        <w:rPr>
          <w:w w:val="110"/>
          <w:sz w:val="24"/>
        </w:rPr>
        <w:t>DSL</w:t>
      </w:r>
      <w:r>
        <w:rPr>
          <w:spacing w:val="8"/>
          <w:w w:val="110"/>
          <w:sz w:val="24"/>
        </w:rPr>
        <w:t xml:space="preserve"> </w:t>
      </w:r>
      <w:r>
        <w:rPr>
          <w:w w:val="110"/>
          <w:sz w:val="24"/>
        </w:rPr>
        <w:t>should</w:t>
      </w:r>
      <w:r>
        <w:rPr>
          <w:spacing w:val="4"/>
          <w:w w:val="110"/>
          <w:sz w:val="24"/>
        </w:rPr>
        <w:t xml:space="preserve"> </w:t>
      </w:r>
      <w:r>
        <w:rPr>
          <w:w w:val="110"/>
          <w:sz w:val="24"/>
        </w:rPr>
        <w:t>be</w:t>
      </w:r>
      <w:r>
        <w:rPr>
          <w:spacing w:val="7"/>
          <w:w w:val="110"/>
          <w:sz w:val="24"/>
        </w:rPr>
        <w:t xml:space="preserve"> </w:t>
      </w:r>
      <w:r>
        <w:rPr>
          <w:w w:val="110"/>
          <w:sz w:val="24"/>
        </w:rPr>
        <w:t>informed</w:t>
      </w:r>
      <w:r>
        <w:rPr>
          <w:spacing w:val="13"/>
          <w:w w:val="110"/>
          <w:sz w:val="24"/>
        </w:rPr>
        <w:t xml:space="preserve"> </w:t>
      </w:r>
      <w:r>
        <w:rPr>
          <w:w w:val="110"/>
          <w:sz w:val="24"/>
        </w:rPr>
        <w:t>via</w:t>
      </w:r>
      <w:r>
        <w:rPr>
          <w:spacing w:val="8"/>
          <w:w w:val="110"/>
          <w:sz w:val="24"/>
        </w:rPr>
        <w:t xml:space="preserve"> </w:t>
      </w:r>
      <w:r>
        <w:rPr>
          <w:w w:val="110"/>
          <w:sz w:val="24"/>
        </w:rPr>
        <w:t>the</w:t>
      </w:r>
      <w:r>
        <w:rPr>
          <w:spacing w:val="7"/>
          <w:w w:val="110"/>
          <w:sz w:val="24"/>
        </w:rPr>
        <w:t xml:space="preserve"> </w:t>
      </w:r>
      <w:r>
        <w:rPr>
          <w:w w:val="110"/>
          <w:sz w:val="24"/>
        </w:rPr>
        <w:t>schools’</w:t>
      </w:r>
      <w:r>
        <w:rPr>
          <w:spacing w:val="9"/>
          <w:w w:val="110"/>
          <w:sz w:val="24"/>
        </w:rPr>
        <w:t xml:space="preserve"> </w:t>
      </w:r>
      <w:r>
        <w:rPr>
          <w:w w:val="110"/>
          <w:sz w:val="24"/>
        </w:rPr>
        <w:t>online</w:t>
      </w:r>
      <w:r>
        <w:rPr>
          <w:spacing w:val="7"/>
          <w:w w:val="110"/>
          <w:sz w:val="24"/>
        </w:rPr>
        <w:t xml:space="preserve"> </w:t>
      </w:r>
      <w:r>
        <w:rPr>
          <w:w w:val="110"/>
          <w:sz w:val="24"/>
        </w:rPr>
        <w:t>safeguarding</w:t>
      </w:r>
      <w:r>
        <w:rPr>
          <w:spacing w:val="15"/>
          <w:w w:val="110"/>
          <w:sz w:val="24"/>
        </w:rPr>
        <w:t xml:space="preserve"> </w:t>
      </w:r>
      <w:r>
        <w:rPr>
          <w:spacing w:val="-2"/>
          <w:w w:val="110"/>
          <w:sz w:val="24"/>
        </w:rPr>
        <w:t>portal.</w:t>
      </w:r>
    </w:p>
    <w:p w14:paraId="189295C0" w14:textId="77777777" w:rsidR="00EC6A38" w:rsidRDefault="00000000">
      <w:pPr>
        <w:pStyle w:val="ListParagraph"/>
        <w:numPr>
          <w:ilvl w:val="0"/>
          <w:numId w:val="15"/>
        </w:numPr>
        <w:tabs>
          <w:tab w:val="left" w:pos="1155"/>
          <w:tab w:val="left" w:pos="1158"/>
        </w:tabs>
        <w:spacing w:before="277"/>
        <w:ind w:right="988" w:hanging="286"/>
        <w:rPr>
          <w:sz w:val="24"/>
        </w:rPr>
      </w:pPr>
      <w:r>
        <w:rPr>
          <w:w w:val="110"/>
          <w:sz w:val="24"/>
        </w:rPr>
        <w:t>A</w:t>
      </w:r>
      <w:r>
        <w:rPr>
          <w:spacing w:val="-2"/>
          <w:w w:val="110"/>
          <w:sz w:val="24"/>
        </w:rPr>
        <w:t xml:space="preserve"> </w:t>
      </w:r>
      <w:r>
        <w:rPr>
          <w:w w:val="110"/>
          <w:sz w:val="24"/>
        </w:rPr>
        <w:t>factual</w:t>
      </w:r>
      <w:r>
        <w:rPr>
          <w:spacing w:val="-4"/>
          <w:w w:val="110"/>
          <w:sz w:val="24"/>
        </w:rPr>
        <w:t xml:space="preserve"> </w:t>
      </w:r>
      <w:r>
        <w:rPr>
          <w:w w:val="110"/>
          <w:sz w:val="24"/>
        </w:rPr>
        <w:t>record</w:t>
      </w:r>
      <w:r>
        <w:rPr>
          <w:spacing w:val="-1"/>
          <w:w w:val="110"/>
          <w:sz w:val="24"/>
        </w:rPr>
        <w:t xml:space="preserve"> </w:t>
      </w:r>
      <w:r>
        <w:rPr>
          <w:w w:val="110"/>
          <w:sz w:val="24"/>
        </w:rPr>
        <w:t>should</w:t>
      </w:r>
      <w:r>
        <w:rPr>
          <w:spacing w:val="-2"/>
          <w:w w:val="110"/>
          <w:sz w:val="24"/>
        </w:rPr>
        <w:t xml:space="preserve"> </w:t>
      </w:r>
      <w:r>
        <w:rPr>
          <w:w w:val="110"/>
          <w:sz w:val="24"/>
        </w:rPr>
        <w:t>be</w:t>
      </w:r>
      <w:r>
        <w:rPr>
          <w:spacing w:val="-2"/>
          <w:w w:val="110"/>
          <w:sz w:val="24"/>
        </w:rPr>
        <w:t xml:space="preserve"> </w:t>
      </w:r>
      <w:r>
        <w:rPr>
          <w:w w:val="110"/>
          <w:sz w:val="24"/>
        </w:rPr>
        <w:t>made</w:t>
      </w:r>
      <w:r>
        <w:rPr>
          <w:spacing w:val="-6"/>
          <w:w w:val="110"/>
          <w:sz w:val="24"/>
        </w:rPr>
        <w:t xml:space="preserve"> </w:t>
      </w:r>
      <w:r>
        <w:rPr>
          <w:w w:val="110"/>
          <w:sz w:val="24"/>
        </w:rPr>
        <w:t>of</w:t>
      </w:r>
      <w:r>
        <w:rPr>
          <w:spacing w:val="-6"/>
          <w:w w:val="110"/>
          <w:sz w:val="24"/>
        </w:rPr>
        <w:t xml:space="preserve"> </w:t>
      </w:r>
      <w:r>
        <w:rPr>
          <w:w w:val="110"/>
          <w:sz w:val="24"/>
        </w:rPr>
        <w:t>the</w:t>
      </w:r>
      <w:r>
        <w:rPr>
          <w:spacing w:val="-5"/>
          <w:w w:val="110"/>
          <w:sz w:val="24"/>
        </w:rPr>
        <w:t xml:space="preserve"> </w:t>
      </w:r>
      <w:r>
        <w:rPr>
          <w:w w:val="110"/>
          <w:sz w:val="24"/>
        </w:rPr>
        <w:t>allegation,</w:t>
      </w:r>
      <w:r>
        <w:rPr>
          <w:spacing w:val="-1"/>
          <w:w w:val="110"/>
          <w:sz w:val="24"/>
        </w:rPr>
        <w:t xml:space="preserve"> </w:t>
      </w:r>
      <w:r>
        <w:rPr>
          <w:w w:val="110"/>
          <w:sz w:val="24"/>
        </w:rPr>
        <w:t>but</w:t>
      </w:r>
      <w:r>
        <w:rPr>
          <w:spacing w:val="-10"/>
          <w:w w:val="110"/>
          <w:sz w:val="24"/>
        </w:rPr>
        <w:t xml:space="preserve"> </w:t>
      </w:r>
      <w:r>
        <w:rPr>
          <w:w w:val="110"/>
          <w:sz w:val="24"/>
        </w:rPr>
        <w:t>no</w:t>
      </w:r>
      <w:r>
        <w:rPr>
          <w:spacing w:val="-4"/>
          <w:w w:val="110"/>
          <w:sz w:val="24"/>
        </w:rPr>
        <w:t xml:space="preserve"> </w:t>
      </w:r>
      <w:r>
        <w:rPr>
          <w:w w:val="110"/>
          <w:sz w:val="24"/>
        </w:rPr>
        <w:t>attempt</w:t>
      </w:r>
      <w:r>
        <w:rPr>
          <w:spacing w:val="-4"/>
          <w:w w:val="110"/>
          <w:sz w:val="24"/>
        </w:rPr>
        <w:t xml:space="preserve"> </w:t>
      </w:r>
      <w:r>
        <w:rPr>
          <w:w w:val="110"/>
          <w:sz w:val="24"/>
        </w:rPr>
        <w:t>at this stage should be made to investigate the circumstances</w:t>
      </w:r>
    </w:p>
    <w:p w14:paraId="4A879B80" w14:textId="77777777" w:rsidR="00EC6A38" w:rsidRDefault="00000000">
      <w:pPr>
        <w:pStyle w:val="ListParagraph"/>
        <w:numPr>
          <w:ilvl w:val="0"/>
          <w:numId w:val="15"/>
        </w:numPr>
        <w:tabs>
          <w:tab w:val="left" w:pos="1155"/>
          <w:tab w:val="left" w:pos="1158"/>
        </w:tabs>
        <w:spacing w:before="271" w:line="237" w:lineRule="auto"/>
        <w:ind w:right="897" w:hanging="286"/>
        <w:rPr>
          <w:sz w:val="24"/>
        </w:rPr>
      </w:pPr>
      <w:r>
        <w:rPr>
          <w:w w:val="110"/>
          <w:sz w:val="24"/>
        </w:rPr>
        <w:t xml:space="preserve">The DSL will contact social care services to discuss the case. It is possible that social care services are already aware of safeguarding concerns around the pupil. The DSL will follow through the outcomes of the discussion and make a social care services referral where </w:t>
      </w:r>
      <w:r>
        <w:rPr>
          <w:spacing w:val="-2"/>
          <w:w w:val="110"/>
          <w:sz w:val="24"/>
        </w:rPr>
        <w:t>appropriate</w:t>
      </w:r>
    </w:p>
    <w:p w14:paraId="4F65528B" w14:textId="77777777" w:rsidR="00EC6A38" w:rsidRDefault="00000000">
      <w:pPr>
        <w:pStyle w:val="ListParagraph"/>
        <w:numPr>
          <w:ilvl w:val="0"/>
          <w:numId w:val="15"/>
        </w:numPr>
        <w:tabs>
          <w:tab w:val="left" w:pos="1155"/>
          <w:tab w:val="left" w:pos="1158"/>
        </w:tabs>
        <w:spacing w:before="272"/>
        <w:ind w:right="1124" w:hanging="286"/>
        <w:rPr>
          <w:sz w:val="24"/>
        </w:rPr>
      </w:pPr>
      <w:r>
        <w:rPr>
          <w:w w:val="115"/>
          <w:sz w:val="24"/>
        </w:rPr>
        <w:t>The</w:t>
      </w:r>
      <w:r>
        <w:rPr>
          <w:spacing w:val="-19"/>
          <w:w w:val="115"/>
          <w:sz w:val="24"/>
        </w:rPr>
        <w:t xml:space="preserve"> </w:t>
      </w:r>
      <w:r>
        <w:rPr>
          <w:w w:val="115"/>
          <w:sz w:val="24"/>
        </w:rPr>
        <w:t>DSL</w:t>
      </w:r>
      <w:r>
        <w:rPr>
          <w:spacing w:val="-17"/>
          <w:w w:val="115"/>
          <w:sz w:val="24"/>
        </w:rPr>
        <w:t xml:space="preserve"> </w:t>
      </w:r>
      <w:r>
        <w:rPr>
          <w:w w:val="115"/>
          <w:sz w:val="24"/>
        </w:rPr>
        <w:t>will</w:t>
      </w:r>
      <w:r>
        <w:rPr>
          <w:spacing w:val="-17"/>
          <w:w w:val="115"/>
          <w:sz w:val="24"/>
        </w:rPr>
        <w:t xml:space="preserve"> </w:t>
      </w:r>
      <w:r>
        <w:rPr>
          <w:w w:val="115"/>
          <w:sz w:val="24"/>
        </w:rPr>
        <w:t>make</w:t>
      </w:r>
      <w:r>
        <w:rPr>
          <w:spacing w:val="-18"/>
          <w:w w:val="115"/>
          <w:sz w:val="24"/>
        </w:rPr>
        <w:t xml:space="preserve"> </w:t>
      </w:r>
      <w:r>
        <w:rPr>
          <w:w w:val="115"/>
          <w:sz w:val="24"/>
        </w:rPr>
        <w:t>a</w:t>
      </w:r>
      <w:r>
        <w:rPr>
          <w:spacing w:val="-18"/>
          <w:w w:val="115"/>
          <w:sz w:val="24"/>
        </w:rPr>
        <w:t xml:space="preserve"> </w:t>
      </w:r>
      <w:r>
        <w:rPr>
          <w:w w:val="115"/>
          <w:sz w:val="24"/>
        </w:rPr>
        <w:t>record</w:t>
      </w:r>
      <w:r>
        <w:rPr>
          <w:spacing w:val="-14"/>
          <w:w w:val="115"/>
          <w:sz w:val="24"/>
        </w:rPr>
        <w:t xml:space="preserve"> </w:t>
      </w:r>
      <w:r>
        <w:rPr>
          <w:w w:val="115"/>
          <w:sz w:val="24"/>
        </w:rPr>
        <w:t>of</w:t>
      </w:r>
      <w:r>
        <w:rPr>
          <w:spacing w:val="-19"/>
          <w:w w:val="115"/>
          <w:sz w:val="24"/>
        </w:rPr>
        <w:t xml:space="preserve"> </w:t>
      </w:r>
      <w:r>
        <w:rPr>
          <w:w w:val="115"/>
          <w:sz w:val="24"/>
        </w:rPr>
        <w:t>the</w:t>
      </w:r>
      <w:r>
        <w:rPr>
          <w:spacing w:val="-18"/>
          <w:w w:val="115"/>
          <w:sz w:val="24"/>
        </w:rPr>
        <w:t xml:space="preserve"> </w:t>
      </w:r>
      <w:r>
        <w:rPr>
          <w:w w:val="115"/>
          <w:sz w:val="24"/>
        </w:rPr>
        <w:t>concern,</w:t>
      </w:r>
      <w:r>
        <w:rPr>
          <w:spacing w:val="-14"/>
          <w:w w:val="115"/>
          <w:sz w:val="24"/>
        </w:rPr>
        <w:t xml:space="preserve"> </w:t>
      </w:r>
      <w:r>
        <w:rPr>
          <w:w w:val="115"/>
          <w:sz w:val="24"/>
        </w:rPr>
        <w:t>the</w:t>
      </w:r>
      <w:r>
        <w:rPr>
          <w:spacing w:val="-14"/>
          <w:w w:val="115"/>
          <w:sz w:val="24"/>
        </w:rPr>
        <w:t xml:space="preserve"> </w:t>
      </w:r>
      <w:r>
        <w:rPr>
          <w:w w:val="115"/>
          <w:sz w:val="24"/>
        </w:rPr>
        <w:t>discussion</w:t>
      </w:r>
      <w:r>
        <w:rPr>
          <w:spacing w:val="-17"/>
          <w:w w:val="115"/>
          <w:sz w:val="24"/>
        </w:rPr>
        <w:t xml:space="preserve"> </w:t>
      </w:r>
      <w:r>
        <w:rPr>
          <w:w w:val="115"/>
          <w:sz w:val="24"/>
        </w:rPr>
        <w:t>and</w:t>
      </w:r>
      <w:r>
        <w:rPr>
          <w:spacing w:val="-15"/>
          <w:w w:val="115"/>
          <w:sz w:val="24"/>
        </w:rPr>
        <w:t xml:space="preserve"> </w:t>
      </w:r>
      <w:r>
        <w:rPr>
          <w:w w:val="115"/>
          <w:sz w:val="24"/>
        </w:rPr>
        <w:t xml:space="preserve">any </w:t>
      </w:r>
      <w:r>
        <w:rPr>
          <w:w w:val="110"/>
          <w:sz w:val="24"/>
        </w:rPr>
        <w:t>outcome</w:t>
      </w:r>
      <w:r>
        <w:rPr>
          <w:spacing w:val="-1"/>
          <w:w w:val="110"/>
          <w:sz w:val="24"/>
        </w:rPr>
        <w:t xml:space="preserve"> </w:t>
      </w:r>
      <w:r>
        <w:rPr>
          <w:w w:val="110"/>
          <w:sz w:val="24"/>
        </w:rPr>
        <w:t xml:space="preserve">and a copy will be filed on the pupil’s online safeguarding </w:t>
      </w:r>
      <w:r>
        <w:rPr>
          <w:w w:val="115"/>
          <w:sz w:val="24"/>
        </w:rPr>
        <w:t>portal profile</w:t>
      </w:r>
    </w:p>
    <w:p w14:paraId="7D1C7E8D" w14:textId="77777777" w:rsidR="00EC6A38" w:rsidRDefault="00EC6A38">
      <w:pPr>
        <w:pStyle w:val="BodyText"/>
      </w:pPr>
    </w:p>
    <w:p w14:paraId="492FE22E" w14:textId="77777777" w:rsidR="00EC6A38" w:rsidRDefault="00000000">
      <w:pPr>
        <w:pStyle w:val="ListParagraph"/>
        <w:numPr>
          <w:ilvl w:val="0"/>
          <w:numId w:val="15"/>
        </w:numPr>
        <w:tabs>
          <w:tab w:val="left" w:pos="1155"/>
          <w:tab w:val="left" w:pos="1158"/>
        </w:tabs>
        <w:spacing w:before="1"/>
        <w:ind w:right="739" w:hanging="286"/>
        <w:rPr>
          <w:sz w:val="24"/>
        </w:rPr>
      </w:pPr>
      <w:r>
        <w:rPr>
          <w:w w:val="110"/>
          <w:sz w:val="24"/>
        </w:rPr>
        <w:t>If</w:t>
      </w:r>
      <w:r>
        <w:rPr>
          <w:spacing w:val="-6"/>
          <w:w w:val="110"/>
          <w:sz w:val="24"/>
        </w:rPr>
        <w:t xml:space="preserve"> </w:t>
      </w:r>
      <w:r>
        <w:rPr>
          <w:w w:val="110"/>
          <w:sz w:val="24"/>
        </w:rPr>
        <w:t>the</w:t>
      </w:r>
      <w:r>
        <w:rPr>
          <w:spacing w:val="-6"/>
          <w:w w:val="110"/>
          <w:sz w:val="24"/>
        </w:rPr>
        <w:t xml:space="preserve"> </w:t>
      </w:r>
      <w:r>
        <w:rPr>
          <w:w w:val="110"/>
          <w:sz w:val="24"/>
        </w:rPr>
        <w:t>allegation</w:t>
      </w:r>
      <w:r>
        <w:rPr>
          <w:spacing w:val="-5"/>
          <w:w w:val="110"/>
          <w:sz w:val="24"/>
        </w:rPr>
        <w:t xml:space="preserve"> </w:t>
      </w:r>
      <w:r>
        <w:rPr>
          <w:w w:val="110"/>
          <w:sz w:val="24"/>
        </w:rPr>
        <w:t>indicates</w:t>
      </w:r>
      <w:r>
        <w:rPr>
          <w:spacing w:val="-7"/>
          <w:w w:val="110"/>
          <w:sz w:val="24"/>
        </w:rPr>
        <w:t xml:space="preserve"> </w:t>
      </w:r>
      <w:r>
        <w:rPr>
          <w:w w:val="110"/>
          <w:sz w:val="24"/>
        </w:rPr>
        <w:t>a</w:t>
      </w:r>
      <w:r>
        <w:rPr>
          <w:spacing w:val="-6"/>
          <w:w w:val="110"/>
          <w:sz w:val="24"/>
        </w:rPr>
        <w:t xml:space="preserve"> </w:t>
      </w:r>
      <w:r>
        <w:rPr>
          <w:w w:val="110"/>
          <w:sz w:val="24"/>
        </w:rPr>
        <w:t>potential</w:t>
      </w:r>
      <w:r>
        <w:rPr>
          <w:spacing w:val="-5"/>
          <w:w w:val="110"/>
          <w:sz w:val="24"/>
        </w:rPr>
        <w:t xml:space="preserve"> </w:t>
      </w:r>
      <w:r>
        <w:rPr>
          <w:w w:val="110"/>
          <w:sz w:val="24"/>
        </w:rPr>
        <w:t>criminal</w:t>
      </w:r>
      <w:r>
        <w:rPr>
          <w:spacing w:val="-4"/>
          <w:w w:val="110"/>
          <w:sz w:val="24"/>
        </w:rPr>
        <w:t xml:space="preserve"> </w:t>
      </w:r>
      <w:r>
        <w:rPr>
          <w:w w:val="110"/>
          <w:sz w:val="24"/>
        </w:rPr>
        <w:t>offence</w:t>
      </w:r>
      <w:r>
        <w:rPr>
          <w:spacing w:val="-6"/>
          <w:w w:val="110"/>
          <w:sz w:val="24"/>
        </w:rPr>
        <w:t xml:space="preserve"> </w:t>
      </w:r>
      <w:r>
        <w:rPr>
          <w:w w:val="110"/>
          <w:sz w:val="24"/>
        </w:rPr>
        <w:t>has</w:t>
      </w:r>
      <w:r>
        <w:rPr>
          <w:spacing w:val="-7"/>
          <w:w w:val="110"/>
          <w:sz w:val="24"/>
        </w:rPr>
        <w:t xml:space="preserve"> </w:t>
      </w:r>
      <w:r>
        <w:rPr>
          <w:w w:val="110"/>
          <w:sz w:val="24"/>
        </w:rPr>
        <w:t>taken</w:t>
      </w:r>
      <w:r>
        <w:rPr>
          <w:spacing w:val="-4"/>
          <w:w w:val="110"/>
          <w:sz w:val="24"/>
        </w:rPr>
        <w:t xml:space="preserve"> </w:t>
      </w:r>
      <w:r>
        <w:rPr>
          <w:w w:val="110"/>
          <w:sz w:val="24"/>
        </w:rPr>
        <w:t xml:space="preserve">place, the police will be contacted at the earliest opportunity and parents informed (of both the pupil being complained about and the alleged </w:t>
      </w:r>
      <w:r>
        <w:rPr>
          <w:spacing w:val="-2"/>
          <w:w w:val="110"/>
          <w:sz w:val="24"/>
        </w:rPr>
        <w:t>victim)</w:t>
      </w:r>
    </w:p>
    <w:p w14:paraId="4D04DB66" w14:textId="77777777" w:rsidR="00EC6A38" w:rsidRDefault="00000000">
      <w:pPr>
        <w:pStyle w:val="ListParagraph"/>
        <w:numPr>
          <w:ilvl w:val="0"/>
          <w:numId w:val="15"/>
        </w:numPr>
        <w:tabs>
          <w:tab w:val="left" w:pos="1155"/>
          <w:tab w:val="left" w:pos="1158"/>
        </w:tabs>
        <w:spacing w:before="269"/>
        <w:ind w:right="1141" w:hanging="286"/>
        <w:rPr>
          <w:sz w:val="24"/>
        </w:rPr>
      </w:pPr>
      <w:r>
        <w:rPr>
          <w:w w:val="110"/>
          <w:sz w:val="24"/>
        </w:rPr>
        <w:t>It may be appropriate to exclude the pupil</w:t>
      </w:r>
      <w:r>
        <w:rPr>
          <w:spacing w:val="-2"/>
          <w:w w:val="110"/>
          <w:sz w:val="24"/>
        </w:rPr>
        <w:t xml:space="preserve"> </w:t>
      </w:r>
      <w:r>
        <w:rPr>
          <w:w w:val="110"/>
          <w:sz w:val="24"/>
        </w:rPr>
        <w:t>being complained about for</w:t>
      </w:r>
      <w:r>
        <w:rPr>
          <w:spacing w:val="-4"/>
          <w:w w:val="110"/>
          <w:sz w:val="24"/>
        </w:rPr>
        <w:t xml:space="preserve"> </w:t>
      </w:r>
      <w:r>
        <w:rPr>
          <w:w w:val="110"/>
          <w:sz w:val="24"/>
        </w:rPr>
        <w:t>a</w:t>
      </w:r>
      <w:r>
        <w:rPr>
          <w:spacing w:val="-3"/>
          <w:w w:val="110"/>
          <w:sz w:val="24"/>
        </w:rPr>
        <w:t xml:space="preserve"> </w:t>
      </w:r>
      <w:r>
        <w:rPr>
          <w:w w:val="110"/>
          <w:sz w:val="24"/>
        </w:rPr>
        <w:t>period of time, as per our behaviour and anti-bullying policies</w:t>
      </w:r>
    </w:p>
    <w:p w14:paraId="4E61A5FB" w14:textId="77777777" w:rsidR="00EC6A38" w:rsidRDefault="00000000">
      <w:pPr>
        <w:pStyle w:val="ListParagraph"/>
        <w:numPr>
          <w:ilvl w:val="0"/>
          <w:numId w:val="15"/>
        </w:numPr>
        <w:tabs>
          <w:tab w:val="left" w:pos="1155"/>
          <w:tab w:val="left" w:pos="1158"/>
        </w:tabs>
        <w:spacing w:before="269"/>
        <w:ind w:right="1477" w:hanging="286"/>
        <w:rPr>
          <w:sz w:val="24"/>
        </w:rPr>
      </w:pPr>
      <w:r>
        <w:rPr>
          <w:w w:val="110"/>
          <w:sz w:val="24"/>
        </w:rPr>
        <w:t>Where neither social care services nor the police accept the complaint, a thorough school investigation will take</w:t>
      </w:r>
      <w:r>
        <w:rPr>
          <w:spacing w:val="-1"/>
          <w:w w:val="110"/>
          <w:sz w:val="24"/>
        </w:rPr>
        <w:t xml:space="preserve"> </w:t>
      </w:r>
      <w:r>
        <w:rPr>
          <w:w w:val="110"/>
          <w:sz w:val="24"/>
        </w:rPr>
        <w:t>place</w:t>
      </w:r>
      <w:r>
        <w:rPr>
          <w:spacing w:val="-2"/>
          <w:w w:val="110"/>
          <w:sz w:val="24"/>
        </w:rPr>
        <w:t xml:space="preserve"> </w:t>
      </w:r>
      <w:r>
        <w:rPr>
          <w:w w:val="110"/>
          <w:sz w:val="24"/>
        </w:rPr>
        <w:t>in</w:t>
      </w:r>
      <w:r>
        <w:rPr>
          <w:spacing w:val="-3"/>
          <w:w w:val="110"/>
          <w:sz w:val="24"/>
        </w:rPr>
        <w:t xml:space="preserve"> </w:t>
      </w:r>
      <w:r>
        <w:rPr>
          <w:w w:val="110"/>
          <w:sz w:val="24"/>
        </w:rPr>
        <w:t>any case, using our internal procedures</w:t>
      </w:r>
    </w:p>
    <w:p w14:paraId="1329646E" w14:textId="77777777" w:rsidR="00EC6A38" w:rsidRDefault="00000000">
      <w:pPr>
        <w:pStyle w:val="ListParagraph"/>
        <w:numPr>
          <w:ilvl w:val="0"/>
          <w:numId w:val="15"/>
        </w:numPr>
        <w:tabs>
          <w:tab w:val="left" w:pos="1155"/>
          <w:tab w:val="left" w:pos="1158"/>
        </w:tabs>
        <w:spacing w:before="274"/>
        <w:ind w:right="1681" w:hanging="286"/>
        <w:rPr>
          <w:sz w:val="24"/>
        </w:rPr>
      </w:pPr>
      <w:r>
        <w:rPr>
          <w:w w:val="110"/>
          <w:sz w:val="24"/>
        </w:rPr>
        <w:t>In situations where the DSL considers a safeguarding risk is present, a risk assessment should be prepared along with a preventative, supervision plan which will be monitored and evaluated</w:t>
      </w:r>
      <w:r>
        <w:rPr>
          <w:spacing w:val="-5"/>
          <w:w w:val="110"/>
          <w:sz w:val="24"/>
        </w:rPr>
        <w:t xml:space="preserve"> </w:t>
      </w:r>
      <w:r>
        <w:rPr>
          <w:w w:val="110"/>
          <w:sz w:val="24"/>
        </w:rPr>
        <w:t>with</w:t>
      </w:r>
      <w:r>
        <w:rPr>
          <w:spacing w:val="-6"/>
          <w:w w:val="110"/>
          <w:sz w:val="24"/>
        </w:rPr>
        <w:t xml:space="preserve"> </w:t>
      </w:r>
      <w:r>
        <w:rPr>
          <w:w w:val="110"/>
          <w:sz w:val="24"/>
        </w:rPr>
        <w:t>all</w:t>
      </w:r>
      <w:r>
        <w:rPr>
          <w:spacing w:val="-7"/>
          <w:w w:val="110"/>
          <w:sz w:val="24"/>
        </w:rPr>
        <w:t xml:space="preserve"> </w:t>
      </w:r>
      <w:r>
        <w:rPr>
          <w:w w:val="110"/>
          <w:sz w:val="24"/>
        </w:rPr>
        <w:t>adults</w:t>
      </w:r>
      <w:r>
        <w:rPr>
          <w:spacing w:val="-9"/>
          <w:w w:val="110"/>
          <w:sz w:val="24"/>
        </w:rPr>
        <w:t xml:space="preserve"> </w:t>
      </w:r>
      <w:r>
        <w:rPr>
          <w:w w:val="110"/>
          <w:sz w:val="24"/>
        </w:rPr>
        <w:t>working</w:t>
      </w:r>
      <w:r>
        <w:rPr>
          <w:spacing w:val="-5"/>
          <w:w w:val="110"/>
          <w:sz w:val="24"/>
        </w:rPr>
        <w:t xml:space="preserve"> </w:t>
      </w:r>
      <w:r>
        <w:rPr>
          <w:w w:val="110"/>
          <w:sz w:val="24"/>
        </w:rPr>
        <w:t>with</w:t>
      </w:r>
      <w:r>
        <w:rPr>
          <w:spacing w:val="-6"/>
          <w:w w:val="110"/>
          <w:sz w:val="24"/>
        </w:rPr>
        <w:t xml:space="preserve"> </w:t>
      </w:r>
      <w:r>
        <w:rPr>
          <w:w w:val="110"/>
          <w:sz w:val="24"/>
        </w:rPr>
        <w:t>the</w:t>
      </w:r>
      <w:r>
        <w:rPr>
          <w:spacing w:val="-9"/>
          <w:w w:val="110"/>
          <w:sz w:val="24"/>
        </w:rPr>
        <w:t xml:space="preserve"> </w:t>
      </w:r>
      <w:r>
        <w:rPr>
          <w:w w:val="110"/>
          <w:sz w:val="24"/>
        </w:rPr>
        <w:t>pupil.</w:t>
      </w:r>
      <w:r>
        <w:rPr>
          <w:spacing w:val="-2"/>
          <w:w w:val="110"/>
          <w:sz w:val="24"/>
        </w:rPr>
        <w:t xml:space="preserve"> </w:t>
      </w:r>
      <w:r>
        <w:rPr>
          <w:w w:val="110"/>
          <w:sz w:val="24"/>
        </w:rPr>
        <w:t>Individual</w:t>
      </w:r>
      <w:r>
        <w:rPr>
          <w:spacing w:val="-3"/>
          <w:w w:val="110"/>
          <w:sz w:val="24"/>
        </w:rPr>
        <w:t xml:space="preserve"> </w:t>
      </w:r>
      <w:r>
        <w:rPr>
          <w:w w:val="110"/>
          <w:sz w:val="24"/>
        </w:rPr>
        <w:t>risk assessments will also be amended accordingly.</w:t>
      </w:r>
    </w:p>
    <w:p w14:paraId="35FE860F" w14:textId="77777777" w:rsidR="00EC6A38" w:rsidRDefault="00000000">
      <w:pPr>
        <w:pStyle w:val="ListParagraph"/>
        <w:numPr>
          <w:ilvl w:val="0"/>
          <w:numId w:val="15"/>
        </w:numPr>
        <w:tabs>
          <w:tab w:val="left" w:pos="1155"/>
          <w:tab w:val="left" w:pos="1158"/>
        </w:tabs>
        <w:spacing w:before="272"/>
        <w:ind w:right="953" w:hanging="286"/>
        <w:jc w:val="both"/>
        <w:rPr>
          <w:sz w:val="24"/>
        </w:rPr>
      </w:pPr>
      <w:r>
        <w:rPr>
          <w:w w:val="110"/>
          <w:sz w:val="24"/>
        </w:rPr>
        <w:t xml:space="preserve">All victims will be reassured that they are being taken seriously, regardless of how long it has taken them to come forward and share the concern. This also includes any abuse that has taken place outside </w:t>
      </w:r>
      <w:r>
        <w:rPr>
          <w:w w:val="110"/>
          <w:sz w:val="24"/>
        </w:rPr>
        <w:lastRenderedPageBreak/>
        <w:t>of school.</w:t>
      </w:r>
    </w:p>
    <w:p w14:paraId="0069CCD6" w14:textId="77777777" w:rsidR="00EC6A38" w:rsidRDefault="00000000">
      <w:pPr>
        <w:pStyle w:val="ListParagraph"/>
        <w:numPr>
          <w:ilvl w:val="0"/>
          <w:numId w:val="15"/>
        </w:numPr>
        <w:tabs>
          <w:tab w:val="left" w:pos="1155"/>
          <w:tab w:val="left" w:pos="1158"/>
        </w:tabs>
        <w:spacing w:before="270"/>
        <w:ind w:right="1169" w:hanging="286"/>
        <w:rPr>
          <w:sz w:val="24"/>
        </w:rPr>
      </w:pPr>
      <w:r>
        <w:rPr>
          <w:w w:val="110"/>
          <w:sz w:val="24"/>
        </w:rPr>
        <w:t>Staff will explain that the law is in place to protect young people rather than criminalise</w:t>
      </w:r>
      <w:r>
        <w:rPr>
          <w:spacing w:val="-3"/>
          <w:w w:val="110"/>
          <w:sz w:val="24"/>
        </w:rPr>
        <w:t xml:space="preserve"> </w:t>
      </w:r>
      <w:r>
        <w:rPr>
          <w:w w:val="110"/>
          <w:sz w:val="24"/>
        </w:rPr>
        <w:t>them. Both the</w:t>
      </w:r>
      <w:r>
        <w:rPr>
          <w:spacing w:val="-2"/>
          <w:w w:val="110"/>
          <w:sz w:val="24"/>
        </w:rPr>
        <w:t xml:space="preserve"> </w:t>
      </w:r>
      <w:r>
        <w:rPr>
          <w:w w:val="110"/>
          <w:sz w:val="24"/>
        </w:rPr>
        <w:t>victim(s)</w:t>
      </w:r>
      <w:r>
        <w:rPr>
          <w:spacing w:val="-3"/>
          <w:w w:val="110"/>
          <w:sz w:val="24"/>
        </w:rPr>
        <w:t xml:space="preserve"> </w:t>
      </w:r>
      <w:r>
        <w:rPr>
          <w:w w:val="110"/>
          <w:sz w:val="24"/>
        </w:rPr>
        <w:t>and perpetrator(s) will be supported by the school, what this looks like may vary depending on the case, however it may include: additional therapeutic support, home visits, personalised timetable, family support and ongoing communication with external agencies.</w:t>
      </w:r>
    </w:p>
    <w:p w14:paraId="75E3E9FB" w14:textId="77777777" w:rsidR="00EC6A38" w:rsidRDefault="00000000">
      <w:pPr>
        <w:pStyle w:val="ListParagraph"/>
        <w:numPr>
          <w:ilvl w:val="0"/>
          <w:numId w:val="15"/>
        </w:numPr>
        <w:tabs>
          <w:tab w:val="left" w:pos="1155"/>
          <w:tab w:val="left" w:pos="1158"/>
        </w:tabs>
        <w:spacing w:before="277" w:line="235" w:lineRule="auto"/>
        <w:ind w:right="1351" w:hanging="286"/>
        <w:rPr>
          <w:sz w:val="24"/>
        </w:rPr>
      </w:pPr>
      <w:r>
        <w:rPr>
          <w:w w:val="110"/>
          <w:sz w:val="24"/>
        </w:rPr>
        <w:t>Staff</w:t>
      </w:r>
      <w:r>
        <w:rPr>
          <w:spacing w:val="-6"/>
          <w:w w:val="110"/>
          <w:sz w:val="24"/>
        </w:rPr>
        <w:t xml:space="preserve"> </w:t>
      </w:r>
      <w:r>
        <w:rPr>
          <w:w w:val="110"/>
          <w:sz w:val="24"/>
        </w:rPr>
        <w:t>will</w:t>
      </w:r>
      <w:r>
        <w:rPr>
          <w:spacing w:val="-3"/>
          <w:w w:val="110"/>
          <w:sz w:val="24"/>
        </w:rPr>
        <w:t xml:space="preserve"> </w:t>
      </w:r>
      <w:r>
        <w:rPr>
          <w:w w:val="110"/>
          <w:sz w:val="24"/>
        </w:rPr>
        <w:t>reassure</w:t>
      </w:r>
      <w:r>
        <w:rPr>
          <w:spacing w:val="-6"/>
          <w:w w:val="110"/>
          <w:sz w:val="24"/>
        </w:rPr>
        <w:t xml:space="preserve"> </w:t>
      </w:r>
      <w:r>
        <w:rPr>
          <w:w w:val="110"/>
          <w:sz w:val="24"/>
        </w:rPr>
        <w:t>and</w:t>
      </w:r>
      <w:r>
        <w:rPr>
          <w:spacing w:val="-2"/>
          <w:w w:val="110"/>
          <w:sz w:val="24"/>
        </w:rPr>
        <w:t xml:space="preserve"> </w:t>
      </w:r>
      <w:r>
        <w:rPr>
          <w:w w:val="110"/>
          <w:sz w:val="24"/>
        </w:rPr>
        <w:t>explain</w:t>
      </w:r>
      <w:r>
        <w:rPr>
          <w:spacing w:val="-3"/>
          <w:w w:val="110"/>
          <w:sz w:val="24"/>
        </w:rPr>
        <w:t xml:space="preserve"> </w:t>
      </w:r>
      <w:r>
        <w:rPr>
          <w:w w:val="110"/>
          <w:sz w:val="24"/>
        </w:rPr>
        <w:t>to</w:t>
      </w:r>
      <w:r>
        <w:rPr>
          <w:spacing w:val="-3"/>
          <w:w w:val="110"/>
          <w:sz w:val="24"/>
        </w:rPr>
        <w:t xml:space="preserve"> </w:t>
      </w:r>
      <w:r>
        <w:rPr>
          <w:w w:val="110"/>
          <w:sz w:val="24"/>
        </w:rPr>
        <w:t>the</w:t>
      </w:r>
      <w:r>
        <w:rPr>
          <w:spacing w:val="-5"/>
          <w:w w:val="110"/>
          <w:sz w:val="24"/>
        </w:rPr>
        <w:t xml:space="preserve"> </w:t>
      </w:r>
      <w:r>
        <w:rPr>
          <w:w w:val="110"/>
          <w:sz w:val="24"/>
        </w:rPr>
        <w:t>victim</w:t>
      </w:r>
      <w:r>
        <w:rPr>
          <w:spacing w:val="-5"/>
          <w:w w:val="110"/>
          <w:sz w:val="24"/>
        </w:rPr>
        <w:t xml:space="preserve"> </w:t>
      </w:r>
      <w:r>
        <w:rPr>
          <w:w w:val="110"/>
          <w:sz w:val="24"/>
        </w:rPr>
        <w:t>how</w:t>
      </w:r>
      <w:r>
        <w:rPr>
          <w:spacing w:val="-2"/>
          <w:w w:val="110"/>
          <w:sz w:val="24"/>
        </w:rPr>
        <w:t xml:space="preserve"> </w:t>
      </w:r>
      <w:r>
        <w:rPr>
          <w:w w:val="110"/>
          <w:sz w:val="24"/>
        </w:rPr>
        <w:t>they</w:t>
      </w:r>
      <w:r>
        <w:rPr>
          <w:spacing w:val="-4"/>
          <w:w w:val="110"/>
          <w:sz w:val="24"/>
        </w:rPr>
        <w:t xml:space="preserve"> </w:t>
      </w:r>
      <w:r>
        <w:rPr>
          <w:w w:val="110"/>
          <w:sz w:val="24"/>
        </w:rPr>
        <w:t>will</w:t>
      </w:r>
      <w:r>
        <w:rPr>
          <w:spacing w:val="-4"/>
          <w:w w:val="110"/>
          <w:sz w:val="24"/>
        </w:rPr>
        <w:t xml:space="preserve"> </w:t>
      </w:r>
      <w:r>
        <w:rPr>
          <w:w w:val="110"/>
          <w:sz w:val="24"/>
        </w:rPr>
        <w:t>be</w:t>
      </w:r>
      <w:r>
        <w:rPr>
          <w:spacing w:val="-6"/>
          <w:w w:val="110"/>
          <w:sz w:val="24"/>
        </w:rPr>
        <w:t xml:space="preserve"> </w:t>
      </w:r>
      <w:r>
        <w:rPr>
          <w:w w:val="110"/>
          <w:sz w:val="24"/>
        </w:rPr>
        <w:t>kept safe and supported.</w:t>
      </w:r>
    </w:p>
    <w:p w14:paraId="29FD2D83" w14:textId="77777777" w:rsidR="00EC6A38" w:rsidRDefault="00000000">
      <w:pPr>
        <w:pStyle w:val="Heading2"/>
        <w:spacing w:before="77"/>
      </w:pPr>
      <w:bookmarkStart w:id="22" w:name="_bookmark22"/>
      <w:bookmarkEnd w:id="22"/>
      <w:r>
        <w:rPr>
          <w:w w:val="120"/>
        </w:rPr>
        <w:t>SEXUAL</w:t>
      </w:r>
      <w:r>
        <w:rPr>
          <w:spacing w:val="13"/>
          <w:w w:val="120"/>
        </w:rPr>
        <w:t xml:space="preserve"> </w:t>
      </w:r>
      <w:r>
        <w:rPr>
          <w:w w:val="120"/>
        </w:rPr>
        <w:t>VIOLENCE</w:t>
      </w:r>
      <w:r>
        <w:rPr>
          <w:spacing w:val="8"/>
          <w:w w:val="120"/>
        </w:rPr>
        <w:t xml:space="preserve"> </w:t>
      </w:r>
      <w:r>
        <w:rPr>
          <w:w w:val="120"/>
        </w:rPr>
        <w:t>&amp;</w:t>
      </w:r>
      <w:r>
        <w:rPr>
          <w:spacing w:val="14"/>
          <w:w w:val="120"/>
        </w:rPr>
        <w:t xml:space="preserve"> </w:t>
      </w:r>
      <w:r>
        <w:rPr>
          <w:w w:val="120"/>
        </w:rPr>
        <w:t>SEXUAL</w:t>
      </w:r>
      <w:r>
        <w:rPr>
          <w:spacing w:val="15"/>
          <w:w w:val="120"/>
        </w:rPr>
        <w:t xml:space="preserve"> </w:t>
      </w:r>
      <w:r>
        <w:rPr>
          <w:spacing w:val="-2"/>
          <w:w w:val="120"/>
        </w:rPr>
        <w:t>HARASSMENT</w:t>
      </w:r>
    </w:p>
    <w:p w14:paraId="70C7D074" w14:textId="77777777" w:rsidR="00EC6A38" w:rsidRDefault="00000000">
      <w:pPr>
        <w:pStyle w:val="BodyText"/>
        <w:spacing w:before="146"/>
        <w:ind w:left="732" w:right="844"/>
      </w:pPr>
      <w:r>
        <w:rPr>
          <w:w w:val="110"/>
        </w:rPr>
        <w:t>Sexual violence and sexual harassment may occur between two pupils of any age and sex. It may occur though a single pupil or group of pupils sexually harassing or being sexually violent towards another pupil or</w:t>
      </w:r>
      <w:r>
        <w:rPr>
          <w:spacing w:val="40"/>
          <w:w w:val="110"/>
        </w:rPr>
        <w:t xml:space="preserve"> </w:t>
      </w:r>
      <w:r>
        <w:rPr>
          <w:w w:val="110"/>
        </w:rPr>
        <w:t>group of pupils, it may happen both physically or verbally, online or offline. It can take many different forms; inappropriate sexual play, harmful sexual behaviour, sexting, grooming etc.</w:t>
      </w:r>
    </w:p>
    <w:p w14:paraId="3C94F87D" w14:textId="77777777" w:rsidR="00EC6A38" w:rsidRDefault="00EC6A38">
      <w:pPr>
        <w:pStyle w:val="BodyText"/>
        <w:spacing w:before="12"/>
      </w:pPr>
    </w:p>
    <w:p w14:paraId="3A0DA11D" w14:textId="77777777" w:rsidR="00EC6A38" w:rsidRDefault="00000000">
      <w:pPr>
        <w:pStyle w:val="BodyText"/>
        <w:ind w:left="732" w:right="692"/>
      </w:pPr>
      <w:r>
        <w:rPr>
          <w:w w:val="110"/>
        </w:rPr>
        <w:t xml:space="preserve">We continually advise staff to maintain an attitude of ‘it could happen here’ and to ‘think the unthinkable’ as we have a zero-tolerance approach to sexual violence and sexual harassment. It is never acceptable, however </w:t>
      </w:r>
      <w:hyperlink r:id="rId34">
        <w:r w:rsidR="00EC6A38">
          <w:rPr>
            <w:color w:val="0000FF"/>
            <w:w w:val="110"/>
            <w:u w:val="single" w:color="0000FF"/>
          </w:rPr>
          <w:t>Ofsted’s review of sexual abuse</w:t>
        </w:r>
      </w:hyperlink>
      <w:r>
        <w:rPr>
          <w:color w:val="0000FF"/>
          <w:w w:val="110"/>
        </w:rPr>
        <w:t xml:space="preserve"> </w:t>
      </w:r>
      <w:hyperlink r:id="rId35">
        <w:r w:rsidR="00EC6A38">
          <w:rPr>
            <w:color w:val="0000FF"/>
            <w:w w:val="110"/>
            <w:u w:val="single" w:color="0000FF"/>
          </w:rPr>
          <w:t>in schools and colleges</w:t>
        </w:r>
      </w:hyperlink>
      <w:r>
        <w:rPr>
          <w:color w:val="0000FF"/>
          <w:w w:val="110"/>
        </w:rPr>
        <w:t xml:space="preserve"> </w:t>
      </w:r>
      <w:r>
        <w:rPr>
          <w:w w:val="110"/>
        </w:rPr>
        <w:t>revealed how prevalent sexual harassment and online abuse are for pupils.</w:t>
      </w:r>
    </w:p>
    <w:p w14:paraId="37EA96E0" w14:textId="77777777" w:rsidR="00EC6A38" w:rsidRDefault="00EC6A38">
      <w:pPr>
        <w:pStyle w:val="BodyText"/>
        <w:spacing w:before="7"/>
      </w:pPr>
    </w:p>
    <w:p w14:paraId="3DAAD1D6" w14:textId="77777777" w:rsidR="00EC6A38" w:rsidRDefault="00000000">
      <w:pPr>
        <w:pStyle w:val="BodyText"/>
        <w:spacing w:before="1"/>
        <w:ind w:left="732" w:right="580"/>
      </w:pPr>
      <w:r>
        <w:rPr>
          <w:w w:val="110"/>
        </w:rPr>
        <w:t>We are also aware that pupils with SEND are three times more likely to be abused than their peers. Staff will always address inappropriate behaviour as it can be an important intervention that helps prevent abusive and/or violent behaviour in the future.</w:t>
      </w:r>
    </w:p>
    <w:p w14:paraId="5D40DD00" w14:textId="77777777" w:rsidR="00EC6A38" w:rsidRDefault="00EC6A38">
      <w:pPr>
        <w:pStyle w:val="BodyText"/>
        <w:spacing w:before="5"/>
      </w:pPr>
    </w:p>
    <w:p w14:paraId="1C6B362C" w14:textId="77777777" w:rsidR="00EC6A38" w:rsidRDefault="00000000">
      <w:pPr>
        <w:pStyle w:val="BodyText"/>
        <w:ind w:left="732"/>
      </w:pPr>
      <w:r>
        <w:rPr>
          <w:w w:val="110"/>
        </w:rPr>
        <w:t>Sexual</w:t>
      </w:r>
      <w:r>
        <w:rPr>
          <w:spacing w:val="4"/>
          <w:w w:val="110"/>
        </w:rPr>
        <w:t xml:space="preserve"> </w:t>
      </w:r>
      <w:r>
        <w:rPr>
          <w:w w:val="110"/>
        </w:rPr>
        <w:t>violence,</w:t>
      </w:r>
      <w:r>
        <w:rPr>
          <w:spacing w:val="4"/>
          <w:w w:val="110"/>
        </w:rPr>
        <w:t xml:space="preserve"> </w:t>
      </w:r>
      <w:r>
        <w:rPr>
          <w:w w:val="110"/>
        </w:rPr>
        <w:t>as</w:t>
      </w:r>
      <w:r>
        <w:rPr>
          <w:spacing w:val="3"/>
          <w:w w:val="110"/>
        </w:rPr>
        <w:t xml:space="preserve"> </w:t>
      </w:r>
      <w:r>
        <w:rPr>
          <w:w w:val="110"/>
        </w:rPr>
        <w:t>per</w:t>
      </w:r>
      <w:r>
        <w:rPr>
          <w:spacing w:val="2"/>
          <w:w w:val="110"/>
        </w:rPr>
        <w:t xml:space="preserve"> </w:t>
      </w:r>
      <w:r>
        <w:rPr>
          <w:w w:val="110"/>
        </w:rPr>
        <w:t>the</w:t>
      </w:r>
      <w:r>
        <w:rPr>
          <w:spacing w:val="1"/>
          <w:w w:val="110"/>
        </w:rPr>
        <w:t xml:space="preserve"> </w:t>
      </w:r>
      <w:r>
        <w:rPr>
          <w:w w:val="110"/>
        </w:rPr>
        <w:t>Sexual</w:t>
      </w:r>
      <w:r>
        <w:rPr>
          <w:spacing w:val="5"/>
          <w:w w:val="110"/>
        </w:rPr>
        <w:t xml:space="preserve"> </w:t>
      </w:r>
      <w:r>
        <w:rPr>
          <w:w w:val="110"/>
        </w:rPr>
        <w:t>Offences</w:t>
      </w:r>
      <w:r>
        <w:rPr>
          <w:spacing w:val="1"/>
          <w:w w:val="110"/>
        </w:rPr>
        <w:t xml:space="preserve"> </w:t>
      </w:r>
      <w:r>
        <w:rPr>
          <w:w w:val="110"/>
        </w:rPr>
        <w:t>Act</w:t>
      </w:r>
      <w:r>
        <w:rPr>
          <w:spacing w:val="7"/>
          <w:w w:val="110"/>
        </w:rPr>
        <w:t xml:space="preserve"> </w:t>
      </w:r>
      <w:r>
        <w:rPr>
          <w:w w:val="110"/>
        </w:rPr>
        <w:t>2003,</w:t>
      </w:r>
      <w:r>
        <w:rPr>
          <w:spacing w:val="6"/>
          <w:w w:val="110"/>
        </w:rPr>
        <w:t xml:space="preserve"> </w:t>
      </w:r>
      <w:r>
        <w:rPr>
          <w:w w:val="110"/>
        </w:rPr>
        <w:t>can</w:t>
      </w:r>
      <w:r>
        <w:rPr>
          <w:spacing w:val="5"/>
          <w:w w:val="110"/>
        </w:rPr>
        <w:t xml:space="preserve"> </w:t>
      </w:r>
      <w:r>
        <w:rPr>
          <w:w w:val="110"/>
        </w:rPr>
        <w:t>be</w:t>
      </w:r>
      <w:r>
        <w:rPr>
          <w:spacing w:val="1"/>
          <w:w w:val="110"/>
        </w:rPr>
        <w:t xml:space="preserve"> </w:t>
      </w:r>
      <w:r>
        <w:rPr>
          <w:w w:val="110"/>
        </w:rPr>
        <w:t>defined</w:t>
      </w:r>
      <w:r>
        <w:rPr>
          <w:spacing w:val="6"/>
          <w:w w:val="110"/>
        </w:rPr>
        <w:t xml:space="preserve"> </w:t>
      </w:r>
      <w:r>
        <w:rPr>
          <w:spacing w:val="-5"/>
          <w:w w:val="110"/>
        </w:rPr>
        <w:t>as:</w:t>
      </w:r>
    </w:p>
    <w:p w14:paraId="580A0269" w14:textId="77777777" w:rsidR="00EC6A38" w:rsidRDefault="00000000">
      <w:pPr>
        <w:pStyle w:val="ListParagraph"/>
        <w:numPr>
          <w:ilvl w:val="0"/>
          <w:numId w:val="15"/>
        </w:numPr>
        <w:tabs>
          <w:tab w:val="left" w:pos="1297"/>
        </w:tabs>
        <w:spacing w:before="269"/>
        <w:ind w:left="1297" w:right="1078" w:hanging="361"/>
        <w:rPr>
          <w:sz w:val="24"/>
        </w:rPr>
      </w:pPr>
      <w:r>
        <w:rPr>
          <w:w w:val="110"/>
          <w:sz w:val="24"/>
        </w:rPr>
        <w:t>Rape - intentional penetration by a male of the vagina, anus or mouth using a body part or other item, if the person being penetrated does not consent and the person penetrating does not reasonably believe that they consent</w:t>
      </w:r>
    </w:p>
    <w:p w14:paraId="130B5A7A" w14:textId="77777777" w:rsidR="00EC6A38" w:rsidRDefault="00000000">
      <w:pPr>
        <w:pStyle w:val="ListParagraph"/>
        <w:numPr>
          <w:ilvl w:val="0"/>
          <w:numId w:val="15"/>
        </w:numPr>
        <w:tabs>
          <w:tab w:val="left" w:pos="1297"/>
        </w:tabs>
        <w:spacing w:before="275"/>
        <w:ind w:left="1297" w:right="1041" w:hanging="361"/>
        <w:rPr>
          <w:sz w:val="24"/>
        </w:rPr>
      </w:pPr>
      <w:r>
        <w:rPr>
          <w:w w:val="110"/>
          <w:sz w:val="24"/>
        </w:rPr>
        <w:t>Assault by penetration – intentional penetration by person of the vagina or anus using a body part or other item, if the person being penetrated does not consent and the person penetrating does not reasonably believe that they consent</w:t>
      </w:r>
    </w:p>
    <w:p w14:paraId="359AB61D" w14:textId="77777777" w:rsidR="00EC6A38" w:rsidRDefault="00000000">
      <w:pPr>
        <w:pStyle w:val="ListParagraph"/>
        <w:numPr>
          <w:ilvl w:val="0"/>
          <w:numId w:val="15"/>
        </w:numPr>
        <w:tabs>
          <w:tab w:val="left" w:pos="1297"/>
        </w:tabs>
        <w:spacing w:before="270"/>
        <w:ind w:left="1297" w:right="1137" w:hanging="361"/>
        <w:rPr>
          <w:sz w:val="24"/>
        </w:rPr>
      </w:pPr>
      <w:r>
        <w:rPr>
          <w:w w:val="115"/>
          <w:sz w:val="24"/>
        </w:rPr>
        <w:t>Sexual</w:t>
      </w:r>
      <w:r>
        <w:rPr>
          <w:spacing w:val="-21"/>
          <w:w w:val="115"/>
          <w:sz w:val="24"/>
        </w:rPr>
        <w:t xml:space="preserve"> </w:t>
      </w:r>
      <w:r>
        <w:rPr>
          <w:w w:val="115"/>
          <w:sz w:val="24"/>
        </w:rPr>
        <w:t>assault</w:t>
      </w:r>
      <w:r>
        <w:rPr>
          <w:spacing w:val="-21"/>
          <w:w w:val="115"/>
          <w:sz w:val="24"/>
        </w:rPr>
        <w:t xml:space="preserve"> </w:t>
      </w:r>
      <w:r>
        <w:rPr>
          <w:w w:val="115"/>
          <w:sz w:val="24"/>
        </w:rPr>
        <w:t>–</w:t>
      </w:r>
      <w:r>
        <w:rPr>
          <w:spacing w:val="-21"/>
          <w:w w:val="115"/>
          <w:sz w:val="24"/>
        </w:rPr>
        <w:t xml:space="preserve"> </w:t>
      </w:r>
      <w:r>
        <w:rPr>
          <w:w w:val="115"/>
          <w:sz w:val="24"/>
        </w:rPr>
        <w:t>intentionally</w:t>
      </w:r>
      <w:r>
        <w:rPr>
          <w:spacing w:val="-21"/>
          <w:w w:val="115"/>
          <w:sz w:val="24"/>
        </w:rPr>
        <w:t xml:space="preserve"> </w:t>
      </w:r>
      <w:r>
        <w:rPr>
          <w:w w:val="115"/>
          <w:sz w:val="24"/>
        </w:rPr>
        <w:t>touching</w:t>
      </w:r>
      <w:r>
        <w:rPr>
          <w:spacing w:val="-20"/>
          <w:w w:val="115"/>
          <w:sz w:val="24"/>
        </w:rPr>
        <w:t xml:space="preserve"> </w:t>
      </w:r>
      <w:r>
        <w:rPr>
          <w:w w:val="115"/>
          <w:sz w:val="24"/>
        </w:rPr>
        <w:t>another</w:t>
      </w:r>
      <w:r>
        <w:rPr>
          <w:spacing w:val="-21"/>
          <w:w w:val="115"/>
          <w:sz w:val="24"/>
        </w:rPr>
        <w:t xml:space="preserve"> </w:t>
      </w:r>
      <w:r>
        <w:rPr>
          <w:w w:val="115"/>
          <w:sz w:val="24"/>
        </w:rPr>
        <w:t>person</w:t>
      </w:r>
      <w:r>
        <w:rPr>
          <w:spacing w:val="-21"/>
          <w:w w:val="115"/>
          <w:sz w:val="24"/>
        </w:rPr>
        <w:t xml:space="preserve"> </w:t>
      </w:r>
      <w:r>
        <w:rPr>
          <w:w w:val="115"/>
          <w:sz w:val="24"/>
        </w:rPr>
        <w:t>in</w:t>
      </w:r>
      <w:r>
        <w:rPr>
          <w:spacing w:val="-21"/>
          <w:w w:val="115"/>
          <w:sz w:val="24"/>
        </w:rPr>
        <w:t xml:space="preserve"> </w:t>
      </w:r>
      <w:r>
        <w:rPr>
          <w:w w:val="115"/>
          <w:sz w:val="24"/>
        </w:rPr>
        <w:t>a</w:t>
      </w:r>
      <w:r>
        <w:rPr>
          <w:spacing w:val="-21"/>
          <w:w w:val="115"/>
          <w:sz w:val="24"/>
        </w:rPr>
        <w:t xml:space="preserve"> </w:t>
      </w:r>
      <w:r>
        <w:rPr>
          <w:w w:val="115"/>
          <w:sz w:val="24"/>
        </w:rPr>
        <w:t>sexual way</w:t>
      </w:r>
      <w:r>
        <w:rPr>
          <w:spacing w:val="-21"/>
          <w:w w:val="115"/>
          <w:sz w:val="24"/>
        </w:rPr>
        <w:t xml:space="preserve"> </w:t>
      </w:r>
      <w:r>
        <w:rPr>
          <w:w w:val="115"/>
          <w:sz w:val="24"/>
        </w:rPr>
        <w:t>if</w:t>
      </w:r>
      <w:r>
        <w:rPr>
          <w:spacing w:val="-21"/>
          <w:w w:val="115"/>
          <w:sz w:val="24"/>
        </w:rPr>
        <w:t xml:space="preserve"> </w:t>
      </w:r>
      <w:r>
        <w:rPr>
          <w:w w:val="115"/>
          <w:sz w:val="24"/>
        </w:rPr>
        <w:t>the</w:t>
      </w:r>
      <w:r>
        <w:rPr>
          <w:spacing w:val="-21"/>
          <w:w w:val="115"/>
          <w:sz w:val="24"/>
        </w:rPr>
        <w:t xml:space="preserve"> </w:t>
      </w:r>
      <w:r>
        <w:rPr>
          <w:w w:val="115"/>
          <w:sz w:val="24"/>
        </w:rPr>
        <w:t>person</w:t>
      </w:r>
      <w:r>
        <w:rPr>
          <w:spacing w:val="-21"/>
          <w:w w:val="115"/>
          <w:sz w:val="24"/>
        </w:rPr>
        <w:t xml:space="preserve"> </w:t>
      </w:r>
      <w:r>
        <w:rPr>
          <w:w w:val="115"/>
          <w:sz w:val="24"/>
        </w:rPr>
        <w:t>being</w:t>
      </w:r>
      <w:r>
        <w:rPr>
          <w:spacing w:val="-20"/>
          <w:w w:val="115"/>
          <w:sz w:val="24"/>
        </w:rPr>
        <w:t xml:space="preserve"> </w:t>
      </w:r>
      <w:r>
        <w:rPr>
          <w:w w:val="115"/>
          <w:sz w:val="24"/>
        </w:rPr>
        <w:t>touched</w:t>
      </w:r>
      <w:r>
        <w:rPr>
          <w:spacing w:val="-21"/>
          <w:w w:val="115"/>
          <w:sz w:val="24"/>
        </w:rPr>
        <w:t xml:space="preserve"> </w:t>
      </w:r>
      <w:r>
        <w:rPr>
          <w:w w:val="115"/>
          <w:sz w:val="24"/>
        </w:rPr>
        <w:t>does</w:t>
      </w:r>
      <w:r>
        <w:rPr>
          <w:spacing w:val="-20"/>
          <w:w w:val="115"/>
          <w:sz w:val="24"/>
        </w:rPr>
        <w:t xml:space="preserve"> </w:t>
      </w:r>
      <w:r>
        <w:rPr>
          <w:w w:val="115"/>
          <w:sz w:val="24"/>
        </w:rPr>
        <w:t>not</w:t>
      </w:r>
      <w:r>
        <w:rPr>
          <w:spacing w:val="-19"/>
          <w:w w:val="115"/>
          <w:sz w:val="24"/>
        </w:rPr>
        <w:t xml:space="preserve"> </w:t>
      </w:r>
      <w:r>
        <w:rPr>
          <w:w w:val="115"/>
          <w:sz w:val="24"/>
        </w:rPr>
        <w:t>consent</w:t>
      </w:r>
      <w:r>
        <w:rPr>
          <w:spacing w:val="-20"/>
          <w:w w:val="115"/>
          <w:sz w:val="24"/>
        </w:rPr>
        <w:t xml:space="preserve"> </w:t>
      </w:r>
      <w:r>
        <w:rPr>
          <w:w w:val="115"/>
          <w:sz w:val="24"/>
        </w:rPr>
        <w:t>and</w:t>
      </w:r>
      <w:r>
        <w:rPr>
          <w:spacing w:val="-20"/>
          <w:w w:val="115"/>
          <w:sz w:val="24"/>
        </w:rPr>
        <w:t xml:space="preserve"> </w:t>
      </w:r>
      <w:r>
        <w:rPr>
          <w:w w:val="115"/>
          <w:sz w:val="24"/>
        </w:rPr>
        <w:t>the</w:t>
      </w:r>
      <w:r>
        <w:rPr>
          <w:spacing w:val="-20"/>
          <w:w w:val="115"/>
          <w:sz w:val="24"/>
        </w:rPr>
        <w:t xml:space="preserve"> </w:t>
      </w:r>
      <w:r>
        <w:rPr>
          <w:w w:val="115"/>
          <w:sz w:val="24"/>
        </w:rPr>
        <w:t>person touching</w:t>
      </w:r>
      <w:r>
        <w:rPr>
          <w:spacing w:val="-5"/>
          <w:w w:val="115"/>
          <w:sz w:val="24"/>
        </w:rPr>
        <w:t xml:space="preserve"> </w:t>
      </w:r>
      <w:r>
        <w:rPr>
          <w:w w:val="115"/>
          <w:sz w:val="24"/>
        </w:rPr>
        <w:t>does</w:t>
      </w:r>
      <w:r>
        <w:rPr>
          <w:spacing w:val="-4"/>
          <w:w w:val="115"/>
          <w:sz w:val="24"/>
        </w:rPr>
        <w:t xml:space="preserve"> </w:t>
      </w:r>
      <w:r>
        <w:rPr>
          <w:w w:val="115"/>
          <w:sz w:val="24"/>
        </w:rPr>
        <w:t>not</w:t>
      </w:r>
      <w:r>
        <w:rPr>
          <w:spacing w:val="-4"/>
          <w:w w:val="115"/>
          <w:sz w:val="24"/>
        </w:rPr>
        <w:t xml:space="preserve"> </w:t>
      </w:r>
      <w:r>
        <w:rPr>
          <w:w w:val="115"/>
          <w:sz w:val="24"/>
        </w:rPr>
        <w:t>reasonably</w:t>
      </w:r>
      <w:r>
        <w:rPr>
          <w:spacing w:val="-5"/>
          <w:w w:val="115"/>
          <w:sz w:val="24"/>
        </w:rPr>
        <w:t xml:space="preserve"> </w:t>
      </w:r>
      <w:r>
        <w:rPr>
          <w:w w:val="115"/>
          <w:sz w:val="24"/>
        </w:rPr>
        <w:t>believe</w:t>
      </w:r>
      <w:r>
        <w:rPr>
          <w:spacing w:val="-5"/>
          <w:w w:val="115"/>
          <w:sz w:val="24"/>
        </w:rPr>
        <w:t xml:space="preserve"> </w:t>
      </w:r>
      <w:r>
        <w:rPr>
          <w:w w:val="115"/>
          <w:sz w:val="24"/>
        </w:rPr>
        <w:t>that</w:t>
      </w:r>
      <w:r>
        <w:rPr>
          <w:spacing w:val="-4"/>
          <w:w w:val="115"/>
          <w:sz w:val="24"/>
        </w:rPr>
        <w:t xml:space="preserve"> </w:t>
      </w:r>
      <w:r>
        <w:rPr>
          <w:w w:val="115"/>
          <w:sz w:val="24"/>
        </w:rPr>
        <w:t>they</w:t>
      </w:r>
      <w:r>
        <w:rPr>
          <w:spacing w:val="-5"/>
          <w:w w:val="115"/>
          <w:sz w:val="24"/>
        </w:rPr>
        <w:t xml:space="preserve"> </w:t>
      </w:r>
      <w:r>
        <w:rPr>
          <w:w w:val="115"/>
          <w:sz w:val="24"/>
        </w:rPr>
        <w:t>consent.</w:t>
      </w:r>
      <w:r>
        <w:rPr>
          <w:spacing w:val="-4"/>
          <w:w w:val="115"/>
          <w:sz w:val="24"/>
        </w:rPr>
        <w:t xml:space="preserve"> </w:t>
      </w:r>
      <w:r>
        <w:rPr>
          <w:w w:val="115"/>
          <w:sz w:val="24"/>
        </w:rPr>
        <w:t>Sexual assault</w:t>
      </w:r>
      <w:r>
        <w:rPr>
          <w:spacing w:val="-9"/>
          <w:w w:val="115"/>
          <w:sz w:val="24"/>
        </w:rPr>
        <w:t xml:space="preserve"> </w:t>
      </w:r>
      <w:r>
        <w:rPr>
          <w:w w:val="115"/>
          <w:sz w:val="24"/>
        </w:rPr>
        <w:t>covers</w:t>
      </w:r>
      <w:r>
        <w:rPr>
          <w:spacing w:val="-12"/>
          <w:w w:val="115"/>
          <w:sz w:val="24"/>
        </w:rPr>
        <w:t xml:space="preserve"> </w:t>
      </w:r>
      <w:r>
        <w:rPr>
          <w:w w:val="115"/>
          <w:sz w:val="24"/>
        </w:rPr>
        <w:t>a</w:t>
      </w:r>
      <w:r>
        <w:rPr>
          <w:spacing w:val="-10"/>
          <w:w w:val="115"/>
          <w:sz w:val="24"/>
        </w:rPr>
        <w:t xml:space="preserve"> </w:t>
      </w:r>
      <w:r>
        <w:rPr>
          <w:w w:val="115"/>
          <w:sz w:val="24"/>
        </w:rPr>
        <w:t>wide</w:t>
      </w:r>
      <w:r>
        <w:rPr>
          <w:spacing w:val="-11"/>
          <w:w w:val="115"/>
          <w:sz w:val="24"/>
        </w:rPr>
        <w:t xml:space="preserve"> </w:t>
      </w:r>
      <w:r>
        <w:rPr>
          <w:w w:val="115"/>
          <w:sz w:val="24"/>
        </w:rPr>
        <w:t>range</w:t>
      </w:r>
      <w:r>
        <w:rPr>
          <w:spacing w:val="-11"/>
          <w:w w:val="115"/>
          <w:sz w:val="24"/>
        </w:rPr>
        <w:t xml:space="preserve"> </w:t>
      </w:r>
      <w:r>
        <w:rPr>
          <w:w w:val="115"/>
          <w:sz w:val="24"/>
        </w:rPr>
        <w:t>of</w:t>
      </w:r>
      <w:r>
        <w:rPr>
          <w:spacing w:val="-9"/>
          <w:w w:val="115"/>
          <w:sz w:val="24"/>
        </w:rPr>
        <w:t xml:space="preserve"> </w:t>
      </w:r>
      <w:r>
        <w:rPr>
          <w:w w:val="115"/>
          <w:sz w:val="24"/>
        </w:rPr>
        <w:t>behaviours,</w:t>
      </w:r>
      <w:r>
        <w:rPr>
          <w:spacing w:val="-9"/>
          <w:w w:val="115"/>
          <w:sz w:val="24"/>
        </w:rPr>
        <w:t xml:space="preserve"> </w:t>
      </w:r>
      <w:r>
        <w:rPr>
          <w:w w:val="115"/>
          <w:sz w:val="24"/>
        </w:rPr>
        <w:t>an</w:t>
      </w:r>
      <w:r>
        <w:rPr>
          <w:spacing w:val="-9"/>
          <w:w w:val="115"/>
          <w:sz w:val="24"/>
        </w:rPr>
        <w:t xml:space="preserve"> </w:t>
      </w:r>
      <w:r>
        <w:rPr>
          <w:w w:val="115"/>
          <w:sz w:val="24"/>
        </w:rPr>
        <w:t>act</w:t>
      </w:r>
      <w:r>
        <w:rPr>
          <w:spacing w:val="-10"/>
          <w:w w:val="115"/>
          <w:sz w:val="24"/>
        </w:rPr>
        <w:t xml:space="preserve"> </w:t>
      </w:r>
      <w:r>
        <w:rPr>
          <w:w w:val="115"/>
          <w:sz w:val="24"/>
        </w:rPr>
        <w:t>of</w:t>
      </w:r>
      <w:r>
        <w:rPr>
          <w:spacing w:val="-9"/>
          <w:w w:val="115"/>
          <w:sz w:val="24"/>
        </w:rPr>
        <w:t xml:space="preserve"> </w:t>
      </w:r>
      <w:r>
        <w:rPr>
          <w:w w:val="115"/>
          <w:sz w:val="24"/>
        </w:rPr>
        <w:t>a</w:t>
      </w:r>
      <w:r>
        <w:rPr>
          <w:spacing w:val="-9"/>
          <w:w w:val="115"/>
          <w:sz w:val="24"/>
        </w:rPr>
        <w:t xml:space="preserve"> </w:t>
      </w:r>
      <w:r>
        <w:rPr>
          <w:w w:val="115"/>
          <w:sz w:val="24"/>
        </w:rPr>
        <w:t>single</w:t>
      </w:r>
      <w:r>
        <w:rPr>
          <w:spacing w:val="-10"/>
          <w:w w:val="115"/>
          <w:sz w:val="24"/>
        </w:rPr>
        <w:t xml:space="preserve"> </w:t>
      </w:r>
      <w:r>
        <w:rPr>
          <w:w w:val="115"/>
          <w:sz w:val="24"/>
        </w:rPr>
        <w:t>kiss to someone who does not consent or</w:t>
      </w:r>
    </w:p>
    <w:p w14:paraId="0B494E6E" w14:textId="77777777" w:rsidR="00EC6A38" w:rsidRDefault="00000000">
      <w:pPr>
        <w:pStyle w:val="BodyText"/>
        <w:spacing w:before="5"/>
        <w:ind w:left="1298"/>
      </w:pPr>
      <w:r>
        <w:rPr>
          <w:w w:val="110"/>
        </w:rPr>
        <w:t xml:space="preserve">touching someone’s genitalia without consent can still constitute sexual </w:t>
      </w:r>
      <w:r>
        <w:rPr>
          <w:spacing w:val="-2"/>
          <w:w w:val="110"/>
        </w:rPr>
        <w:t>assault.</w:t>
      </w:r>
    </w:p>
    <w:p w14:paraId="165287EA" w14:textId="77777777" w:rsidR="00EC6A38" w:rsidRDefault="00000000">
      <w:pPr>
        <w:pStyle w:val="ListParagraph"/>
        <w:numPr>
          <w:ilvl w:val="0"/>
          <w:numId w:val="15"/>
        </w:numPr>
        <w:tabs>
          <w:tab w:val="left" w:pos="1297"/>
        </w:tabs>
        <w:spacing w:before="269"/>
        <w:ind w:left="1297" w:right="856" w:hanging="361"/>
        <w:rPr>
          <w:sz w:val="24"/>
        </w:rPr>
      </w:pPr>
      <w:r>
        <w:rPr>
          <w:w w:val="110"/>
          <w:sz w:val="24"/>
        </w:rPr>
        <w:t xml:space="preserve">Causing someone to engage in sexual activity without consent – if a </w:t>
      </w:r>
      <w:r>
        <w:rPr>
          <w:w w:val="110"/>
          <w:sz w:val="24"/>
        </w:rPr>
        <w:lastRenderedPageBreak/>
        <w:t>person intentionally causes another person to engage in an activity, the activity being sexual, that they did not consent to. This could include forcing someone to strip, touch themselves or engage in sexual activity with a third party.</w:t>
      </w:r>
    </w:p>
    <w:p w14:paraId="7734C717" w14:textId="77777777" w:rsidR="00EC6A38" w:rsidRDefault="00EC6A38">
      <w:pPr>
        <w:pStyle w:val="BodyText"/>
        <w:spacing w:before="10"/>
      </w:pPr>
    </w:p>
    <w:p w14:paraId="3EC6A834" w14:textId="77777777" w:rsidR="00EC6A38" w:rsidRDefault="00000000">
      <w:pPr>
        <w:pStyle w:val="BodyText"/>
        <w:ind w:left="732" w:right="580"/>
      </w:pPr>
      <w:r>
        <w:rPr>
          <w:w w:val="110"/>
        </w:rPr>
        <w:t>The Sexual Offences Act 2003 states that the age of consent is 16 years of age.</w:t>
      </w:r>
      <w:r>
        <w:rPr>
          <w:spacing w:val="28"/>
          <w:w w:val="110"/>
        </w:rPr>
        <w:t xml:space="preserve"> </w:t>
      </w:r>
      <w:r>
        <w:rPr>
          <w:w w:val="110"/>
        </w:rPr>
        <w:t>Consent</w:t>
      </w:r>
      <w:r>
        <w:rPr>
          <w:spacing w:val="28"/>
          <w:w w:val="110"/>
        </w:rPr>
        <w:t xml:space="preserve"> </w:t>
      </w:r>
      <w:r>
        <w:rPr>
          <w:w w:val="110"/>
        </w:rPr>
        <w:t>is</w:t>
      </w:r>
      <w:r>
        <w:rPr>
          <w:spacing w:val="28"/>
          <w:w w:val="110"/>
        </w:rPr>
        <w:t xml:space="preserve"> </w:t>
      </w:r>
      <w:r>
        <w:rPr>
          <w:w w:val="110"/>
        </w:rPr>
        <w:t>only</w:t>
      </w:r>
      <w:r>
        <w:rPr>
          <w:spacing w:val="28"/>
          <w:w w:val="110"/>
        </w:rPr>
        <w:t xml:space="preserve"> </w:t>
      </w:r>
      <w:r>
        <w:rPr>
          <w:w w:val="110"/>
        </w:rPr>
        <w:t>given</w:t>
      </w:r>
      <w:r>
        <w:rPr>
          <w:spacing w:val="27"/>
          <w:w w:val="110"/>
        </w:rPr>
        <w:t xml:space="preserve"> </w:t>
      </w:r>
      <w:r>
        <w:rPr>
          <w:w w:val="110"/>
        </w:rPr>
        <w:t>freely</w:t>
      </w:r>
      <w:r>
        <w:rPr>
          <w:spacing w:val="27"/>
          <w:w w:val="110"/>
        </w:rPr>
        <w:t xml:space="preserve"> </w:t>
      </w:r>
      <w:r>
        <w:rPr>
          <w:w w:val="110"/>
        </w:rPr>
        <w:t>by</w:t>
      </w:r>
      <w:r>
        <w:rPr>
          <w:spacing w:val="28"/>
          <w:w w:val="110"/>
        </w:rPr>
        <w:t xml:space="preserve"> </w:t>
      </w:r>
      <w:r>
        <w:rPr>
          <w:w w:val="110"/>
        </w:rPr>
        <w:t>someone</w:t>
      </w:r>
      <w:r>
        <w:rPr>
          <w:spacing w:val="27"/>
          <w:w w:val="110"/>
        </w:rPr>
        <w:t xml:space="preserve"> </w:t>
      </w:r>
      <w:r>
        <w:rPr>
          <w:w w:val="110"/>
        </w:rPr>
        <w:t>who</w:t>
      </w:r>
      <w:r>
        <w:rPr>
          <w:spacing w:val="28"/>
          <w:w w:val="110"/>
        </w:rPr>
        <w:t xml:space="preserve"> </w:t>
      </w:r>
      <w:r>
        <w:rPr>
          <w:w w:val="110"/>
        </w:rPr>
        <w:t>has</w:t>
      </w:r>
      <w:r>
        <w:rPr>
          <w:spacing w:val="28"/>
          <w:w w:val="110"/>
        </w:rPr>
        <w:t xml:space="preserve"> </w:t>
      </w:r>
      <w:r>
        <w:rPr>
          <w:w w:val="110"/>
        </w:rPr>
        <w:t>the</w:t>
      </w:r>
      <w:r>
        <w:rPr>
          <w:spacing w:val="27"/>
          <w:w w:val="110"/>
        </w:rPr>
        <w:t xml:space="preserve"> </w:t>
      </w:r>
      <w:r>
        <w:rPr>
          <w:w w:val="110"/>
        </w:rPr>
        <w:t>capacity</w:t>
      </w:r>
      <w:r>
        <w:rPr>
          <w:spacing w:val="28"/>
          <w:w w:val="110"/>
        </w:rPr>
        <w:t xml:space="preserve"> </w:t>
      </w:r>
      <w:r>
        <w:rPr>
          <w:w w:val="110"/>
        </w:rPr>
        <w:t>to make that choice. Consent to one sexual act does not imply consent to another and consent can be withdrawn at any time. Sexual intercourse without consent is rape. Pupils under the age of 13 years of age cannot consent to sex.</w:t>
      </w:r>
    </w:p>
    <w:p w14:paraId="4E24D20E" w14:textId="77777777" w:rsidR="00EC6A38" w:rsidRDefault="00000000">
      <w:pPr>
        <w:pStyle w:val="BodyText"/>
        <w:spacing w:before="77"/>
        <w:ind w:left="732"/>
      </w:pPr>
      <w:r>
        <w:rPr>
          <w:spacing w:val="-2"/>
          <w:w w:val="115"/>
        </w:rPr>
        <w:t>Sexual</w:t>
      </w:r>
      <w:r>
        <w:rPr>
          <w:spacing w:val="-6"/>
          <w:w w:val="115"/>
        </w:rPr>
        <w:t xml:space="preserve"> </w:t>
      </w:r>
      <w:r>
        <w:rPr>
          <w:spacing w:val="-2"/>
          <w:w w:val="115"/>
        </w:rPr>
        <w:t>harassment</w:t>
      </w:r>
      <w:r>
        <w:rPr>
          <w:spacing w:val="-5"/>
          <w:w w:val="115"/>
        </w:rPr>
        <w:t xml:space="preserve"> </w:t>
      </w:r>
      <w:r>
        <w:rPr>
          <w:spacing w:val="-2"/>
          <w:w w:val="115"/>
        </w:rPr>
        <w:t>includes</w:t>
      </w:r>
      <w:r>
        <w:rPr>
          <w:spacing w:val="-7"/>
          <w:w w:val="115"/>
        </w:rPr>
        <w:t xml:space="preserve"> </w:t>
      </w:r>
      <w:r>
        <w:rPr>
          <w:spacing w:val="-2"/>
          <w:w w:val="115"/>
        </w:rPr>
        <w:t>behaviours</w:t>
      </w:r>
      <w:r>
        <w:rPr>
          <w:spacing w:val="-8"/>
          <w:w w:val="115"/>
        </w:rPr>
        <w:t xml:space="preserve"> </w:t>
      </w:r>
      <w:r>
        <w:rPr>
          <w:spacing w:val="-2"/>
          <w:w w:val="115"/>
        </w:rPr>
        <w:t>such</w:t>
      </w:r>
      <w:r>
        <w:rPr>
          <w:spacing w:val="-6"/>
          <w:w w:val="115"/>
        </w:rPr>
        <w:t xml:space="preserve"> </w:t>
      </w:r>
      <w:r>
        <w:rPr>
          <w:spacing w:val="-5"/>
          <w:w w:val="115"/>
        </w:rPr>
        <w:t>as:</w:t>
      </w:r>
    </w:p>
    <w:p w14:paraId="759B3162" w14:textId="77777777" w:rsidR="00EC6A38" w:rsidRDefault="00000000">
      <w:pPr>
        <w:pStyle w:val="ListParagraph"/>
        <w:numPr>
          <w:ilvl w:val="1"/>
          <w:numId w:val="15"/>
        </w:numPr>
        <w:tabs>
          <w:tab w:val="left" w:pos="1450"/>
        </w:tabs>
        <w:spacing w:before="276" w:line="292" w:lineRule="exact"/>
        <w:ind w:left="1450" w:hanging="358"/>
        <w:jc w:val="both"/>
        <w:rPr>
          <w:sz w:val="24"/>
        </w:rPr>
      </w:pPr>
      <w:r>
        <w:rPr>
          <w:w w:val="110"/>
          <w:sz w:val="24"/>
        </w:rPr>
        <w:t>Sexual</w:t>
      </w:r>
      <w:r>
        <w:rPr>
          <w:spacing w:val="6"/>
          <w:w w:val="110"/>
          <w:sz w:val="24"/>
        </w:rPr>
        <w:t xml:space="preserve"> </w:t>
      </w:r>
      <w:r>
        <w:rPr>
          <w:w w:val="110"/>
          <w:sz w:val="24"/>
        </w:rPr>
        <w:t>comments,</w:t>
      </w:r>
      <w:r>
        <w:rPr>
          <w:spacing w:val="9"/>
          <w:w w:val="110"/>
          <w:sz w:val="24"/>
        </w:rPr>
        <w:t xml:space="preserve"> </w:t>
      </w:r>
      <w:r>
        <w:rPr>
          <w:w w:val="110"/>
          <w:sz w:val="24"/>
        </w:rPr>
        <w:t>lewd</w:t>
      </w:r>
      <w:r>
        <w:rPr>
          <w:spacing w:val="7"/>
          <w:w w:val="110"/>
          <w:sz w:val="24"/>
        </w:rPr>
        <w:t xml:space="preserve"> </w:t>
      </w:r>
      <w:r>
        <w:rPr>
          <w:w w:val="110"/>
          <w:sz w:val="24"/>
        </w:rPr>
        <w:t>comments,</w:t>
      </w:r>
      <w:r>
        <w:rPr>
          <w:spacing w:val="9"/>
          <w:w w:val="110"/>
          <w:sz w:val="24"/>
        </w:rPr>
        <w:t xml:space="preserve"> </w:t>
      </w:r>
      <w:r>
        <w:rPr>
          <w:w w:val="110"/>
          <w:sz w:val="24"/>
        </w:rPr>
        <w:t>telling</w:t>
      </w:r>
      <w:r>
        <w:rPr>
          <w:spacing w:val="9"/>
          <w:w w:val="110"/>
          <w:sz w:val="24"/>
        </w:rPr>
        <w:t xml:space="preserve"> </w:t>
      </w:r>
      <w:r>
        <w:rPr>
          <w:w w:val="110"/>
          <w:sz w:val="24"/>
        </w:rPr>
        <w:t>sexual</w:t>
      </w:r>
      <w:r>
        <w:rPr>
          <w:spacing w:val="7"/>
          <w:w w:val="110"/>
          <w:sz w:val="24"/>
        </w:rPr>
        <w:t xml:space="preserve"> </w:t>
      </w:r>
      <w:r>
        <w:rPr>
          <w:spacing w:val="-2"/>
          <w:w w:val="110"/>
          <w:sz w:val="24"/>
        </w:rPr>
        <w:t>stories</w:t>
      </w:r>
    </w:p>
    <w:p w14:paraId="5DC275AF" w14:textId="77777777" w:rsidR="00EC6A38" w:rsidRDefault="00000000">
      <w:pPr>
        <w:pStyle w:val="ListParagraph"/>
        <w:numPr>
          <w:ilvl w:val="1"/>
          <w:numId w:val="15"/>
        </w:numPr>
        <w:tabs>
          <w:tab w:val="left" w:pos="1450"/>
        </w:tabs>
        <w:spacing w:line="287" w:lineRule="exact"/>
        <w:ind w:left="1450" w:hanging="358"/>
        <w:jc w:val="both"/>
        <w:rPr>
          <w:sz w:val="24"/>
        </w:rPr>
      </w:pPr>
      <w:r>
        <w:rPr>
          <w:w w:val="110"/>
          <w:sz w:val="24"/>
        </w:rPr>
        <w:t>Sexual</w:t>
      </w:r>
      <w:r>
        <w:rPr>
          <w:spacing w:val="4"/>
          <w:w w:val="110"/>
          <w:sz w:val="24"/>
        </w:rPr>
        <w:t xml:space="preserve"> </w:t>
      </w:r>
      <w:r>
        <w:rPr>
          <w:w w:val="110"/>
          <w:sz w:val="24"/>
        </w:rPr>
        <w:t>jokes</w:t>
      </w:r>
      <w:r>
        <w:rPr>
          <w:spacing w:val="2"/>
          <w:w w:val="110"/>
          <w:sz w:val="24"/>
        </w:rPr>
        <w:t xml:space="preserve"> </w:t>
      </w:r>
      <w:r>
        <w:rPr>
          <w:w w:val="110"/>
          <w:sz w:val="24"/>
        </w:rPr>
        <w:t>or</w:t>
      </w:r>
      <w:r>
        <w:rPr>
          <w:spacing w:val="1"/>
          <w:w w:val="110"/>
          <w:sz w:val="24"/>
        </w:rPr>
        <w:t xml:space="preserve"> </w:t>
      </w:r>
      <w:r>
        <w:rPr>
          <w:spacing w:val="-2"/>
          <w:w w:val="110"/>
          <w:sz w:val="24"/>
        </w:rPr>
        <w:t>taunting</w:t>
      </w:r>
    </w:p>
    <w:p w14:paraId="0829A8CC" w14:textId="77777777" w:rsidR="00EC6A38" w:rsidRDefault="00000000">
      <w:pPr>
        <w:pStyle w:val="ListParagraph"/>
        <w:numPr>
          <w:ilvl w:val="1"/>
          <w:numId w:val="15"/>
        </w:numPr>
        <w:tabs>
          <w:tab w:val="left" w:pos="1452"/>
        </w:tabs>
        <w:ind w:left="1452" w:right="1007" w:hanging="360"/>
        <w:jc w:val="both"/>
        <w:rPr>
          <w:sz w:val="24"/>
        </w:rPr>
      </w:pPr>
      <w:r>
        <w:rPr>
          <w:w w:val="110"/>
          <w:sz w:val="24"/>
        </w:rPr>
        <w:t>Physical acts, such as deliberately brushing against someone or interfering with their clothes</w:t>
      </w:r>
    </w:p>
    <w:p w14:paraId="413D5501" w14:textId="77777777" w:rsidR="00EC6A38" w:rsidRDefault="00000000">
      <w:pPr>
        <w:pStyle w:val="ListParagraph"/>
        <w:numPr>
          <w:ilvl w:val="1"/>
          <w:numId w:val="15"/>
        </w:numPr>
        <w:tabs>
          <w:tab w:val="left" w:pos="1450"/>
        </w:tabs>
        <w:spacing w:line="283" w:lineRule="exact"/>
        <w:ind w:left="1450" w:hanging="358"/>
        <w:jc w:val="both"/>
        <w:rPr>
          <w:sz w:val="24"/>
        </w:rPr>
      </w:pPr>
      <w:r>
        <w:rPr>
          <w:w w:val="110"/>
          <w:sz w:val="24"/>
        </w:rPr>
        <w:t>Displaying</w:t>
      </w:r>
      <w:r>
        <w:rPr>
          <w:spacing w:val="12"/>
          <w:w w:val="110"/>
          <w:sz w:val="24"/>
        </w:rPr>
        <w:t xml:space="preserve"> </w:t>
      </w:r>
      <w:r>
        <w:rPr>
          <w:w w:val="110"/>
          <w:sz w:val="24"/>
        </w:rPr>
        <w:t>sexual</w:t>
      </w:r>
      <w:r>
        <w:rPr>
          <w:spacing w:val="11"/>
          <w:w w:val="110"/>
          <w:sz w:val="24"/>
        </w:rPr>
        <w:t xml:space="preserve"> </w:t>
      </w:r>
      <w:r>
        <w:rPr>
          <w:w w:val="110"/>
          <w:sz w:val="24"/>
        </w:rPr>
        <w:t>pictures,</w:t>
      </w:r>
      <w:r>
        <w:rPr>
          <w:spacing w:val="13"/>
          <w:w w:val="110"/>
          <w:sz w:val="24"/>
        </w:rPr>
        <w:t xml:space="preserve"> </w:t>
      </w:r>
      <w:r>
        <w:rPr>
          <w:w w:val="110"/>
          <w:sz w:val="24"/>
        </w:rPr>
        <w:t>photos</w:t>
      </w:r>
      <w:r>
        <w:rPr>
          <w:spacing w:val="8"/>
          <w:w w:val="110"/>
          <w:sz w:val="24"/>
        </w:rPr>
        <w:t xml:space="preserve"> </w:t>
      </w:r>
      <w:r>
        <w:rPr>
          <w:w w:val="110"/>
          <w:sz w:val="24"/>
        </w:rPr>
        <w:t>or</w:t>
      </w:r>
      <w:r>
        <w:rPr>
          <w:spacing w:val="8"/>
          <w:w w:val="110"/>
          <w:sz w:val="24"/>
        </w:rPr>
        <w:t xml:space="preserve"> </w:t>
      </w:r>
      <w:r>
        <w:rPr>
          <w:w w:val="110"/>
          <w:sz w:val="24"/>
        </w:rPr>
        <w:t>drawings</w:t>
      </w:r>
      <w:r>
        <w:rPr>
          <w:spacing w:val="9"/>
          <w:w w:val="110"/>
          <w:sz w:val="24"/>
        </w:rPr>
        <w:t xml:space="preserve"> </w:t>
      </w:r>
      <w:r>
        <w:rPr>
          <w:w w:val="110"/>
          <w:sz w:val="24"/>
        </w:rPr>
        <w:t>of</w:t>
      </w:r>
      <w:r>
        <w:rPr>
          <w:spacing w:val="7"/>
          <w:w w:val="110"/>
          <w:sz w:val="24"/>
        </w:rPr>
        <w:t xml:space="preserve"> </w:t>
      </w:r>
      <w:r>
        <w:rPr>
          <w:w w:val="110"/>
          <w:sz w:val="24"/>
        </w:rPr>
        <w:t>a</w:t>
      </w:r>
      <w:r>
        <w:rPr>
          <w:spacing w:val="10"/>
          <w:w w:val="110"/>
          <w:sz w:val="24"/>
        </w:rPr>
        <w:t xml:space="preserve"> </w:t>
      </w:r>
      <w:r>
        <w:rPr>
          <w:w w:val="110"/>
          <w:sz w:val="24"/>
        </w:rPr>
        <w:t>sexual</w:t>
      </w:r>
      <w:r>
        <w:rPr>
          <w:spacing w:val="10"/>
          <w:w w:val="110"/>
          <w:sz w:val="24"/>
        </w:rPr>
        <w:t xml:space="preserve"> </w:t>
      </w:r>
      <w:r>
        <w:rPr>
          <w:spacing w:val="-2"/>
          <w:w w:val="110"/>
          <w:sz w:val="24"/>
        </w:rPr>
        <w:t>nature</w:t>
      </w:r>
    </w:p>
    <w:p w14:paraId="68F2D85C" w14:textId="77777777" w:rsidR="00EC6A38" w:rsidRDefault="00000000">
      <w:pPr>
        <w:pStyle w:val="ListParagraph"/>
        <w:numPr>
          <w:ilvl w:val="1"/>
          <w:numId w:val="15"/>
        </w:numPr>
        <w:tabs>
          <w:tab w:val="left" w:pos="1452"/>
        </w:tabs>
        <w:spacing w:line="237" w:lineRule="auto"/>
        <w:ind w:left="1452" w:right="976" w:hanging="360"/>
        <w:jc w:val="both"/>
        <w:rPr>
          <w:sz w:val="24"/>
        </w:rPr>
      </w:pPr>
      <w:r>
        <w:rPr>
          <w:w w:val="110"/>
          <w:sz w:val="24"/>
        </w:rPr>
        <w:t>Online sexual harassment, such as sharing sexual images/videos (sexting), inappropriate sexual comments on social media, exploitation, coercion and threats</w:t>
      </w:r>
    </w:p>
    <w:p w14:paraId="476328D3" w14:textId="77777777" w:rsidR="00EC6A38" w:rsidRDefault="00000000">
      <w:pPr>
        <w:pStyle w:val="ListParagraph"/>
        <w:numPr>
          <w:ilvl w:val="1"/>
          <w:numId w:val="15"/>
        </w:numPr>
        <w:tabs>
          <w:tab w:val="left" w:pos="1450"/>
        </w:tabs>
        <w:spacing w:line="289" w:lineRule="exact"/>
        <w:ind w:left="1450" w:hanging="358"/>
        <w:rPr>
          <w:sz w:val="24"/>
        </w:rPr>
      </w:pPr>
      <w:r>
        <w:rPr>
          <w:w w:val="110"/>
          <w:sz w:val="24"/>
        </w:rPr>
        <w:t>Sharing</w:t>
      </w:r>
      <w:r>
        <w:rPr>
          <w:spacing w:val="4"/>
          <w:w w:val="110"/>
          <w:sz w:val="24"/>
        </w:rPr>
        <w:t xml:space="preserve"> </w:t>
      </w:r>
      <w:r>
        <w:rPr>
          <w:w w:val="110"/>
          <w:sz w:val="24"/>
        </w:rPr>
        <w:t>unwanted</w:t>
      </w:r>
      <w:r>
        <w:rPr>
          <w:spacing w:val="7"/>
          <w:w w:val="110"/>
          <w:sz w:val="24"/>
        </w:rPr>
        <w:t xml:space="preserve"> </w:t>
      </w:r>
      <w:r>
        <w:rPr>
          <w:w w:val="110"/>
          <w:sz w:val="24"/>
        </w:rPr>
        <w:t>explicit</w:t>
      </w:r>
      <w:r>
        <w:rPr>
          <w:spacing w:val="4"/>
          <w:w w:val="110"/>
          <w:sz w:val="24"/>
        </w:rPr>
        <w:t xml:space="preserve"> </w:t>
      </w:r>
      <w:r>
        <w:rPr>
          <w:spacing w:val="-2"/>
          <w:w w:val="110"/>
          <w:sz w:val="24"/>
        </w:rPr>
        <w:t>content</w:t>
      </w:r>
    </w:p>
    <w:p w14:paraId="4221F39B" w14:textId="77777777" w:rsidR="00EC6A38" w:rsidRDefault="00000000">
      <w:pPr>
        <w:pStyle w:val="ListParagraph"/>
        <w:numPr>
          <w:ilvl w:val="1"/>
          <w:numId w:val="15"/>
        </w:numPr>
        <w:tabs>
          <w:tab w:val="left" w:pos="1450"/>
        </w:tabs>
        <w:spacing w:line="290" w:lineRule="exact"/>
        <w:ind w:left="1450" w:hanging="358"/>
        <w:rPr>
          <w:sz w:val="24"/>
        </w:rPr>
      </w:pPr>
      <w:r>
        <w:rPr>
          <w:spacing w:val="-2"/>
          <w:w w:val="110"/>
          <w:sz w:val="24"/>
        </w:rPr>
        <w:t>Upskirting</w:t>
      </w:r>
    </w:p>
    <w:p w14:paraId="2B8B49B1" w14:textId="77777777" w:rsidR="00EC6A38" w:rsidRDefault="00000000">
      <w:pPr>
        <w:pStyle w:val="ListParagraph"/>
        <w:numPr>
          <w:ilvl w:val="1"/>
          <w:numId w:val="15"/>
        </w:numPr>
        <w:tabs>
          <w:tab w:val="left" w:pos="1450"/>
        </w:tabs>
        <w:spacing w:line="292" w:lineRule="exact"/>
        <w:ind w:left="1450" w:hanging="358"/>
        <w:rPr>
          <w:sz w:val="24"/>
        </w:rPr>
      </w:pPr>
      <w:r>
        <w:rPr>
          <w:w w:val="110"/>
          <w:sz w:val="24"/>
        </w:rPr>
        <w:t>Sexualised</w:t>
      </w:r>
      <w:r>
        <w:rPr>
          <w:spacing w:val="12"/>
          <w:w w:val="110"/>
          <w:sz w:val="24"/>
        </w:rPr>
        <w:t xml:space="preserve"> </w:t>
      </w:r>
      <w:r>
        <w:rPr>
          <w:w w:val="110"/>
          <w:sz w:val="24"/>
        </w:rPr>
        <w:t>online</w:t>
      </w:r>
      <w:r>
        <w:rPr>
          <w:spacing w:val="10"/>
          <w:w w:val="110"/>
          <w:sz w:val="24"/>
        </w:rPr>
        <w:t xml:space="preserve"> </w:t>
      </w:r>
      <w:r>
        <w:rPr>
          <w:spacing w:val="-2"/>
          <w:w w:val="110"/>
          <w:sz w:val="24"/>
        </w:rPr>
        <w:t>bullying</w:t>
      </w:r>
    </w:p>
    <w:p w14:paraId="1996D09D" w14:textId="77777777" w:rsidR="00EC6A38" w:rsidRDefault="00EC6A38">
      <w:pPr>
        <w:pStyle w:val="BodyText"/>
        <w:spacing w:before="4"/>
      </w:pPr>
    </w:p>
    <w:p w14:paraId="49CDCB2F" w14:textId="77777777" w:rsidR="00EC6A38" w:rsidRDefault="00000000">
      <w:pPr>
        <w:pStyle w:val="BodyText"/>
        <w:ind w:left="732" w:right="844"/>
      </w:pPr>
      <w:r>
        <w:rPr>
          <w:w w:val="110"/>
        </w:rPr>
        <w:t>If not challenged, sexual harassment can normalise inappropriate behaviours and create a culture that may lead to sexual violence.</w:t>
      </w:r>
    </w:p>
    <w:p w14:paraId="76F8B418" w14:textId="77777777" w:rsidR="00EC6A38" w:rsidRDefault="00EC6A38">
      <w:pPr>
        <w:pStyle w:val="BodyText"/>
        <w:spacing w:before="3"/>
      </w:pPr>
    </w:p>
    <w:p w14:paraId="3E21FDBF" w14:textId="77777777" w:rsidR="00EC6A38" w:rsidRDefault="00000000">
      <w:pPr>
        <w:pStyle w:val="BodyText"/>
        <w:ind w:left="732"/>
      </w:pPr>
      <w:r>
        <w:rPr>
          <w:w w:val="110"/>
        </w:rPr>
        <w:t>Characteristics</w:t>
      </w:r>
      <w:r>
        <w:rPr>
          <w:spacing w:val="2"/>
          <w:w w:val="110"/>
        </w:rPr>
        <w:t xml:space="preserve"> </w:t>
      </w:r>
      <w:r>
        <w:rPr>
          <w:w w:val="110"/>
        </w:rPr>
        <w:t>of</w:t>
      </w:r>
      <w:r>
        <w:rPr>
          <w:spacing w:val="5"/>
          <w:w w:val="110"/>
        </w:rPr>
        <w:t xml:space="preserve"> </w:t>
      </w:r>
      <w:r>
        <w:rPr>
          <w:w w:val="110"/>
        </w:rPr>
        <w:t>healthy</w:t>
      </w:r>
      <w:r>
        <w:rPr>
          <w:spacing w:val="7"/>
          <w:w w:val="110"/>
        </w:rPr>
        <w:t xml:space="preserve"> </w:t>
      </w:r>
      <w:r>
        <w:rPr>
          <w:w w:val="110"/>
        </w:rPr>
        <w:t>sexual</w:t>
      </w:r>
      <w:r>
        <w:rPr>
          <w:spacing w:val="9"/>
          <w:w w:val="110"/>
        </w:rPr>
        <w:t xml:space="preserve"> </w:t>
      </w:r>
      <w:r>
        <w:rPr>
          <w:w w:val="110"/>
        </w:rPr>
        <w:t>behaviour</w:t>
      </w:r>
      <w:r>
        <w:rPr>
          <w:spacing w:val="6"/>
          <w:w w:val="110"/>
        </w:rPr>
        <w:t xml:space="preserve"> </w:t>
      </w:r>
      <w:r>
        <w:rPr>
          <w:spacing w:val="-2"/>
          <w:w w:val="110"/>
        </w:rPr>
        <w:t>include:</w:t>
      </w:r>
    </w:p>
    <w:p w14:paraId="39105A22" w14:textId="77777777" w:rsidR="00EC6A38" w:rsidRDefault="00000000">
      <w:pPr>
        <w:pStyle w:val="ListParagraph"/>
        <w:numPr>
          <w:ilvl w:val="1"/>
          <w:numId w:val="15"/>
        </w:numPr>
        <w:tabs>
          <w:tab w:val="left" w:pos="1450"/>
        </w:tabs>
        <w:spacing w:before="276" w:line="292" w:lineRule="exact"/>
        <w:ind w:left="1450" w:hanging="358"/>
        <w:rPr>
          <w:sz w:val="24"/>
        </w:rPr>
      </w:pPr>
      <w:r>
        <w:rPr>
          <w:w w:val="110"/>
          <w:sz w:val="24"/>
        </w:rPr>
        <w:t>A</w:t>
      </w:r>
      <w:r>
        <w:rPr>
          <w:spacing w:val="1"/>
          <w:w w:val="110"/>
          <w:sz w:val="24"/>
        </w:rPr>
        <w:t xml:space="preserve"> </w:t>
      </w:r>
      <w:r>
        <w:rPr>
          <w:w w:val="110"/>
          <w:sz w:val="24"/>
        </w:rPr>
        <w:t>mutual</w:t>
      </w:r>
      <w:r>
        <w:rPr>
          <w:spacing w:val="2"/>
          <w:w w:val="110"/>
          <w:sz w:val="24"/>
        </w:rPr>
        <w:t xml:space="preserve"> </w:t>
      </w:r>
      <w:r>
        <w:rPr>
          <w:spacing w:val="-2"/>
          <w:w w:val="110"/>
          <w:sz w:val="24"/>
        </w:rPr>
        <w:t>interaction</w:t>
      </w:r>
    </w:p>
    <w:p w14:paraId="435EAAB6" w14:textId="77777777" w:rsidR="00EC6A38" w:rsidRDefault="00000000">
      <w:pPr>
        <w:pStyle w:val="ListParagraph"/>
        <w:numPr>
          <w:ilvl w:val="1"/>
          <w:numId w:val="15"/>
        </w:numPr>
        <w:tabs>
          <w:tab w:val="left" w:pos="1450"/>
        </w:tabs>
        <w:spacing w:line="290" w:lineRule="exact"/>
        <w:ind w:left="1450" w:hanging="358"/>
        <w:rPr>
          <w:sz w:val="24"/>
        </w:rPr>
      </w:pPr>
      <w:r>
        <w:rPr>
          <w:spacing w:val="-2"/>
          <w:w w:val="115"/>
          <w:sz w:val="24"/>
        </w:rPr>
        <w:t>Consensual</w:t>
      </w:r>
    </w:p>
    <w:p w14:paraId="21C7D239" w14:textId="77777777" w:rsidR="00EC6A38" w:rsidRDefault="00000000">
      <w:pPr>
        <w:pStyle w:val="ListParagraph"/>
        <w:numPr>
          <w:ilvl w:val="1"/>
          <w:numId w:val="15"/>
        </w:numPr>
        <w:tabs>
          <w:tab w:val="left" w:pos="1450"/>
        </w:tabs>
        <w:spacing w:line="290" w:lineRule="exact"/>
        <w:ind w:left="1450" w:hanging="358"/>
        <w:rPr>
          <w:sz w:val="24"/>
        </w:rPr>
      </w:pPr>
      <w:r>
        <w:rPr>
          <w:w w:val="110"/>
          <w:sz w:val="24"/>
        </w:rPr>
        <w:t>Exploratory</w:t>
      </w:r>
      <w:r>
        <w:rPr>
          <w:spacing w:val="7"/>
          <w:w w:val="110"/>
          <w:sz w:val="24"/>
        </w:rPr>
        <w:t xml:space="preserve"> </w:t>
      </w:r>
      <w:r>
        <w:rPr>
          <w:w w:val="110"/>
          <w:sz w:val="24"/>
        </w:rPr>
        <w:t>and</w:t>
      </w:r>
      <w:r>
        <w:rPr>
          <w:spacing w:val="14"/>
          <w:w w:val="110"/>
          <w:sz w:val="24"/>
        </w:rPr>
        <w:t xml:space="preserve"> </w:t>
      </w:r>
      <w:r>
        <w:rPr>
          <w:w w:val="110"/>
          <w:sz w:val="24"/>
        </w:rPr>
        <w:t>age-appropriate</w:t>
      </w:r>
      <w:r>
        <w:rPr>
          <w:spacing w:val="9"/>
          <w:w w:val="110"/>
          <w:sz w:val="24"/>
        </w:rPr>
        <w:t xml:space="preserve"> </w:t>
      </w:r>
      <w:r>
        <w:rPr>
          <w:spacing w:val="-2"/>
          <w:w w:val="110"/>
          <w:sz w:val="24"/>
        </w:rPr>
        <w:t>behaviour</w:t>
      </w:r>
    </w:p>
    <w:p w14:paraId="09D8A0D6" w14:textId="77777777" w:rsidR="00EC6A38" w:rsidRDefault="00000000">
      <w:pPr>
        <w:pStyle w:val="ListParagraph"/>
        <w:numPr>
          <w:ilvl w:val="1"/>
          <w:numId w:val="15"/>
        </w:numPr>
        <w:tabs>
          <w:tab w:val="left" w:pos="1450"/>
        </w:tabs>
        <w:spacing w:line="289" w:lineRule="exact"/>
        <w:ind w:left="1450" w:hanging="358"/>
        <w:rPr>
          <w:sz w:val="24"/>
        </w:rPr>
      </w:pPr>
      <w:r>
        <w:rPr>
          <w:w w:val="110"/>
          <w:sz w:val="24"/>
        </w:rPr>
        <w:t>No</w:t>
      </w:r>
      <w:r>
        <w:rPr>
          <w:spacing w:val="-2"/>
          <w:w w:val="110"/>
          <w:sz w:val="24"/>
        </w:rPr>
        <w:t xml:space="preserve"> </w:t>
      </w:r>
      <w:r>
        <w:rPr>
          <w:w w:val="110"/>
          <w:sz w:val="24"/>
        </w:rPr>
        <w:t>intent</w:t>
      </w:r>
      <w:r>
        <w:rPr>
          <w:spacing w:val="-2"/>
          <w:w w:val="110"/>
          <w:sz w:val="24"/>
        </w:rPr>
        <w:t xml:space="preserve"> </w:t>
      </w:r>
      <w:r>
        <w:rPr>
          <w:w w:val="110"/>
          <w:sz w:val="24"/>
        </w:rPr>
        <w:t>to</w:t>
      </w:r>
      <w:r>
        <w:rPr>
          <w:spacing w:val="-3"/>
          <w:w w:val="110"/>
          <w:sz w:val="24"/>
        </w:rPr>
        <w:t xml:space="preserve"> </w:t>
      </w:r>
      <w:r>
        <w:rPr>
          <w:w w:val="110"/>
          <w:sz w:val="24"/>
        </w:rPr>
        <w:t>cause</w:t>
      </w:r>
      <w:r>
        <w:rPr>
          <w:spacing w:val="-4"/>
          <w:w w:val="110"/>
          <w:sz w:val="24"/>
        </w:rPr>
        <w:t xml:space="preserve"> harm</w:t>
      </w:r>
    </w:p>
    <w:p w14:paraId="569EFA32" w14:textId="77777777" w:rsidR="00EC6A38" w:rsidRDefault="00000000">
      <w:pPr>
        <w:pStyle w:val="ListParagraph"/>
        <w:numPr>
          <w:ilvl w:val="1"/>
          <w:numId w:val="15"/>
        </w:numPr>
        <w:tabs>
          <w:tab w:val="left" w:pos="1450"/>
        </w:tabs>
        <w:spacing w:line="286" w:lineRule="exact"/>
        <w:ind w:left="1450" w:hanging="358"/>
        <w:rPr>
          <w:sz w:val="24"/>
        </w:rPr>
      </w:pPr>
      <w:r>
        <w:rPr>
          <w:w w:val="115"/>
          <w:sz w:val="24"/>
        </w:rPr>
        <w:t>Fun</w:t>
      </w:r>
      <w:r>
        <w:rPr>
          <w:spacing w:val="-17"/>
          <w:w w:val="115"/>
          <w:sz w:val="24"/>
        </w:rPr>
        <w:t xml:space="preserve"> </w:t>
      </w:r>
      <w:r>
        <w:rPr>
          <w:w w:val="115"/>
          <w:sz w:val="24"/>
        </w:rPr>
        <w:t>and</w:t>
      </w:r>
      <w:r>
        <w:rPr>
          <w:spacing w:val="-12"/>
          <w:w w:val="115"/>
          <w:sz w:val="24"/>
        </w:rPr>
        <w:t xml:space="preserve"> </w:t>
      </w:r>
      <w:r>
        <w:rPr>
          <w:spacing w:val="-2"/>
          <w:w w:val="115"/>
          <w:sz w:val="24"/>
        </w:rPr>
        <w:t>humorous</w:t>
      </w:r>
    </w:p>
    <w:p w14:paraId="2BF142CE" w14:textId="77777777" w:rsidR="00EC6A38" w:rsidRDefault="00000000">
      <w:pPr>
        <w:pStyle w:val="ListParagraph"/>
        <w:numPr>
          <w:ilvl w:val="1"/>
          <w:numId w:val="15"/>
        </w:numPr>
        <w:tabs>
          <w:tab w:val="left" w:pos="1450"/>
        </w:tabs>
        <w:spacing w:line="472" w:lineRule="auto"/>
        <w:ind w:left="732" w:right="3751" w:firstLine="360"/>
        <w:rPr>
          <w:sz w:val="24"/>
        </w:rPr>
      </w:pPr>
      <w:r>
        <w:rPr>
          <w:w w:val="110"/>
          <w:sz w:val="24"/>
        </w:rPr>
        <w:t>No</w:t>
      </w:r>
      <w:r>
        <w:rPr>
          <w:spacing w:val="-10"/>
          <w:w w:val="110"/>
          <w:sz w:val="24"/>
        </w:rPr>
        <w:t xml:space="preserve"> </w:t>
      </w:r>
      <w:r>
        <w:rPr>
          <w:w w:val="110"/>
          <w:sz w:val="24"/>
        </w:rPr>
        <w:t>power</w:t>
      </w:r>
      <w:r>
        <w:rPr>
          <w:spacing w:val="-11"/>
          <w:w w:val="110"/>
          <w:sz w:val="24"/>
        </w:rPr>
        <w:t xml:space="preserve"> </w:t>
      </w:r>
      <w:r>
        <w:rPr>
          <w:w w:val="110"/>
          <w:sz w:val="24"/>
        </w:rPr>
        <w:t>differential</w:t>
      </w:r>
      <w:r>
        <w:rPr>
          <w:spacing w:val="-10"/>
          <w:w w:val="110"/>
          <w:sz w:val="24"/>
        </w:rPr>
        <w:t xml:space="preserve"> </w:t>
      </w:r>
      <w:r>
        <w:rPr>
          <w:w w:val="110"/>
          <w:sz w:val="24"/>
        </w:rPr>
        <w:t>between</w:t>
      </w:r>
      <w:r>
        <w:rPr>
          <w:spacing w:val="-10"/>
          <w:w w:val="110"/>
          <w:sz w:val="24"/>
        </w:rPr>
        <w:t xml:space="preserve"> </w:t>
      </w:r>
      <w:r>
        <w:rPr>
          <w:w w:val="110"/>
          <w:sz w:val="24"/>
        </w:rPr>
        <w:t xml:space="preserve">participants Characteristics of problematic sexual behaviour </w:t>
      </w:r>
      <w:r>
        <w:rPr>
          <w:spacing w:val="-2"/>
          <w:w w:val="110"/>
          <w:sz w:val="24"/>
        </w:rPr>
        <w:t>include:</w:t>
      </w:r>
    </w:p>
    <w:p w14:paraId="619CAF3A" w14:textId="77777777" w:rsidR="00EC6A38" w:rsidRDefault="00000000">
      <w:pPr>
        <w:pStyle w:val="ListParagraph"/>
        <w:numPr>
          <w:ilvl w:val="1"/>
          <w:numId w:val="15"/>
        </w:numPr>
        <w:tabs>
          <w:tab w:val="left" w:pos="1452"/>
        </w:tabs>
        <w:ind w:left="1452" w:right="1214" w:hanging="360"/>
        <w:rPr>
          <w:sz w:val="24"/>
        </w:rPr>
      </w:pPr>
      <w:r>
        <w:rPr>
          <w:w w:val="110"/>
          <w:sz w:val="24"/>
        </w:rPr>
        <w:t>Behaviours that are not age appropriate e.g. young pupils using sexual swear words</w:t>
      </w:r>
    </w:p>
    <w:p w14:paraId="52FB2E78" w14:textId="77777777" w:rsidR="00EC6A38" w:rsidRDefault="00000000">
      <w:pPr>
        <w:pStyle w:val="ListParagraph"/>
        <w:numPr>
          <w:ilvl w:val="1"/>
          <w:numId w:val="15"/>
        </w:numPr>
        <w:tabs>
          <w:tab w:val="left" w:pos="1452"/>
        </w:tabs>
        <w:ind w:left="1452" w:right="1759" w:hanging="360"/>
        <w:rPr>
          <w:sz w:val="24"/>
        </w:rPr>
      </w:pPr>
      <w:r>
        <w:rPr>
          <w:w w:val="110"/>
          <w:sz w:val="24"/>
        </w:rPr>
        <w:t>Some</w:t>
      </w:r>
      <w:r>
        <w:rPr>
          <w:spacing w:val="-9"/>
          <w:w w:val="110"/>
          <w:sz w:val="24"/>
        </w:rPr>
        <w:t xml:space="preserve"> </w:t>
      </w:r>
      <w:r>
        <w:rPr>
          <w:w w:val="110"/>
          <w:sz w:val="24"/>
        </w:rPr>
        <w:t>‘one</w:t>
      </w:r>
      <w:r>
        <w:rPr>
          <w:spacing w:val="-9"/>
          <w:w w:val="110"/>
          <w:sz w:val="24"/>
        </w:rPr>
        <w:t xml:space="preserve"> </w:t>
      </w:r>
      <w:r>
        <w:rPr>
          <w:w w:val="110"/>
          <w:sz w:val="24"/>
        </w:rPr>
        <w:t>off’</w:t>
      </w:r>
      <w:r>
        <w:rPr>
          <w:spacing w:val="-8"/>
          <w:w w:val="110"/>
          <w:sz w:val="24"/>
        </w:rPr>
        <w:t xml:space="preserve"> </w:t>
      </w:r>
      <w:r>
        <w:rPr>
          <w:w w:val="110"/>
          <w:sz w:val="24"/>
        </w:rPr>
        <w:t>low</w:t>
      </w:r>
      <w:r>
        <w:rPr>
          <w:spacing w:val="-6"/>
          <w:w w:val="110"/>
          <w:sz w:val="24"/>
        </w:rPr>
        <w:t xml:space="preserve"> </w:t>
      </w:r>
      <w:r>
        <w:rPr>
          <w:w w:val="110"/>
          <w:sz w:val="24"/>
        </w:rPr>
        <w:t>level</w:t>
      </w:r>
      <w:r>
        <w:rPr>
          <w:spacing w:val="-6"/>
          <w:w w:val="110"/>
          <w:sz w:val="24"/>
        </w:rPr>
        <w:t xml:space="preserve"> </w:t>
      </w:r>
      <w:r>
        <w:rPr>
          <w:w w:val="110"/>
          <w:sz w:val="24"/>
        </w:rPr>
        <w:t>incidents</w:t>
      </w:r>
      <w:r>
        <w:rPr>
          <w:spacing w:val="-9"/>
          <w:w w:val="110"/>
          <w:sz w:val="24"/>
        </w:rPr>
        <w:t xml:space="preserve"> </w:t>
      </w:r>
      <w:r>
        <w:rPr>
          <w:w w:val="110"/>
          <w:sz w:val="24"/>
        </w:rPr>
        <w:t>of</w:t>
      </w:r>
      <w:r>
        <w:rPr>
          <w:spacing w:val="-9"/>
          <w:w w:val="110"/>
          <w:sz w:val="24"/>
        </w:rPr>
        <w:t xml:space="preserve"> </w:t>
      </w:r>
      <w:r>
        <w:rPr>
          <w:w w:val="110"/>
          <w:sz w:val="24"/>
        </w:rPr>
        <w:t>low-key</w:t>
      </w:r>
      <w:r>
        <w:rPr>
          <w:spacing w:val="-7"/>
          <w:w w:val="110"/>
          <w:sz w:val="24"/>
        </w:rPr>
        <w:t xml:space="preserve"> </w:t>
      </w:r>
      <w:r>
        <w:rPr>
          <w:w w:val="110"/>
          <w:sz w:val="24"/>
        </w:rPr>
        <w:t>behaviour</w:t>
      </w:r>
      <w:r>
        <w:rPr>
          <w:spacing w:val="-9"/>
          <w:w w:val="110"/>
          <w:sz w:val="24"/>
        </w:rPr>
        <w:t xml:space="preserve"> </w:t>
      </w:r>
      <w:r>
        <w:rPr>
          <w:w w:val="110"/>
          <w:sz w:val="24"/>
        </w:rPr>
        <w:t>e.g. touching over clothing</w:t>
      </w:r>
    </w:p>
    <w:p w14:paraId="093288BD" w14:textId="77777777" w:rsidR="00EC6A38" w:rsidRDefault="00000000">
      <w:pPr>
        <w:pStyle w:val="ListParagraph"/>
        <w:numPr>
          <w:ilvl w:val="1"/>
          <w:numId w:val="15"/>
        </w:numPr>
        <w:tabs>
          <w:tab w:val="left" w:pos="1450"/>
        </w:tabs>
        <w:spacing w:line="288" w:lineRule="exact"/>
        <w:ind w:left="1450" w:hanging="358"/>
        <w:rPr>
          <w:sz w:val="24"/>
        </w:rPr>
      </w:pPr>
      <w:r>
        <w:rPr>
          <w:w w:val="110"/>
          <w:sz w:val="24"/>
        </w:rPr>
        <w:t>The</w:t>
      </w:r>
      <w:r>
        <w:rPr>
          <w:spacing w:val="7"/>
          <w:w w:val="110"/>
          <w:sz w:val="24"/>
        </w:rPr>
        <w:t xml:space="preserve"> </w:t>
      </w:r>
      <w:r>
        <w:rPr>
          <w:w w:val="110"/>
          <w:sz w:val="24"/>
        </w:rPr>
        <w:t>behaviour</w:t>
      </w:r>
      <w:r>
        <w:rPr>
          <w:spacing w:val="9"/>
          <w:w w:val="110"/>
          <w:sz w:val="24"/>
        </w:rPr>
        <w:t xml:space="preserve"> </w:t>
      </w:r>
      <w:r>
        <w:rPr>
          <w:w w:val="110"/>
          <w:sz w:val="24"/>
        </w:rPr>
        <w:t>is</w:t>
      </w:r>
      <w:r>
        <w:rPr>
          <w:spacing w:val="8"/>
          <w:w w:val="110"/>
          <w:sz w:val="24"/>
        </w:rPr>
        <w:t xml:space="preserve"> </w:t>
      </w:r>
      <w:r>
        <w:rPr>
          <w:w w:val="110"/>
          <w:sz w:val="24"/>
        </w:rPr>
        <w:t>spontaneous</w:t>
      </w:r>
      <w:r>
        <w:rPr>
          <w:spacing w:val="9"/>
          <w:w w:val="110"/>
          <w:sz w:val="24"/>
        </w:rPr>
        <w:t xml:space="preserve"> </w:t>
      </w:r>
      <w:r>
        <w:rPr>
          <w:w w:val="110"/>
          <w:sz w:val="24"/>
        </w:rPr>
        <w:t>rather</w:t>
      </w:r>
      <w:r>
        <w:rPr>
          <w:spacing w:val="9"/>
          <w:w w:val="110"/>
          <w:sz w:val="24"/>
        </w:rPr>
        <w:t xml:space="preserve"> </w:t>
      </w:r>
      <w:r>
        <w:rPr>
          <w:w w:val="110"/>
          <w:sz w:val="24"/>
        </w:rPr>
        <w:t>than</w:t>
      </w:r>
      <w:r>
        <w:rPr>
          <w:spacing w:val="9"/>
          <w:w w:val="110"/>
          <w:sz w:val="24"/>
        </w:rPr>
        <w:t xml:space="preserve"> </w:t>
      </w:r>
      <w:r>
        <w:rPr>
          <w:spacing w:val="-2"/>
          <w:w w:val="110"/>
          <w:sz w:val="24"/>
        </w:rPr>
        <w:t>planned</w:t>
      </w:r>
    </w:p>
    <w:p w14:paraId="72B477A6" w14:textId="77777777" w:rsidR="00EC6A38" w:rsidRDefault="00000000">
      <w:pPr>
        <w:pStyle w:val="ListParagraph"/>
        <w:numPr>
          <w:ilvl w:val="1"/>
          <w:numId w:val="15"/>
        </w:numPr>
        <w:tabs>
          <w:tab w:val="left" w:pos="1450"/>
        </w:tabs>
        <w:spacing w:line="287" w:lineRule="exact"/>
        <w:ind w:left="1450" w:hanging="358"/>
        <w:rPr>
          <w:sz w:val="24"/>
        </w:rPr>
      </w:pPr>
      <w:r>
        <w:rPr>
          <w:w w:val="110"/>
          <w:sz w:val="24"/>
        </w:rPr>
        <w:t>Behaviours</w:t>
      </w:r>
      <w:r>
        <w:rPr>
          <w:spacing w:val="8"/>
          <w:w w:val="110"/>
          <w:sz w:val="24"/>
        </w:rPr>
        <w:t xml:space="preserve"> </w:t>
      </w:r>
      <w:r>
        <w:rPr>
          <w:w w:val="110"/>
          <w:sz w:val="24"/>
        </w:rPr>
        <w:t>are</w:t>
      </w:r>
      <w:r>
        <w:rPr>
          <w:spacing w:val="9"/>
          <w:w w:val="110"/>
          <w:sz w:val="24"/>
        </w:rPr>
        <w:t xml:space="preserve"> </w:t>
      </w:r>
      <w:r>
        <w:rPr>
          <w:w w:val="110"/>
          <w:sz w:val="24"/>
        </w:rPr>
        <w:t>driven</w:t>
      </w:r>
      <w:r>
        <w:rPr>
          <w:spacing w:val="13"/>
          <w:w w:val="110"/>
          <w:sz w:val="24"/>
        </w:rPr>
        <w:t xml:space="preserve"> </w:t>
      </w:r>
      <w:r>
        <w:rPr>
          <w:w w:val="110"/>
          <w:sz w:val="24"/>
        </w:rPr>
        <w:t>by</w:t>
      </w:r>
      <w:r>
        <w:rPr>
          <w:spacing w:val="11"/>
          <w:w w:val="110"/>
          <w:sz w:val="24"/>
        </w:rPr>
        <w:t xml:space="preserve"> </w:t>
      </w:r>
      <w:r>
        <w:rPr>
          <w:w w:val="110"/>
          <w:sz w:val="24"/>
        </w:rPr>
        <w:t>peer</w:t>
      </w:r>
      <w:r>
        <w:rPr>
          <w:spacing w:val="9"/>
          <w:w w:val="110"/>
          <w:sz w:val="24"/>
        </w:rPr>
        <w:t xml:space="preserve"> </w:t>
      </w:r>
      <w:r>
        <w:rPr>
          <w:spacing w:val="-2"/>
          <w:w w:val="110"/>
          <w:sz w:val="24"/>
        </w:rPr>
        <w:t>pressure</w:t>
      </w:r>
    </w:p>
    <w:p w14:paraId="105F15F7" w14:textId="77777777" w:rsidR="00EC6A38" w:rsidRDefault="00000000">
      <w:pPr>
        <w:pStyle w:val="ListParagraph"/>
        <w:numPr>
          <w:ilvl w:val="1"/>
          <w:numId w:val="15"/>
        </w:numPr>
        <w:tabs>
          <w:tab w:val="left" w:pos="1452"/>
        </w:tabs>
        <w:ind w:left="1452" w:right="885" w:hanging="360"/>
        <w:rPr>
          <w:sz w:val="24"/>
        </w:rPr>
      </w:pPr>
      <w:r>
        <w:rPr>
          <w:spacing w:val="-2"/>
          <w:w w:val="115"/>
          <w:sz w:val="24"/>
        </w:rPr>
        <w:t>Where</w:t>
      </w:r>
      <w:r>
        <w:rPr>
          <w:spacing w:val="-17"/>
          <w:w w:val="115"/>
          <w:sz w:val="24"/>
        </w:rPr>
        <w:t xml:space="preserve"> </w:t>
      </w:r>
      <w:r>
        <w:rPr>
          <w:spacing w:val="-2"/>
          <w:w w:val="115"/>
          <w:sz w:val="24"/>
        </w:rPr>
        <w:t>there</w:t>
      </w:r>
      <w:r>
        <w:rPr>
          <w:spacing w:val="-17"/>
          <w:w w:val="115"/>
          <w:sz w:val="24"/>
        </w:rPr>
        <w:t xml:space="preserve"> </w:t>
      </w:r>
      <w:r>
        <w:rPr>
          <w:spacing w:val="-2"/>
          <w:w w:val="115"/>
          <w:sz w:val="24"/>
        </w:rPr>
        <w:t>are</w:t>
      </w:r>
      <w:r>
        <w:rPr>
          <w:spacing w:val="-17"/>
          <w:w w:val="115"/>
          <w:sz w:val="24"/>
        </w:rPr>
        <w:t xml:space="preserve"> </w:t>
      </w:r>
      <w:r>
        <w:rPr>
          <w:spacing w:val="-2"/>
          <w:w w:val="115"/>
          <w:sz w:val="24"/>
        </w:rPr>
        <w:t>other</w:t>
      </w:r>
      <w:r>
        <w:rPr>
          <w:spacing w:val="-17"/>
          <w:w w:val="115"/>
          <w:sz w:val="24"/>
        </w:rPr>
        <w:t xml:space="preserve"> </w:t>
      </w:r>
      <w:r>
        <w:rPr>
          <w:spacing w:val="-2"/>
          <w:w w:val="115"/>
          <w:sz w:val="24"/>
        </w:rPr>
        <w:t>balancing</w:t>
      </w:r>
      <w:r>
        <w:rPr>
          <w:spacing w:val="-17"/>
          <w:w w:val="115"/>
          <w:sz w:val="24"/>
        </w:rPr>
        <w:t xml:space="preserve"> </w:t>
      </w:r>
      <w:r>
        <w:rPr>
          <w:spacing w:val="-2"/>
          <w:w w:val="115"/>
          <w:sz w:val="24"/>
        </w:rPr>
        <w:t>factors</w:t>
      </w:r>
      <w:r>
        <w:rPr>
          <w:spacing w:val="-16"/>
          <w:w w:val="115"/>
          <w:sz w:val="24"/>
        </w:rPr>
        <w:t xml:space="preserve"> </w:t>
      </w:r>
      <w:r>
        <w:rPr>
          <w:spacing w:val="-2"/>
          <w:w w:val="115"/>
          <w:sz w:val="24"/>
        </w:rPr>
        <w:t>such</w:t>
      </w:r>
      <w:r>
        <w:rPr>
          <w:spacing w:val="-16"/>
          <w:w w:val="115"/>
          <w:sz w:val="24"/>
        </w:rPr>
        <w:t xml:space="preserve"> </w:t>
      </w:r>
      <w:r>
        <w:rPr>
          <w:spacing w:val="-2"/>
          <w:w w:val="115"/>
          <w:sz w:val="24"/>
        </w:rPr>
        <w:t>as</w:t>
      </w:r>
      <w:r>
        <w:rPr>
          <w:spacing w:val="-16"/>
          <w:w w:val="115"/>
          <w:sz w:val="24"/>
        </w:rPr>
        <w:t xml:space="preserve"> </w:t>
      </w:r>
      <w:r>
        <w:rPr>
          <w:spacing w:val="-2"/>
          <w:w w:val="115"/>
          <w:sz w:val="24"/>
        </w:rPr>
        <w:t>a</w:t>
      </w:r>
      <w:r>
        <w:rPr>
          <w:spacing w:val="-17"/>
          <w:w w:val="115"/>
          <w:sz w:val="24"/>
        </w:rPr>
        <w:t xml:space="preserve"> </w:t>
      </w:r>
      <w:r>
        <w:rPr>
          <w:spacing w:val="-2"/>
          <w:w w:val="115"/>
          <w:sz w:val="24"/>
        </w:rPr>
        <w:t>lack</w:t>
      </w:r>
      <w:r>
        <w:rPr>
          <w:spacing w:val="-16"/>
          <w:w w:val="115"/>
          <w:sz w:val="24"/>
        </w:rPr>
        <w:t xml:space="preserve"> </w:t>
      </w:r>
      <w:r>
        <w:rPr>
          <w:spacing w:val="-2"/>
          <w:w w:val="115"/>
          <w:sz w:val="24"/>
        </w:rPr>
        <w:t>of</w:t>
      </w:r>
      <w:r>
        <w:rPr>
          <w:spacing w:val="-16"/>
          <w:w w:val="115"/>
          <w:sz w:val="24"/>
        </w:rPr>
        <w:t xml:space="preserve"> </w:t>
      </w:r>
      <w:r>
        <w:rPr>
          <w:spacing w:val="-2"/>
          <w:w w:val="115"/>
          <w:sz w:val="24"/>
        </w:rPr>
        <w:t>intent</w:t>
      </w:r>
      <w:r>
        <w:rPr>
          <w:spacing w:val="-16"/>
          <w:w w:val="115"/>
          <w:sz w:val="24"/>
        </w:rPr>
        <w:t xml:space="preserve"> </w:t>
      </w:r>
      <w:r>
        <w:rPr>
          <w:spacing w:val="-2"/>
          <w:w w:val="115"/>
          <w:sz w:val="24"/>
        </w:rPr>
        <w:t xml:space="preserve">to </w:t>
      </w:r>
      <w:r>
        <w:rPr>
          <w:w w:val="115"/>
          <w:sz w:val="24"/>
        </w:rPr>
        <w:t>cause</w:t>
      </w:r>
      <w:r>
        <w:rPr>
          <w:spacing w:val="-1"/>
          <w:w w:val="115"/>
          <w:sz w:val="24"/>
        </w:rPr>
        <w:t xml:space="preserve"> </w:t>
      </w:r>
      <w:r>
        <w:rPr>
          <w:w w:val="115"/>
          <w:sz w:val="24"/>
        </w:rPr>
        <w:t>harm,</w:t>
      </w:r>
      <w:r>
        <w:rPr>
          <w:spacing w:val="-1"/>
          <w:w w:val="115"/>
          <w:sz w:val="24"/>
        </w:rPr>
        <w:t xml:space="preserve"> </w:t>
      </w:r>
      <w:r>
        <w:rPr>
          <w:w w:val="115"/>
          <w:sz w:val="24"/>
        </w:rPr>
        <w:t>or</w:t>
      </w:r>
      <w:r>
        <w:rPr>
          <w:spacing w:val="-7"/>
          <w:w w:val="115"/>
          <w:sz w:val="24"/>
        </w:rPr>
        <w:t xml:space="preserve"> </w:t>
      </w:r>
      <w:r>
        <w:rPr>
          <w:w w:val="115"/>
          <w:sz w:val="24"/>
        </w:rPr>
        <w:t>a</w:t>
      </w:r>
      <w:r>
        <w:rPr>
          <w:spacing w:val="-6"/>
          <w:w w:val="115"/>
          <w:sz w:val="24"/>
        </w:rPr>
        <w:t xml:space="preserve"> </w:t>
      </w:r>
      <w:r>
        <w:rPr>
          <w:w w:val="115"/>
          <w:sz w:val="24"/>
        </w:rPr>
        <w:t>lack</w:t>
      </w:r>
      <w:r>
        <w:rPr>
          <w:spacing w:val="-5"/>
          <w:w w:val="115"/>
          <w:sz w:val="24"/>
        </w:rPr>
        <w:t xml:space="preserve"> </w:t>
      </w:r>
      <w:r>
        <w:rPr>
          <w:w w:val="115"/>
          <w:sz w:val="24"/>
        </w:rPr>
        <w:t>of</w:t>
      </w:r>
      <w:r>
        <w:rPr>
          <w:spacing w:val="-7"/>
          <w:w w:val="115"/>
          <w:sz w:val="24"/>
        </w:rPr>
        <w:t xml:space="preserve"> </w:t>
      </w:r>
      <w:r>
        <w:rPr>
          <w:w w:val="115"/>
          <w:sz w:val="24"/>
        </w:rPr>
        <w:t>understanding</w:t>
      </w:r>
      <w:r>
        <w:rPr>
          <w:spacing w:val="-2"/>
          <w:w w:val="115"/>
          <w:sz w:val="24"/>
        </w:rPr>
        <w:t xml:space="preserve"> </w:t>
      </w:r>
      <w:r>
        <w:rPr>
          <w:w w:val="115"/>
          <w:sz w:val="24"/>
        </w:rPr>
        <w:t>in</w:t>
      </w:r>
      <w:r>
        <w:rPr>
          <w:spacing w:val="-2"/>
          <w:w w:val="115"/>
          <w:sz w:val="24"/>
        </w:rPr>
        <w:t xml:space="preserve"> </w:t>
      </w:r>
      <w:r>
        <w:rPr>
          <w:w w:val="115"/>
          <w:sz w:val="24"/>
        </w:rPr>
        <w:t>the</w:t>
      </w:r>
      <w:r>
        <w:rPr>
          <w:spacing w:val="-6"/>
          <w:w w:val="115"/>
          <w:sz w:val="24"/>
        </w:rPr>
        <w:t xml:space="preserve"> </w:t>
      </w:r>
      <w:r>
        <w:rPr>
          <w:w w:val="115"/>
          <w:sz w:val="24"/>
        </w:rPr>
        <w:t>young</w:t>
      </w:r>
      <w:r>
        <w:rPr>
          <w:spacing w:val="-8"/>
          <w:w w:val="115"/>
          <w:sz w:val="24"/>
        </w:rPr>
        <w:t xml:space="preserve"> </w:t>
      </w:r>
      <w:r>
        <w:rPr>
          <w:w w:val="115"/>
          <w:sz w:val="24"/>
        </w:rPr>
        <w:t>person</w:t>
      </w:r>
      <w:r>
        <w:rPr>
          <w:spacing w:val="-5"/>
          <w:w w:val="115"/>
          <w:sz w:val="24"/>
        </w:rPr>
        <w:t xml:space="preserve"> </w:t>
      </w:r>
      <w:r>
        <w:rPr>
          <w:w w:val="115"/>
          <w:sz w:val="24"/>
        </w:rPr>
        <w:t>and the behaviours, or there is some remorse</w:t>
      </w:r>
    </w:p>
    <w:p w14:paraId="2ADA658C" w14:textId="77777777" w:rsidR="00EC6A38" w:rsidRDefault="00000000">
      <w:pPr>
        <w:pStyle w:val="ListParagraph"/>
        <w:numPr>
          <w:ilvl w:val="1"/>
          <w:numId w:val="15"/>
        </w:numPr>
        <w:tabs>
          <w:tab w:val="left" w:pos="1452"/>
        </w:tabs>
        <w:ind w:left="1452" w:right="1487" w:hanging="360"/>
        <w:rPr>
          <w:sz w:val="24"/>
        </w:rPr>
      </w:pPr>
      <w:r>
        <w:rPr>
          <w:w w:val="110"/>
          <w:sz w:val="24"/>
        </w:rPr>
        <w:t>The targeted pupil may feel aggrieved with the</w:t>
      </w:r>
      <w:r>
        <w:rPr>
          <w:spacing w:val="-5"/>
          <w:w w:val="110"/>
          <w:sz w:val="24"/>
        </w:rPr>
        <w:t xml:space="preserve"> </w:t>
      </w:r>
      <w:r>
        <w:rPr>
          <w:w w:val="110"/>
          <w:sz w:val="24"/>
        </w:rPr>
        <w:t xml:space="preserve">behaviour but </w:t>
      </w:r>
      <w:r>
        <w:rPr>
          <w:w w:val="110"/>
          <w:sz w:val="24"/>
        </w:rPr>
        <w:lastRenderedPageBreak/>
        <w:t>does not feel scared, and feels free to tell someone</w:t>
      </w:r>
    </w:p>
    <w:p w14:paraId="177663E9" w14:textId="77777777" w:rsidR="00EC6A38" w:rsidRDefault="00000000">
      <w:pPr>
        <w:pStyle w:val="BodyText"/>
        <w:spacing w:before="252"/>
        <w:ind w:left="732"/>
      </w:pPr>
      <w:r>
        <w:rPr>
          <w:w w:val="110"/>
        </w:rPr>
        <w:t>Characteristics of</w:t>
      </w:r>
      <w:r>
        <w:rPr>
          <w:spacing w:val="2"/>
          <w:w w:val="110"/>
        </w:rPr>
        <w:t xml:space="preserve"> </w:t>
      </w:r>
      <w:r>
        <w:rPr>
          <w:w w:val="110"/>
        </w:rPr>
        <w:t>harmful</w:t>
      </w:r>
      <w:r>
        <w:rPr>
          <w:spacing w:val="5"/>
          <w:w w:val="110"/>
        </w:rPr>
        <w:t xml:space="preserve"> </w:t>
      </w:r>
      <w:r>
        <w:rPr>
          <w:w w:val="110"/>
        </w:rPr>
        <w:t>sexual</w:t>
      </w:r>
      <w:r>
        <w:rPr>
          <w:spacing w:val="6"/>
          <w:w w:val="110"/>
        </w:rPr>
        <w:t xml:space="preserve"> </w:t>
      </w:r>
      <w:r>
        <w:rPr>
          <w:w w:val="110"/>
        </w:rPr>
        <w:t>behaviour</w:t>
      </w:r>
      <w:r>
        <w:rPr>
          <w:spacing w:val="4"/>
          <w:w w:val="110"/>
        </w:rPr>
        <w:t xml:space="preserve"> </w:t>
      </w:r>
      <w:r>
        <w:rPr>
          <w:spacing w:val="-2"/>
          <w:w w:val="110"/>
        </w:rPr>
        <w:t>include:</w:t>
      </w:r>
    </w:p>
    <w:p w14:paraId="33E39007" w14:textId="77777777" w:rsidR="00EC6A38" w:rsidRDefault="00000000">
      <w:pPr>
        <w:pStyle w:val="ListParagraph"/>
        <w:numPr>
          <w:ilvl w:val="1"/>
          <w:numId w:val="15"/>
        </w:numPr>
        <w:tabs>
          <w:tab w:val="left" w:pos="1450"/>
        </w:tabs>
        <w:spacing w:before="275" w:line="288" w:lineRule="exact"/>
        <w:ind w:left="1450" w:hanging="358"/>
        <w:rPr>
          <w:sz w:val="24"/>
        </w:rPr>
      </w:pPr>
      <w:r>
        <w:rPr>
          <w:w w:val="110"/>
          <w:sz w:val="24"/>
        </w:rPr>
        <w:t>Behaviours</w:t>
      </w:r>
      <w:r>
        <w:rPr>
          <w:spacing w:val="6"/>
          <w:w w:val="110"/>
          <w:sz w:val="24"/>
        </w:rPr>
        <w:t xml:space="preserve"> </w:t>
      </w:r>
      <w:r>
        <w:rPr>
          <w:w w:val="110"/>
          <w:sz w:val="24"/>
        </w:rPr>
        <w:t>which</w:t>
      </w:r>
      <w:r>
        <w:rPr>
          <w:spacing w:val="8"/>
          <w:w w:val="110"/>
          <w:sz w:val="24"/>
        </w:rPr>
        <w:t xml:space="preserve"> </w:t>
      </w:r>
      <w:r>
        <w:rPr>
          <w:w w:val="110"/>
          <w:sz w:val="24"/>
        </w:rPr>
        <w:t>are</w:t>
      </w:r>
      <w:r>
        <w:rPr>
          <w:spacing w:val="6"/>
          <w:w w:val="110"/>
          <w:sz w:val="24"/>
        </w:rPr>
        <w:t xml:space="preserve"> </w:t>
      </w:r>
      <w:r>
        <w:rPr>
          <w:w w:val="110"/>
          <w:sz w:val="24"/>
        </w:rPr>
        <w:t>not</w:t>
      </w:r>
      <w:r>
        <w:rPr>
          <w:spacing w:val="8"/>
          <w:w w:val="110"/>
          <w:sz w:val="24"/>
        </w:rPr>
        <w:t xml:space="preserve"> </w:t>
      </w:r>
      <w:r>
        <w:rPr>
          <w:w w:val="110"/>
          <w:sz w:val="24"/>
        </w:rPr>
        <w:t>age</w:t>
      </w:r>
      <w:r>
        <w:rPr>
          <w:spacing w:val="6"/>
          <w:w w:val="110"/>
          <w:sz w:val="24"/>
        </w:rPr>
        <w:t xml:space="preserve"> </w:t>
      </w:r>
      <w:r>
        <w:rPr>
          <w:w w:val="110"/>
          <w:sz w:val="24"/>
        </w:rPr>
        <w:t>or</w:t>
      </w:r>
      <w:r>
        <w:rPr>
          <w:spacing w:val="6"/>
          <w:w w:val="110"/>
          <w:sz w:val="24"/>
        </w:rPr>
        <w:t xml:space="preserve"> </w:t>
      </w:r>
      <w:r>
        <w:rPr>
          <w:w w:val="110"/>
          <w:sz w:val="24"/>
        </w:rPr>
        <w:t>developmentally</w:t>
      </w:r>
      <w:r>
        <w:rPr>
          <w:spacing w:val="9"/>
          <w:w w:val="110"/>
          <w:sz w:val="24"/>
        </w:rPr>
        <w:t xml:space="preserve"> </w:t>
      </w:r>
      <w:r>
        <w:rPr>
          <w:spacing w:val="-2"/>
          <w:w w:val="110"/>
          <w:sz w:val="24"/>
        </w:rPr>
        <w:t>appropriate</w:t>
      </w:r>
    </w:p>
    <w:p w14:paraId="3C1920BA" w14:textId="77777777" w:rsidR="00EC6A38" w:rsidRDefault="00000000">
      <w:pPr>
        <w:pStyle w:val="ListParagraph"/>
        <w:numPr>
          <w:ilvl w:val="1"/>
          <w:numId w:val="15"/>
        </w:numPr>
        <w:tabs>
          <w:tab w:val="left" w:pos="1452"/>
        </w:tabs>
        <w:ind w:left="1452" w:right="1736" w:hanging="360"/>
        <w:rPr>
          <w:sz w:val="24"/>
        </w:rPr>
      </w:pPr>
      <w:r>
        <w:rPr>
          <w:w w:val="110"/>
          <w:sz w:val="24"/>
        </w:rPr>
        <w:t>Power differentials between young people such as age, size status and strength</w:t>
      </w:r>
    </w:p>
    <w:p w14:paraId="2B0964A6" w14:textId="77777777" w:rsidR="00EC6A38" w:rsidRDefault="00000000">
      <w:pPr>
        <w:pStyle w:val="ListParagraph"/>
        <w:numPr>
          <w:ilvl w:val="1"/>
          <w:numId w:val="15"/>
        </w:numPr>
        <w:tabs>
          <w:tab w:val="left" w:pos="1450"/>
        </w:tabs>
        <w:spacing w:line="288" w:lineRule="exact"/>
        <w:ind w:left="1450" w:hanging="358"/>
        <w:rPr>
          <w:sz w:val="24"/>
        </w:rPr>
      </w:pPr>
      <w:r>
        <w:rPr>
          <w:w w:val="110"/>
          <w:sz w:val="24"/>
        </w:rPr>
        <w:t>Elements</w:t>
      </w:r>
      <w:r>
        <w:rPr>
          <w:spacing w:val="-1"/>
          <w:w w:val="110"/>
          <w:sz w:val="24"/>
        </w:rPr>
        <w:t xml:space="preserve"> </w:t>
      </w:r>
      <w:r>
        <w:rPr>
          <w:w w:val="110"/>
          <w:sz w:val="24"/>
        </w:rPr>
        <w:t>of planning,</w:t>
      </w:r>
      <w:r>
        <w:rPr>
          <w:spacing w:val="3"/>
          <w:w w:val="110"/>
          <w:sz w:val="24"/>
        </w:rPr>
        <w:t xml:space="preserve"> </w:t>
      </w:r>
      <w:r>
        <w:rPr>
          <w:w w:val="110"/>
          <w:sz w:val="24"/>
        </w:rPr>
        <w:t>secrecy</w:t>
      </w:r>
      <w:r>
        <w:rPr>
          <w:spacing w:val="1"/>
          <w:w w:val="110"/>
          <w:sz w:val="24"/>
        </w:rPr>
        <w:t xml:space="preserve"> </w:t>
      </w:r>
      <w:r>
        <w:rPr>
          <w:w w:val="110"/>
          <w:sz w:val="24"/>
        </w:rPr>
        <w:t>or</w:t>
      </w:r>
      <w:r>
        <w:rPr>
          <w:spacing w:val="-1"/>
          <w:w w:val="110"/>
          <w:sz w:val="24"/>
        </w:rPr>
        <w:t xml:space="preserve"> </w:t>
      </w:r>
      <w:r>
        <w:rPr>
          <w:spacing w:val="-2"/>
          <w:w w:val="110"/>
          <w:sz w:val="24"/>
        </w:rPr>
        <w:t>force</w:t>
      </w:r>
    </w:p>
    <w:p w14:paraId="22670F6B" w14:textId="77777777" w:rsidR="00EC6A38" w:rsidRDefault="00000000">
      <w:pPr>
        <w:pStyle w:val="ListParagraph"/>
        <w:numPr>
          <w:ilvl w:val="1"/>
          <w:numId w:val="15"/>
        </w:numPr>
        <w:tabs>
          <w:tab w:val="left" w:pos="1452"/>
        </w:tabs>
        <w:spacing w:line="249" w:lineRule="auto"/>
        <w:ind w:left="1452" w:right="273"/>
        <w:rPr>
          <w:sz w:val="24"/>
        </w:rPr>
      </w:pPr>
      <w:r>
        <w:rPr>
          <w:w w:val="110"/>
          <w:sz w:val="24"/>
        </w:rPr>
        <w:t xml:space="preserve">Incidents increase in frequency and the young person’s interest in them </w:t>
      </w:r>
      <w:r>
        <w:rPr>
          <w:spacing w:val="-6"/>
          <w:w w:val="110"/>
          <w:sz w:val="24"/>
        </w:rPr>
        <w:t>is</w:t>
      </w:r>
    </w:p>
    <w:p w14:paraId="66C750EA" w14:textId="77777777" w:rsidR="00EC6A38" w:rsidRDefault="00000000">
      <w:pPr>
        <w:pStyle w:val="BodyText"/>
        <w:spacing w:line="278" w:lineRule="exact"/>
        <w:ind w:left="1453"/>
      </w:pPr>
      <w:r>
        <w:rPr>
          <w:w w:val="110"/>
        </w:rPr>
        <w:t>disproportionate</w:t>
      </w:r>
      <w:r>
        <w:rPr>
          <w:spacing w:val="-10"/>
          <w:w w:val="110"/>
        </w:rPr>
        <w:t xml:space="preserve"> </w:t>
      </w:r>
      <w:r>
        <w:rPr>
          <w:w w:val="110"/>
        </w:rPr>
        <w:t>to</w:t>
      </w:r>
      <w:r>
        <w:rPr>
          <w:spacing w:val="-7"/>
          <w:w w:val="110"/>
        </w:rPr>
        <w:t xml:space="preserve"> </w:t>
      </w:r>
      <w:r>
        <w:rPr>
          <w:w w:val="110"/>
        </w:rPr>
        <w:t>other</w:t>
      </w:r>
      <w:r>
        <w:rPr>
          <w:spacing w:val="-9"/>
          <w:w w:val="110"/>
        </w:rPr>
        <w:t xml:space="preserve"> </w:t>
      </w:r>
      <w:r>
        <w:rPr>
          <w:w w:val="110"/>
        </w:rPr>
        <w:t>aspects</w:t>
      </w:r>
      <w:r>
        <w:rPr>
          <w:spacing w:val="-10"/>
          <w:w w:val="110"/>
        </w:rPr>
        <w:t xml:space="preserve"> </w:t>
      </w:r>
      <w:r>
        <w:rPr>
          <w:w w:val="110"/>
        </w:rPr>
        <w:t>of</w:t>
      </w:r>
      <w:r>
        <w:rPr>
          <w:spacing w:val="-8"/>
          <w:w w:val="110"/>
        </w:rPr>
        <w:t xml:space="preserve"> </w:t>
      </w:r>
      <w:r>
        <w:rPr>
          <w:w w:val="110"/>
        </w:rPr>
        <w:t>their</w:t>
      </w:r>
      <w:r>
        <w:rPr>
          <w:spacing w:val="-9"/>
          <w:w w:val="110"/>
        </w:rPr>
        <w:t xml:space="preserve"> </w:t>
      </w:r>
      <w:r>
        <w:rPr>
          <w:spacing w:val="-4"/>
          <w:w w:val="110"/>
        </w:rPr>
        <w:t>life</w:t>
      </w:r>
    </w:p>
    <w:p w14:paraId="21CDBDC6" w14:textId="77777777" w:rsidR="00EC6A38" w:rsidRDefault="00000000">
      <w:pPr>
        <w:pStyle w:val="ListParagraph"/>
        <w:numPr>
          <w:ilvl w:val="1"/>
          <w:numId w:val="15"/>
        </w:numPr>
        <w:tabs>
          <w:tab w:val="left" w:pos="1452"/>
        </w:tabs>
        <w:spacing w:before="65"/>
        <w:ind w:left="1452" w:right="996" w:hanging="360"/>
        <w:rPr>
          <w:sz w:val="24"/>
        </w:rPr>
      </w:pPr>
      <w:r>
        <w:rPr>
          <w:w w:val="110"/>
          <w:sz w:val="24"/>
        </w:rPr>
        <w:t>Where the young person does not take responsibility for the behaviour and</w:t>
      </w:r>
      <w:r>
        <w:rPr>
          <w:spacing w:val="19"/>
          <w:w w:val="110"/>
          <w:sz w:val="24"/>
        </w:rPr>
        <w:t xml:space="preserve"> </w:t>
      </w:r>
      <w:r>
        <w:rPr>
          <w:w w:val="110"/>
          <w:sz w:val="24"/>
        </w:rPr>
        <w:t>blames</w:t>
      </w:r>
      <w:r>
        <w:rPr>
          <w:spacing w:val="19"/>
          <w:w w:val="110"/>
          <w:sz w:val="24"/>
        </w:rPr>
        <w:t xml:space="preserve"> </w:t>
      </w:r>
      <w:r>
        <w:rPr>
          <w:w w:val="110"/>
          <w:sz w:val="24"/>
        </w:rPr>
        <w:t>others</w:t>
      </w:r>
      <w:r>
        <w:rPr>
          <w:spacing w:val="19"/>
          <w:w w:val="110"/>
          <w:sz w:val="24"/>
        </w:rPr>
        <w:t xml:space="preserve"> </w:t>
      </w:r>
      <w:r>
        <w:rPr>
          <w:w w:val="110"/>
          <w:sz w:val="24"/>
        </w:rPr>
        <w:t>or feels</w:t>
      </w:r>
      <w:r>
        <w:rPr>
          <w:spacing w:val="19"/>
          <w:w w:val="110"/>
          <w:sz w:val="24"/>
        </w:rPr>
        <w:t xml:space="preserve"> </w:t>
      </w:r>
      <w:r>
        <w:rPr>
          <w:w w:val="110"/>
          <w:sz w:val="24"/>
        </w:rPr>
        <w:t>a strong</w:t>
      </w:r>
      <w:r>
        <w:rPr>
          <w:spacing w:val="19"/>
          <w:w w:val="110"/>
          <w:sz w:val="24"/>
        </w:rPr>
        <w:t xml:space="preserve"> </w:t>
      </w:r>
      <w:r>
        <w:rPr>
          <w:w w:val="110"/>
          <w:sz w:val="24"/>
        </w:rPr>
        <w:t>sense of</w:t>
      </w:r>
      <w:r>
        <w:rPr>
          <w:spacing w:val="19"/>
          <w:w w:val="110"/>
          <w:sz w:val="24"/>
        </w:rPr>
        <w:t xml:space="preserve"> </w:t>
      </w:r>
      <w:r>
        <w:rPr>
          <w:w w:val="110"/>
          <w:sz w:val="24"/>
        </w:rPr>
        <w:t>grievance</w:t>
      </w:r>
    </w:p>
    <w:p w14:paraId="6CF60B2D" w14:textId="77777777" w:rsidR="00EC6A38" w:rsidRDefault="00000000">
      <w:pPr>
        <w:pStyle w:val="ListParagraph"/>
        <w:numPr>
          <w:ilvl w:val="1"/>
          <w:numId w:val="15"/>
        </w:numPr>
        <w:tabs>
          <w:tab w:val="left" w:pos="1450"/>
        </w:tabs>
        <w:spacing w:line="289" w:lineRule="exact"/>
        <w:ind w:left="1450" w:hanging="358"/>
        <w:rPr>
          <w:sz w:val="24"/>
        </w:rPr>
      </w:pPr>
      <w:r>
        <w:rPr>
          <w:w w:val="110"/>
          <w:sz w:val="24"/>
        </w:rPr>
        <w:t>The</w:t>
      </w:r>
      <w:r>
        <w:rPr>
          <w:spacing w:val="-19"/>
          <w:w w:val="110"/>
          <w:sz w:val="24"/>
        </w:rPr>
        <w:t xml:space="preserve"> </w:t>
      </w:r>
      <w:r>
        <w:rPr>
          <w:w w:val="110"/>
          <w:sz w:val="24"/>
        </w:rPr>
        <w:t>targeted</w:t>
      </w:r>
      <w:r>
        <w:rPr>
          <w:spacing w:val="-12"/>
          <w:w w:val="110"/>
          <w:sz w:val="24"/>
        </w:rPr>
        <w:t xml:space="preserve"> </w:t>
      </w:r>
      <w:r>
        <w:rPr>
          <w:w w:val="110"/>
          <w:sz w:val="24"/>
        </w:rPr>
        <w:t>pupil</w:t>
      </w:r>
      <w:r>
        <w:rPr>
          <w:spacing w:val="-15"/>
          <w:w w:val="110"/>
          <w:sz w:val="24"/>
        </w:rPr>
        <w:t xml:space="preserve"> </w:t>
      </w:r>
      <w:r>
        <w:rPr>
          <w:w w:val="110"/>
          <w:sz w:val="24"/>
        </w:rPr>
        <w:t>feels</w:t>
      </w:r>
      <w:r>
        <w:rPr>
          <w:spacing w:val="-16"/>
          <w:w w:val="110"/>
          <w:sz w:val="24"/>
        </w:rPr>
        <w:t xml:space="preserve"> </w:t>
      </w:r>
      <w:r>
        <w:rPr>
          <w:w w:val="110"/>
          <w:sz w:val="24"/>
        </w:rPr>
        <w:t>fearful,</w:t>
      </w:r>
      <w:r>
        <w:rPr>
          <w:spacing w:val="-14"/>
          <w:w w:val="110"/>
          <w:sz w:val="24"/>
        </w:rPr>
        <w:t xml:space="preserve"> </w:t>
      </w:r>
      <w:r>
        <w:rPr>
          <w:w w:val="110"/>
          <w:sz w:val="24"/>
        </w:rPr>
        <w:t>anxious</w:t>
      </w:r>
      <w:r>
        <w:rPr>
          <w:spacing w:val="-18"/>
          <w:w w:val="110"/>
          <w:sz w:val="24"/>
        </w:rPr>
        <w:t xml:space="preserve"> </w:t>
      </w:r>
      <w:r>
        <w:rPr>
          <w:w w:val="110"/>
          <w:sz w:val="24"/>
        </w:rPr>
        <w:t>and/or</w:t>
      </w:r>
      <w:r>
        <w:rPr>
          <w:spacing w:val="-16"/>
          <w:w w:val="110"/>
          <w:sz w:val="24"/>
        </w:rPr>
        <w:t xml:space="preserve"> </w:t>
      </w:r>
      <w:r>
        <w:rPr>
          <w:spacing w:val="-2"/>
          <w:w w:val="110"/>
          <w:sz w:val="24"/>
        </w:rPr>
        <w:t>distressed</w:t>
      </w:r>
    </w:p>
    <w:p w14:paraId="3617AAAB" w14:textId="77777777" w:rsidR="00EC6A38" w:rsidRDefault="00EC6A38">
      <w:pPr>
        <w:pStyle w:val="BodyText"/>
        <w:spacing w:before="2"/>
      </w:pPr>
    </w:p>
    <w:p w14:paraId="44FB3C8F" w14:textId="77777777" w:rsidR="00EC6A38" w:rsidRDefault="00000000">
      <w:pPr>
        <w:pStyle w:val="BodyText"/>
        <w:spacing w:before="1"/>
        <w:ind w:left="732" w:right="764"/>
      </w:pPr>
      <w:r>
        <w:rPr>
          <w:w w:val="110"/>
        </w:rPr>
        <w:t>Evidence suggests that girls, pupils with SEND and LGBT pupils are at greater risk. It is important that all disclosures are taken seriously and never considered as ‘banter’, victims are supported and there is a clear message that it is never acceptable. It is important to consider that pupils who are displaying harmful sexual behaviours have often experienced</w:t>
      </w:r>
      <w:r>
        <w:rPr>
          <w:spacing w:val="80"/>
          <w:w w:val="110"/>
        </w:rPr>
        <w:t xml:space="preserve"> </w:t>
      </w:r>
      <w:r>
        <w:rPr>
          <w:w w:val="110"/>
        </w:rPr>
        <w:t>their own abuse and trauma and it is essential that they are offered appropriate support.</w:t>
      </w:r>
    </w:p>
    <w:p w14:paraId="754F1D00" w14:textId="77777777" w:rsidR="00EC6A38" w:rsidRDefault="00EC6A38">
      <w:pPr>
        <w:pStyle w:val="BodyText"/>
        <w:spacing w:before="13"/>
      </w:pPr>
    </w:p>
    <w:p w14:paraId="77188E25" w14:textId="77777777" w:rsidR="00EC6A38" w:rsidRDefault="00000000">
      <w:pPr>
        <w:pStyle w:val="BodyText"/>
        <w:ind w:left="732" w:right="667"/>
        <w:jc w:val="both"/>
      </w:pPr>
      <w:r>
        <w:rPr>
          <w:w w:val="110"/>
        </w:rPr>
        <w:t>Any experience of sexual violence and sexual harassment is likely to have</w:t>
      </w:r>
      <w:r>
        <w:rPr>
          <w:spacing w:val="80"/>
          <w:w w:val="110"/>
        </w:rPr>
        <w:t xml:space="preserve"> </w:t>
      </w:r>
      <w:r>
        <w:rPr>
          <w:w w:val="110"/>
        </w:rPr>
        <w:t>a significant impact on a pupil’s emotional well-being and adversely affect their educational attainment.</w:t>
      </w:r>
    </w:p>
    <w:p w14:paraId="0412191B" w14:textId="77777777" w:rsidR="00EC6A38" w:rsidRDefault="00EC6A38">
      <w:pPr>
        <w:pStyle w:val="BodyText"/>
        <w:spacing w:before="4"/>
      </w:pPr>
    </w:p>
    <w:p w14:paraId="4559D76E" w14:textId="77777777" w:rsidR="00EC6A38" w:rsidRDefault="00000000">
      <w:pPr>
        <w:pStyle w:val="Heading1"/>
        <w:spacing w:before="0"/>
        <w:ind w:right="2234"/>
      </w:pPr>
      <w:bookmarkStart w:id="23" w:name="_bookmark23"/>
      <w:bookmarkEnd w:id="23"/>
      <w:r>
        <w:rPr>
          <w:w w:val="125"/>
        </w:rPr>
        <w:t>MANAGING</w:t>
      </w:r>
      <w:r>
        <w:rPr>
          <w:spacing w:val="-27"/>
          <w:w w:val="125"/>
        </w:rPr>
        <w:t xml:space="preserve"> </w:t>
      </w:r>
      <w:r>
        <w:rPr>
          <w:w w:val="125"/>
        </w:rPr>
        <w:t>INCIDENTS</w:t>
      </w:r>
      <w:r>
        <w:rPr>
          <w:spacing w:val="-26"/>
          <w:w w:val="125"/>
        </w:rPr>
        <w:t xml:space="preserve"> </w:t>
      </w:r>
      <w:r>
        <w:rPr>
          <w:w w:val="125"/>
        </w:rPr>
        <w:t>OF</w:t>
      </w:r>
      <w:r>
        <w:rPr>
          <w:spacing w:val="-27"/>
          <w:w w:val="125"/>
        </w:rPr>
        <w:t xml:space="preserve"> </w:t>
      </w:r>
      <w:r>
        <w:rPr>
          <w:w w:val="125"/>
        </w:rPr>
        <w:t>SEXUAL</w:t>
      </w:r>
      <w:r>
        <w:rPr>
          <w:spacing w:val="-26"/>
          <w:w w:val="125"/>
        </w:rPr>
        <w:t xml:space="preserve"> </w:t>
      </w:r>
      <w:r>
        <w:rPr>
          <w:w w:val="125"/>
        </w:rPr>
        <w:t>VIOLENCE</w:t>
      </w:r>
      <w:r>
        <w:rPr>
          <w:spacing w:val="-26"/>
          <w:w w:val="125"/>
        </w:rPr>
        <w:t xml:space="preserve"> </w:t>
      </w:r>
      <w:r>
        <w:rPr>
          <w:w w:val="125"/>
        </w:rPr>
        <w:t xml:space="preserve">&amp; </w:t>
      </w:r>
      <w:r>
        <w:rPr>
          <w:spacing w:val="-2"/>
          <w:w w:val="125"/>
        </w:rPr>
        <w:t>HARASSMENT</w:t>
      </w:r>
    </w:p>
    <w:p w14:paraId="22AA80C3" w14:textId="77777777" w:rsidR="00EC6A38" w:rsidRDefault="00000000">
      <w:pPr>
        <w:pStyle w:val="BodyText"/>
        <w:spacing w:before="294"/>
        <w:ind w:left="732" w:right="844"/>
      </w:pPr>
      <w:r>
        <w:rPr>
          <w:w w:val="110"/>
        </w:rPr>
        <w:t>Pupils may not be able to tell staff about their abuse verbally, they may try to alert staff by showing signs or acting in a certain way, or it may be overheard or a third- party disclosure. Staff need to be mindful that the initial response to a report from a pupil is very important as it can encourage or undermine the confidence of future victims of sexual violence and sexual harassment to report or come forward.</w:t>
      </w:r>
    </w:p>
    <w:p w14:paraId="021A7E9A" w14:textId="77777777" w:rsidR="00EC6A38" w:rsidRDefault="00000000">
      <w:pPr>
        <w:pStyle w:val="BodyText"/>
        <w:spacing w:before="5"/>
        <w:ind w:left="732" w:right="758"/>
        <w:rPr>
          <w:b/>
        </w:rPr>
      </w:pPr>
      <w:r>
        <w:rPr>
          <w:w w:val="110"/>
        </w:rPr>
        <w:t xml:space="preserve">However, the starting point of any report should always be that there is a </w:t>
      </w:r>
      <w:r>
        <w:rPr>
          <w:w w:val="115"/>
        </w:rPr>
        <w:t>zero-</w:t>
      </w:r>
      <w:r>
        <w:rPr>
          <w:spacing w:val="-12"/>
          <w:w w:val="115"/>
        </w:rPr>
        <w:t xml:space="preserve"> </w:t>
      </w:r>
      <w:r>
        <w:rPr>
          <w:w w:val="115"/>
        </w:rPr>
        <w:t>tolerance</w:t>
      </w:r>
      <w:r>
        <w:rPr>
          <w:spacing w:val="-18"/>
          <w:w w:val="115"/>
        </w:rPr>
        <w:t xml:space="preserve"> </w:t>
      </w:r>
      <w:r>
        <w:rPr>
          <w:w w:val="115"/>
        </w:rPr>
        <w:t>approach</w:t>
      </w:r>
      <w:r>
        <w:rPr>
          <w:spacing w:val="-16"/>
          <w:w w:val="115"/>
        </w:rPr>
        <w:t xml:space="preserve"> </w:t>
      </w:r>
      <w:r>
        <w:rPr>
          <w:w w:val="115"/>
        </w:rPr>
        <w:t>to</w:t>
      </w:r>
      <w:r>
        <w:rPr>
          <w:spacing w:val="-16"/>
          <w:w w:val="115"/>
        </w:rPr>
        <w:t xml:space="preserve"> </w:t>
      </w:r>
      <w:r>
        <w:rPr>
          <w:w w:val="115"/>
        </w:rPr>
        <w:t>sexual</w:t>
      </w:r>
      <w:r>
        <w:rPr>
          <w:spacing w:val="-16"/>
          <w:w w:val="115"/>
        </w:rPr>
        <w:t xml:space="preserve"> </w:t>
      </w:r>
      <w:r>
        <w:rPr>
          <w:w w:val="115"/>
        </w:rPr>
        <w:t>violence</w:t>
      </w:r>
      <w:r>
        <w:rPr>
          <w:spacing w:val="-18"/>
          <w:w w:val="115"/>
        </w:rPr>
        <w:t xml:space="preserve"> </w:t>
      </w:r>
      <w:r>
        <w:rPr>
          <w:w w:val="115"/>
        </w:rPr>
        <w:t>and</w:t>
      </w:r>
      <w:r>
        <w:rPr>
          <w:spacing w:val="-15"/>
          <w:w w:val="115"/>
        </w:rPr>
        <w:t xml:space="preserve"> </w:t>
      </w:r>
      <w:r>
        <w:rPr>
          <w:w w:val="115"/>
        </w:rPr>
        <w:t>sexual</w:t>
      </w:r>
      <w:r>
        <w:rPr>
          <w:spacing w:val="-16"/>
          <w:w w:val="115"/>
        </w:rPr>
        <w:t xml:space="preserve"> </w:t>
      </w:r>
      <w:r>
        <w:rPr>
          <w:w w:val="115"/>
        </w:rPr>
        <w:t>harassment,</w:t>
      </w:r>
      <w:r>
        <w:rPr>
          <w:spacing w:val="-15"/>
          <w:w w:val="115"/>
        </w:rPr>
        <w:t xml:space="preserve"> </w:t>
      </w:r>
      <w:r>
        <w:rPr>
          <w:w w:val="115"/>
        </w:rPr>
        <w:t>it</w:t>
      </w:r>
      <w:r>
        <w:rPr>
          <w:spacing w:val="-15"/>
          <w:w w:val="115"/>
        </w:rPr>
        <w:t xml:space="preserve"> </w:t>
      </w:r>
      <w:r>
        <w:rPr>
          <w:w w:val="115"/>
        </w:rPr>
        <w:t>is never</w:t>
      </w:r>
      <w:r>
        <w:rPr>
          <w:spacing w:val="-21"/>
          <w:w w:val="115"/>
        </w:rPr>
        <w:t xml:space="preserve"> </w:t>
      </w:r>
      <w:r>
        <w:rPr>
          <w:w w:val="115"/>
        </w:rPr>
        <w:t>acceptable</w:t>
      </w:r>
      <w:r>
        <w:rPr>
          <w:spacing w:val="-21"/>
          <w:w w:val="115"/>
        </w:rPr>
        <w:t xml:space="preserve"> </w:t>
      </w:r>
      <w:r>
        <w:rPr>
          <w:w w:val="115"/>
        </w:rPr>
        <w:t>and</w:t>
      </w:r>
      <w:r>
        <w:rPr>
          <w:spacing w:val="-21"/>
          <w:w w:val="115"/>
        </w:rPr>
        <w:t xml:space="preserve"> </w:t>
      </w:r>
      <w:r>
        <w:rPr>
          <w:w w:val="115"/>
        </w:rPr>
        <w:t>it</w:t>
      </w:r>
      <w:r>
        <w:rPr>
          <w:spacing w:val="-21"/>
          <w:w w:val="115"/>
        </w:rPr>
        <w:t xml:space="preserve"> </w:t>
      </w:r>
      <w:r>
        <w:rPr>
          <w:w w:val="115"/>
        </w:rPr>
        <w:t>will</w:t>
      </w:r>
      <w:r>
        <w:rPr>
          <w:spacing w:val="-20"/>
          <w:w w:val="115"/>
        </w:rPr>
        <w:t xml:space="preserve"> </w:t>
      </w:r>
      <w:r>
        <w:rPr>
          <w:w w:val="115"/>
        </w:rPr>
        <w:t>not</w:t>
      </w:r>
      <w:r>
        <w:rPr>
          <w:spacing w:val="-21"/>
          <w:w w:val="115"/>
        </w:rPr>
        <w:t xml:space="preserve"> </w:t>
      </w:r>
      <w:r>
        <w:rPr>
          <w:w w:val="115"/>
        </w:rPr>
        <w:t>be</w:t>
      </w:r>
      <w:r>
        <w:rPr>
          <w:spacing w:val="-21"/>
          <w:w w:val="115"/>
        </w:rPr>
        <w:t xml:space="preserve"> </w:t>
      </w:r>
      <w:r>
        <w:rPr>
          <w:w w:val="115"/>
        </w:rPr>
        <w:t>tolerated.</w:t>
      </w:r>
      <w:r>
        <w:rPr>
          <w:spacing w:val="-21"/>
          <w:w w:val="115"/>
        </w:rPr>
        <w:t xml:space="preserve"> </w:t>
      </w:r>
      <w:r>
        <w:rPr>
          <w:w w:val="115"/>
        </w:rPr>
        <w:t>We</w:t>
      </w:r>
      <w:r>
        <w:rPr>
          <w:spacing w:val="-21"/>
          <w:w w:val="115"/>
        </w:rPr>
        <w:t xml:space="preserve"> </w:t>
      </w:r>
      <w:r>
        <w:rPr>
          <w:w w:val="115"/>
        </w:rPr>
        <w:t>remind</w:t>
      </w:r>
      <w:r>
        <w:rPr>
          <w:spacing w:val="-20"/>
          <w:w w:val="115"/>
        </w:rPr>
        <w:t xml:space="preserve"> </w:t>
      </w:r>
      <w:r>
        <w:rPr>
          <w:w w:val="115"/>
        </w:rPr>
        <w:t>staff</w:t>
      </w:r>
      <w:r>
        <w:rPr>
          <w:spacing w:val="-21"/>
          <w:w w:val="115"/>
        </w:rPr>
        <w:t xml:space="preserve"> </w:t>
      </w:r>
      <w:r>
        <w:rPr>
          <w:w w:val="115"/>
        </w:rPr>
        <w:t>to</w:t>
      </w:r>
      <w:r>
        <w:rPr>
          <w:spacing w:val="-21"/>
          <w:w w:val="115"/>
        </w:rPr>
        <w:t xml:space="preserve"> </w:t>
      </w:r>
      <w:r>
        <w:rPr>
          <w:b/>
          <w:w w:val="115"/>
        </w:rPr>
        <w:t>‘see</w:t>
      </w:r>
      <w:r>
        <w:rPr>
          <w:b/>
          <w:spacing w:val="-21"/>
          <w:w w:val="115"/>
        </w:rPr>
        <w:t xml:space="preserve"> </w:t>
      </w:r>
      <w:r>
        <w:rPr>
          <w:b/>
          <w:w w:val="115"/>
        </w:rPr>
        <w:t>it, hear it, believe it, do something’.</w:t>
      </w:r>
    </w:p>
    <w:p w14:paraId="4D77918B" w14:textId="77777777" w:rsidR="00EC6A38" w:rsidRDefault="00EC6A38">
      <w:pPr>
        <w:pStyle w:val="BodyText"/>
        <w:spacing w:before="13"/>
        <w:rPr>
          <w:b/>
        </w:rPr>
      </w:pPr>
    </w:p>
    <w:p w14:paraId="7F1752CB" w14:textId="77777777" w:rsidR="00EC6A38" w:rsidRDefault="00000000">
      <w:pPr>
        <w:pStyle w:val="BodyText"/>
        <w:ind w:left="732"/>
      </w:pPr>
      <w:r>
        <w:rPr>
          <w:w w:val="110"/>
        </w:rPr>
        <w:t xml:space="preserve">Staff are to listen carefully, share any concerns about a pupil to the designated </w:t>
      </w:r>
      <w:r>
        <w:rPr>
          <w:w w:val="115"/>
        </w:rPr>
        <w:t>safeguarding</w:t>
      </w:r>
      <w:r>
        <w:rPr>
          <w:spacing w:val="-12"/>
          <w:w w:val="115"/>
        </w:rPr>
        <w:t xml:space="preserve"> </w:t>
      </w:r>
      <w:r>
        <w:rPr>
          <w:w w:val="115"/>
        </w:rPr>
        <w:t>lead</w:t>
      </w:r>
      <w:r>
        <w:rPr>
          <w:spacing w:val="-11"/>
          <w:w w:val="115"/>
        </w:rPr>
        <w:t xml:space="preserve"> </w:t>
      </w:r>
      <w:r>
        <w:rPr>
          <w:w w:val="115"/>
        </w:rPr>
        <w:t>and</w:t>
      </w:r>
      <w:r>
        <w:rPr>
          <w:spacing w:val="-11"/>
          <w:w w:val="115"/>
        </w:rPr>
        <w:t xml:space="preserve"> </w:t>
      </w:r>
      <w:r>
        <w:rPr>
          <w:w w:val="115"/>
        </w:rPr>
        <w:t>log</w:t>
      </w:r>
      <w:r>
        <w:rPr>
          <w:spacing w:val="-12"/>
          <w:w w:val="115"/>
        </w:rPr>
        <w:t xml:space="preserve"> </w:t>
      </w:r>
      <w:r>
        <w:rPr>
          <w:w w:val="115"/>
        </w:rPr>
        <w:t>a</w:t>
      </w:r>
      <w:r>
        <w:rPr>
          <w:spacing w:val="-15"/>
          <w:w w:val="115"/>
        </w:rPr>
        <w:t xml:space="preserve"> </w:t>
      </w:r>
      <w:r>
        <w:rPr>
          <w:w w:val="115"/>
        </w:rPr>
        <w:t>factual</w:t>
      </w:r>
      <w:r>
        <w:rPr>
          <w:spacing w:val="-14"/>
          <w:w w:val="115"/>
        </w:rPr>
        <w:t xml:space="preserve"> </w:t>
      </w:r>
      <w:r>
        <w:rPr>
          <w:w w:val="115"/>
        </w:rPr>
        <w:t>report</w:t>
      </w:r>
      <w:r>
        <w:rPr>
          <w:spacing w:val="-13"/>
          <w:w w:val="115"/>
        </w:rPr>
        <w:t xml:space="preserve"> </w:t>
      </w:r>
      <w:r>
        <w:rPr>
          <w:w w:val="115"/>
        </w:rPr>
        <w:t>on</w:t>
      </w:r>
      <w:r>
        <w:rPr>
          <w:spacing w:val="-10"/>
          <w:w w:val="115"/>
        </w:rPr>
        <w:t xml:space="preserve"> </w:t>
      </w:r>
      <w:r>
        <w:rPr>
          <w:w w:val="115"/>
        </w:rPr>
        <w:t>the</w:t>
      </w:r>
      <w:r>
        <w:rPr>
          <w:spacing w:val="-16"/>
          <w:w w:val="115"/>
        </w:rPr>
        <w:t xml:space="preserve"> </w:t>
      </w:r>
      <w:r>
        <w:rPr>
          <w:w w:val="115"/>
        </w:rPr>
        <w:t>schools’</w:t>
      </w:r>
      <w:r>
        <w:rPr>
          <w:spacing w:val="-15"/>
          <w:w w:val="115"/>
        </w:rPr>
        <w:t xml:space="preserve"> </w:t>
      </w:r>
      <w:r>
        <w:rPr>
          <w:w w:val="115"/>
        </w:rPr>
        <w:t>online</w:t>
      </w:r>
      <w:r>
        <w:rPr>
          <w:spacing w:val="-16"/>
          <w:w w:val="115"/>
        </w:rPr>
        <w:t xml:space="preserve"> </w:t>
      </w:r>
      <w:r>
        <w:rPr>
          <w:w w:val="115"/>
        </w:rPr>
        <w:t xml:space="preserve">safeguarding </w:t>
      </w:r>
      <w:r>
        <w:rPr>
          <w:spacing w:val="-2"/>
          <w:w w:val="115"/>
        </w:rPr>
        <w:t>portal.</w:t>
      </w:r>
    </w:p>
    <w:p w14:paraId="3CD029A9" w14:textId="77777777" w:rsidR="00EC6A38" w:rsidRDefault="00EC6A38">
      <w:pPr>
        <w:pStyle w:val="BodyText"/>
        <w:spacing w:before="3"/>
      </w:pPr>
    </w:p>
    <w:p w14:paraId="18DB123C" w14:textId="77777777" w:rsidR="00EC6A38" w:rsidRDefault="00000000">
      <w:pPr>
        <w:pStyle w:val="BodyText"/>
        <w:spacing w:before="1"/>
        <w:ind w:left="732" w:right="580"/>
      </w:pPr>
      <w:r>
        <w:rPr>
          <w:w w:val="110"/>
        </w:rPr>
        <w:t xml:space="preserve">The DSL will be best placed to advise on the initial response and will consider what the investigation will look like, including any necessary </w:t>
      </w:r>
      <w:r>
        <w:rPr>
          <w:spacing w:val="-2"/>
          <w:w w:val="110"/>
        </w:rPr>
        <w:t>action.</w:t>
      </w:r>
    </w:p>
    <w:p w14:paraId="27575978" w14:textId="77777777" w:rsidR="00EC6A38" w:rsidRDefault="00000000">
      <w:pPr>
        <w:pStyle w:val="BodyText"/>
        <w:spacing w:before="2"/>
        <w:ind w:left="732"/>
      </w:pPr>
      <w:r>
        <w:rPr>
          <w:w w:val="110"/>
        </w:rPr>
        <w:t>Important</w:t>
      </w:r>
      <w:r>
        <w:rPr>
          <w:spacing w:val="-7"/>
          <w:w w:val="110"/>
        </w:rPr>
        <w:t xml:space="preserve"> </w:t>
      </w:r>
      <w:r>
        <w:rPr>
          <w:w w:val="110"/>
        </w:rPr>
        <w:t>considerations</w:t>
      </w:r>
      <w:r>
        <w:rPr>
          <w:spacing w:val="-9"/>
          <w:w w:val="110"/>
        </w:rPr>
        <w:t xml:space="preserve"> </w:t>
      </w:r>
      <w:r>
        <w:rPr>
          <w:w w:val="110"/>
        </w:rPr>
        <w:t>will</w:t>
      </w:r>
      <w:r>
        <w:rPr>
          <w:spacing w:val="-6"/>
          <w:w w:val="110"/>
        </w:rPr>
        <w:t xml:space="preserve"> </w:t>
      </w:r>
      <w:r>
        <w:rPr>
          <w:spacing w:val="-2"/>
          <w:w w:val="110"/>
        </w:rPr>
        <w:t>include:</w:t>
      </w:r>
    </w:p>
    <w:p w14:paraId="5D1029FB" w14:textId="77777777" w:rsidR="00EC6A38" w:rsidRDefault="00000000">
      <w:pPr>
        <w:pStyle w:val="ListParagraph"/>
        <w:numPr>
          <w:ilvl w:val="0"/>
          <w:numId w:val="14"/>
        </w:numPr>
        <w:tabs>
          <w:tab w:val="left" w:pos="1157"/>
        </w:tabs>
        <w:spacing w:before="274"/>
        <w:ind w:left="1157" w:right="697"/>
        <w:rPr>
          <w:sz w:val="24"/>
        </w:rPr>
      </w:pPr>
      <w:r>
        <w:rPr>
          <w:w w:val="110"/>
          <w:sz w:val="24"/>
        </w:rPr>
        <w:t xml:space="preserve">The wishes of the victim in terms of how they want to proceed. The </w:t>
      </w:r>
      <w:r>
        <w:rPr>
          <w:w w:val="110"/>
          <w:sz w:val="24"/>
        </w:rPr>
        <w:lastRenderedPageBreak/>
        <w:t>victim will be given as much control as possible over the decisions regarding how the investigation will proceed and any support they will be offered. This will, however, be balanced with the schools’ safeguarding duty to protect other pupils</w:t>
      </w:r>
    </w:p>
    <w:p w14:paraId="502776C5" w14:textId="77777777" w:rsidR="00EC6A38" w:rsidRDefault="00000000">
      <w:pPr>
        <w:pStyle w:val="ListParagraph"/>
        <w:numPr>
          <w:ilvl w:val="0"/>
          <w:numId w:val="14"/>
        </w:numPr>
        <w:tabs>
          <w:tab w:val="left" w:pos="1157"/>
        </w:tabs>
        <w:spacing w:before="271"/>
        <w:ind w:left="1157" w:right="939"/>
        <w:jc w:val="both"/>
        <w:rPr>
          <w:sz w:val="24"/>
        </w:rPr>
      </w:pPr>
      <w:r>
        <w:rPr>
          <w:w w:val="110"/>
          <w:sz w:val="24"/>
        </w:rPr>
        <w:t>The</w:t>
      </w:r>
      <w:r>
        <w:rPr>
          <w:spacing w:val="-3"/>
          <w:w w:val="110"/>
          <w:sz w:val="24"/>
        </w:rPr>
        <w:t xml:space="preserve"> </w:t>
      </w:r>
      <w:r>
        <w:rPr>
          <w:w w:val="110"/>
          <w:sz w:val="24"/>
        </w:rPr>
        <w:t>nature</w:t>
      </w:r>
      <w:r>
        <w:rPr>
          <w:spacing w:val="-2"/>
          <w:w w:val="110"/>
          <w:sz w:val="24"/>
        </w:rPr>
        <w:t xml:space="preserve"> </w:t>
      </w:r>
      <w:r>
        <w:rPr>
          <w:w w:val="110"/>
          <w:sz w:val="24"/>
        </w:rPr>
        <w:t>of</w:t>
      </w:r>
      <w:r>
        <w:rPr>
          <w:spacing w:val="-3"/>
          <w:w w:val="110"/>
          <w:sz w:val="24"/>
        </w:rPr>
        <w:t xml:space="preserve"> </w:t>
      </w:r>
      <w:r>
        <w:rPr>
          <w:w w:val="110"/>
          <w:sz w:val="24"/>
        </w:rPr>
        <w:t>the</w:t>
      </w:r>
      <w:r>
        <w:rPr>
          <w:spacing w:val="-2"/>
          <w:w w:val="110"/>
          <w:sz w:val="24"/>
        </w:rPr>
        <w:t xml:space="preserve"> </w:t>
      </w:r>
      <w:r>
        <w:rPr>
          <w:w w:val="110"/>
          <w:sz w:val="24"/>
        </w:rPr>
        <w:t>alleged incident(s), including</w:t>
      </w:r>
      <w:r>
        <w:rPr>
          <w:spacing w:val="-3"/>
          <w:w w:val="110"/>
          <w:sz w:val="24"/>
        </w:rPr>
        <w:t xml:space="preserve"> </w:t>
      </w:r>
      <w:r>
        <w:rPr>
          <w:w w:val="110"/>
          <w:sz w:val="24"/>
        </w:rPr>
        <w:t>whether</w:t>
      </w:r>
      <w:r>
        <w:rPr>
          <w:spacing w:val="-3"/>
          <w:w w:val="110"/>
          <w:sz w:val="24"/>
        </w:rPr>
        <w:t xml:space="preserve"> </w:t>
      </w:r>
      <w:r>
        <w:rPr>
          <w:w w:val="110"/>
          <w:sz w:val="24"/>
        </w:rPr>
        <w:t>a</w:t>
      </w:r>
      <w:r>
        <w:rPr>
          <w:spacing w:val="-2"/>
          <w:w w:val="110"/>
          <w:sz w:val="24"/>
        </w:rPr>
        <w:t xml:space="preserve"> </w:t>
      </w:r>
      <w:r>
        <w:rPr>
          <w:w w:val="110"/>
          <w:sz w:val="24"/>
        </w:rPr>
        <w:t>crime may have been committed and/or whether harmful sexual behaviour has been displayed</w:t>
      </w:r>
    </w:p>
    <w:p w14:paraId="150455AF" w14:textId="77777777" w:rsidR="00EC6A38" w:rsidRDefault="00EC6A38">
      <w:pPr>
        <w:pStyle w:val="BodyText"/>
      </w:pPr>
    </w:p>
    <w:p w14:paraId="6257E68D" w14:textId="77777777" w:rsidR="00EC6A38" w:rsidRDefault="00000000">
      <w:pPr>
        <w:pStyle w:val="ListParagraph"/>
        <w:numPr>
          <w:ilvl w:val="0"/>
          <w:numId w:val="14"/>
        </w:numPr>
        <w:tabs>
          <w:tab w:val="left" w:pos="1156"/>
        </w:tabs>
        <w:ind w:left="1156" w:hanging="369"/>
        <w:rPr>
          <w:sz w:val="24"/>
        </w:rPr>
      </w:pPr>
      <w:r>
        <w:rPr>
          <w:w w:val="110"/>
          <w:sz w:val="24"/>
        </w:rPr>
        <w:t>The ages</w:t>
      </w:r>
      <w:r>
        <w:rPr>
          <w:spacing w:val="2"/>
          <w:w w:val="110"/>
          <w:sz w:val="24"/>
        </w:rPr>
        <w:t xml:space="preserve"> </w:t>
      </w:r>
      <w:r>
        <w:rPr>
          <w:w w:val="110"/>
          <w:sz w:val="24"/>
        </w:rPr>
        <w:t>of</w:t>
      </w:r>
      <w:r>
        <w:rPr>
          <w:spacing w:val="1"/>
          <w:w w:val="110"/>
          <w:sz w:val="24"/>
        </w:rPr>
        <w:t xml:space="preserve"> </w:t>
      </w:r>
      <w:r>
        <w:rPr>
          <w:w w:val="110"/>
          <w:sz w:val="24"/>
        </w:rPr>
        <w:t>the</w:t>
      </w:r>
      <w:r>
        <w:rPr>
          <w:spacing w:val="3"/>
          <w:w w:val="110"/>
          <w:sz w:val="24"/>
        </w:rPr>
        <w:t xml:space="preserve"> </w:t>
      </w:r>
      <w:r>
        <w:rPr>
          <w:w w:val="110"/>
          <w:sz w:val="24"/>
        </w:rPr>
        <w:t>pupils</w:t>
      </w:r>
      <w:r>
        <w:rPr>
          <w:spacing w:val="1"/>
          <w:w w:val="110"/>
          <w:sz w:val="24"/>
        </w:rPr>
        <w:t xml:space="preserve"> </w:t>
      </w:r>
      <w:r>
        <w:rPr>
          <w:spacing w:val="-2"/>
          <w:w w:val="110"/>
          <w:sz w:val="24"/>
        </w:rPr>
        <w:t>involved</w:t>
      </w:r>
    </w:p>
    <w:p w14:paraId="38893054" w14:textId="77777777" w:rsidR="00EC6A38" w:rsidRDefault="00000000">
      <w:pPr>
        <w:pStyle w:val="ListParagraph"/>
        <w:numPr>
          <w:ilvl w:val="0"/>
          <w:numId w:val="14"/>
        </w:numPr>
        <w:tabs>
          <w:tab w:val="left" w:pos="1156"/>
        </w:tabs>
        <w:spacing w:before="65"/>
        <w:ind w:left="1156" w:hanging="369"/>
        <w:rPr>
          <w:sz w:val="24"/>
        </w:rPr>
      </w:pPr>
      <w:r>
        <w:rPr>
          <w:w w:val="110"/>
          <w:sz w:val="24"/>
        </w:rPr>
        <w:t>The</w:t>
      </w:r>
      <w:r>
        <w:rPr>
          <w:spacing w:val="9"/>
          <w:w w:val="110"/>
          <w:sz w:val="24"/>
        </w:rPr>
        <w:t xml:space="preserve"> </w:t>
      </w:r>
      <w:r>
        <w:rPr>
          <w:w w:val="110"/>
          <w:sz w:val="24"/>
        </w:rPr>
        <w:t>developmental</w:t>
      </w:r>
      <w:r>
        <w:rPr>
          <w:spacing w:val="13"/>
          <w:w w:val="110"/>
          <w:sz w:val="24"/>
        </w:rPr>
        <w:t xml:space="preserve"> </w:t>
      </w:r>
      <w:r>
        <w:rPr>
          <w:w w:val="110"/>
          <w:sz w:val="24"/>
        </w:rPr>
        <w:t>stages</w:t>
      </w:r>
      <w:r>
        <w:rPr>
          <w:spacing w:val="9"/>
          <w:w w:val="110"/>
          <w:sz w:val="24"/>
        </w:rPr>
        <w:t xml:space="preserve"> </w:t>
      </w:r>
      <w:r>
        <w:rPr>
          <w:w w:val="110"/>
          <w:sz w:val="24"/>
        </w:rPr>
        <w:t>and</w:t>
      </w:r>
      <w:r>
        <w:rPr>
          <w:spacing w:val="14"/>
          <w:w w:val="110"/>
          <w:sz w:val="24"/>
        </w:rPr>
        <w:t xml:space="preserve"> </w:t>
      </w:r>
      <w:r>
        <w:rPr>
          <w:w w:val="110"/>
          <w:sz w:val="24"/>
        </w:rPr>
        <w:t>SEND</w:t>
      </w:r>
      <w:r>
        <w:rPr>
          <w:spacing w:val="16"/>
          <w:w w:val="110"/>
          <w:sz w:val="24"/>
        </w:rPr>
        <w:t xml:space="preserve"> </w:t>
      </w:r>
      <w:r>
        <w:rPr>
          <w:w w:val="110"/>
          <w:sz w:val="24"/>
        </w:rPr>
        <w:t>of</w:t>
      </w:r>
      <w:r>
        <w:rPr>
          <w:spacing w:val="9"/>
          <w:w w:val="110"/>
          <w:sz w:val="24"/>
        </w:rPr>
        <w:t xml:space="preserve"> </w:t>
      </w:r>
      <w:r>
        <w:rPr>
          <w:w w:val="110"/>
          <w:sz w:val="24"/>
        </w:rPr>
        <w:t>the</w:t>
      </w:r>
      <w:r>
        <w:rPr>
          <w:spacing w:val="16"/>
          <w:w w:val="110"/>
          <w:sz w:val="24"/>
        </w:rPr>
        <w:t xml:space="preserve"> </w:t>
      </w:r>
      <w:r>
        <w:rPr>
          <w:w w:val="110"/>
          <w:sz w:val="24"/>
        </w:rPr>
        <w:t>pupils</w:t>
      </w:r>
      <w:r>
        <w:rPr>
          <w:spacing w:val="9"/>
          <w:w w:val="110"/>
          <w:sz w:val="24"/>
        </w:rPr>
        <w:t xml:space="preserve"> </w:t>
      </w:r>
      <w:r>
        <w:rPr>
          <w:spacing w:val="-2"/>
          <w:w w:val="110"/>
          <w:sz w:val="24"/>
        </w:rPr>
        <w:t>involved</w:t>
      </w:r>
    </w:p>
    <w:p w14:paraId="020FDC2A" w14:textId="77777777" w:rsidR="00EC6A38" w:rsidRDefault="00000000">
      <w:pPr>
        <w:pStyle w:val="ListParagraph"/>
        <w:numPr>
          <w:ilvl w:val="0"/>
          <w:numId w:val="14"/>
        </w:numPr>
        <w:tabs>
          <w:tab w:val="left" w:pos="1156"/>
        </w:tabs>
        <w:spacing w:before="277"/>
        <w:ind w:left="1156" w:hanging="369"/>
        <w:rPr>
          <w:sz w:val="24"/>
        </w:rPr>
      </w:pPr>
      <w:r>
        <w:rPr>
          <w:w w:val="110"/>
          <w:sz w:val="24"/>
        </w:rPr>
        <w:t>Any</w:t>
      </w:r>
      <w:r>
        <w:rPr>
          <w:spacing w:val="5"/>
          <w:w w:val="110"/>
          <w:sz w:val="24"/>
        </w:rPr>
        <w:t xml:space="preserve"> </w:t>
      </w:r>
      <w:r>
        <w:rPr>
          <w:w w:val="110"/>
          <w:sz w:val="24"/>
        </w:rPr>
        <w:t>power</w:t>
      </w:r>
      <w:r>
        <w:rPr>
          <w:spacing w:val="5"/>
          <w:w w:val="110"/>
          <w:sz w:val="24"/>
        </w:rPr>
        <w:t xml:space="preserve"> </w:t>
      </w:r>
      <w:r>
        <w:rPr>
          <w:w w:val="110"/>
          <w:sz w:val="24"/>
        </w:rPr>
        <w:t>imbalance</w:t>
      </w:r>
      <w:r>
        <w:rPr>
          <w:spacing w:val="4"/>
          <w:w w:val="110"/>
          <w:sz w:val="24"/>
        </w:rPr>
        <w:t xml:space="preserve"> </w:t>
      </w:r>
      <w:r>
        <w:rPr>
          <w:w w:val="110"/>
          <w:sz w:val="24"/>
        </w:rPr>
        <w:t>between</w:t>
      </w:r>
      <w:r>
        <w:rPr>
          <w:spacing w:val="7"/>
          <w:w w:val="110"/>
          <w:sz w:val="24"/>
        </w:rPr>
        <w:t xml:space="preserve"> </w:t>
      </w:r>
      <w:r>
        <w:rPr>
          <w:w w:val="110"/>
          <w:sz w:val="24"/>
        </w:rPr>
        <w:t>those</w:t>
      </w:r>
      <w:r>
        <w:rPr>
          <w:spacing w:val="5"/>
          <w:w w:val="110"/>
          <w:sz w:val="24"/>
        </w:rPr>
        <w:t xml:space="preserve"> </w:t>
      </w:r>
      <w:r>
        <w:rPr>
          <w:spacing w:val="-2"/>
          <w:w w:val="110"/>
          <w:sz w:val="24"/>
        </w:rPr>
        <w:t>involved</w:t>
      </w:r>
    </w:p>
    <w:p w14:paraId="386CB973" w14:textId="77777777" w:rsidR="00EC6A38" w:rsidRDefault="00000000">
      <w:pPr>
        <w:pStyle w:val="ListParagraph"/>
        <w:numPr>
          <w:ilvl w:val="0"/>
          <w:numId w:val="14"/>
        </w:numPr>
        <w:tabs>
          <w:tab w:val="left" w:pos="1156"/>
        </w:tabs>
        <w:spacing w:before="65"/>
        <w:ind w:left="1156" w:hanging="369"/>
        <w:rPr>
          <w:sz w:val="24"/>
        </w:rPr>
      </w:pPr>
      <w:r>
        <w:rPr>
          <w:w w:val="110"/>
          <w:sz w:val="24"/>
        </w:rPr>
        <w:t>If</w:t>
      </w:r>
      <w:r>
        <w:rPr>
          <w:spacing w:val="-7"/>
          <w:w w:val="110"/>
          <w:sz w:val="24"/>
        </w:rPr>
        <w:t xml:space="preserve"> </w:t>
      </w:r>
      <w:r>
        <w:rPr>
          <w:w w:val="110"/>
          <w:sz w:val="24"/>
        </w:rPr>
        <w:t>the</w:t>
      </w:r>
      <w:r>
        <w:rPr>
          <w:spacing w:val="-8"/>
          <w:w w:val="110"/>
          <w:sz w:val="24"/>
        </w:rPr>
        <w:t xml:space="preserve"> </w:t>
      </w:r>
      <w:r>
        <w:rPr>
          <w:w w:val="110"/>
          <w:sz w:val="24"/>
        </w:rPr>
        <w:t>alleged</w:t>
      </w:r>
      <w:r>
        <w:rPr>
          <w:spacing w:val="-3"/>
          <w:w w:val="110"/>
          <w:sz w:val="24"/>
        </w:rPr>
        <w:t xml:space="preserve"> </w:t>
      </w:r>
      <w:r>
        <w:rPr>
          <w:w w:val="110"/>
          <w:sz w:val="24"/>
        </w:rPr>
        <w:t>incident</w:t>
      </w:r>
      <w:r>
        <w:rPr>
          <w:spacing w:val="-5"/>
          <w:w w:val="110"/>
          <w:sz w:val="24"/>
        </w:rPr>
        <w:t xml:space="preserve"> </w:t>
      </w:r>
      <w:r>
        <w:rPr>
          <w:w w:val="110"/>
          <w:sz w:val="24"/>
        </w:rPr>
        <w:t>is</w:t>
      </w:r>
      <w:r>
        <w:rPr>
          <w:spacing w:val="-7"/>
          <w:w w:val="110"/>
          <w:sz w:val="24"/>
        </w:rPr>
        <w:t xml:space="preserve"> </w:t>
      </w:r>
      <w:r>
        <w:rPr>
          <w:w w:val="110"/>
          <w:sz w:val="24"/>
        </w:rPr>
        <w:t>a</w:t>
      </w:r>
      <w:r>
        <w:rPr>
          <w:spacing w:val="-7"/>
          <w:w w:val="110"/>
          <w:sz w:val="24"/>
        </w:rPr>
        <w:t xml:space="preserve"> </w:t>
      </w:r>
      <w:r>
        <w:rPr>
          <w:w w:val="110"/>
          <w:sz w:val="24"/>
        </w:rPr>
        <w:t>one-off</w:t>
      </w:r>
      <w:r>
        <w:rPr>
          <w:spacing w:val="-7"/>
          <w:w w:val="110"/>
          <w:sz w:val="24"/>
        </w:rPr>
        <w:t xml:space="preserve"> </w:t>
      </w:r>
      <w:r>
        <w:rPr>
          <w:w w:val="110"/>
          <w:sz w:val="24"/>
        </w:rPr>
        <w:t>or</w:t>
      </w:r>
      <w:r>
        <w:rPr>
          <w:spacing w:val="-8"/>
          <w:w w:val="110"/>
          <w:sz w:val="24"/>
        </w:rPr>
        <w:t xml:space="preserve"> </w:t>
      </w:r>
      <w:r>
        <w:rPr>
          <w:w w:val="110"/>
          <w:sz w:val="24"/>
        </w:rPr>
        <w:t>a</w:t>
      </w:r>
      <w:r>
        <w:rPr>
          <w:spacing w:val="-6"/>
          <w:w w:val="110"/>
          <w:sz w:val="24"/>
        </w:rPr>
        <w:t xml:space="preserve"> </w:t>
      </w:r>
      <w:r>
        <w:rPr>
          <w:w w:val="110"/>
          <w:sz w:val="24"/>
        </w:rPr>
        <w:t>sustained</w:t>
      </w:r>
      <w:r>
        <w:rPr>
          <w:spacing w:val="-4"/>
          <w:w w:val="110"/>
          <w:sz w:val="24"/>
        </w:rPr>
        <w:t xml:space="preserve"> </w:t>
      </w:r>
      <w:r>
        <w:rPr>
          <w:w w:val="110"/>
          <w:sz w:val="24"/>
        </w:rPr>
        <w:t>pattern</w:t>
      </w:r>
      <w:r>
        <w:rPr>
          <w:spacing w:val="-4"/>
          <w:w w:val="110"/>
          <w:sz w:val="24"/>
        </w:rPr>
        <w:t xml:space="preserve"> </w:t>
      </w:r>
      <w:r>
        <w:rPr>
          <w:w w:val="110"/>
          <w:sz w:val="24"/>
        </w:rPr>
        <w:t>of</w:t>
      </w:r>
      <w:r>
        <w:rPr>
          <w:spacing w:val="-8"/>
          <w:w w:val="110"/>
          <w:sz w:val="24"/>
        </w:rPr>
        <w:t xml:space="preserve"> </w:t>
      </w:r>
      <w:r>
        <w:rPr>
          <w:spacing w:val="-2"/>
          <w:w w:val="110"/>
          <w:sz w:val="24"/>
        </w:rPr>
        <w:t>abuse</w:t>
      </w:r>
    </w:p>
    <w:p w14:paraId="3E134107" w14:textId="77777777" w:rsidR="00EC6A38" w:rsidRDefault="00000000">
      <w:pPr>
        <w:pStyle w:val="ListParagraph"/>
        <w:numPr>
          <w:ilvl w:val="0"/>
          <w:numId w:val="14"/>
        </w:numPr>
        <w:tabs>
          <w:tab w:val="left" w:pos="1157"/>
        </w:tabs>
        <w:spacing w:before="277"/>
        <w:ind w:left="1157" w:right="2087"/>
        <w:rPr>
          <w:sz w:val="24"/>
        </w:rPr>
      </w:pPr>
      <w:r>
        <w:rPr>
          <w:w w:val="110"/>
          <w:sz w:val="24"/>
        </w:rPr>
        <w:t>That sexual violence and harassment can take place within intimate personal relationships between pupils</w:t>
      </w:r>
    </w:p>
    <w:p w14:paraId="03B271A1" w14:textId="77777777" w:rsidR="00EC6A38" w:rsidRDefault="00000000">
      <w:pPr>
        <w:pStyle w:val="ListParagraph"/>
        <w:numPr>
          <w:ilvl w:val="0"/>
          <w:numId w:val="14"/>
        </w:numPr>
        <w:tabs>
          <w:tab w:val="left" w:pos="1157"/>
        </w:tabs>
        <w:spacing w:before="268"/>
        <w:ind w:left="1157" w:right="1681"/>
        <w:rPr>
          <w:sz w:val="24"/>
        </w:rPr>
      </w:pPr>
      <w:r>
        <w:rPr>
          <w:w w:val="110"/>
          <w:sz w:val="24"/>
        </w:rPr>
        <w:t xml:space="preserve">Importance of understanding intra-familial harms and whether </w:t>
      </w:r>
      <w:r>
        <w:rPr>
          <w:w w:val="115"/>
          <w:sz w:val="24"/>
        </w:rPr>
        <w:t>support needs to be sought for siblings</w:t>
      </w:r>
    </w:p>
    <w:p w14:paraId="6FBDD6EC" w14:textId="77777777" w:rsidR="00EC6A38" w:rsidRDefault="00000000">
      <w:pPr>
        <w:pStyle w:val="ListParagraph"/>
        <w:numPr>
          <w:ilvl w:val="0"/>
          <w:numId w:val="14"/>
        </w:numPr>
        <w:tabs>
          <w:tab w:val="left" w:pos="1156"/>
        </w:tabs>
        <w:spacing w:before="274"/>
        <w:ind w:left="1156" w:hanging="369"/>
        <w:rPr>
          <w:sz w:val="24"/>
        </w:rPr>
      </w:pPr>
      <w:r>
        <w:rPr>
          <w:w w:val="110"/>
          <w:sz w:val="24"/>
        </w:rPr>
        <w:t>Are</w:t>
      </w:r>
      <w:r>
        <w:rPr>
          <w:spacing w:val="-1"/>
          <w:w w:val="110"/>
          <w:sz w:val="24"/>
        </w:rPr>
        <w:t xml:space="preserve"> </w:t>
      </w:r>
      <w:r>
        <w:rPr>
          <w:w w:val="110"/>
          <w:sz w:val="24"/>
        </w:rPr>
        <w:t>there</w:t>
      </w:r>
      <w:r>
        <w:rPr>
          <w:spacing w:val="2"/>
          <w:w w:val="110"/>
          <w:sz w:val="24"/>
        </w:rPr>
        <w:t xml:space="preserve"> </w:t>
      </w:r>
      <w:r>
        <w:rPr>
          <w:w w:val="110"/>
          <w:sz w:val="24"/>
        </w:rPr>
        <w:t>going</w:t>
      </w:r>
      <w:r>
        <w:rPr>
          <w:spacing w:val="4"/>
          <w:w w:val="110"/>
          <w:sz w:val="24"/>
        </w:rPr>
        <w:t xml:space="preserve"> </w:t>
      </w:r>
      <w:r>
        <w:rPr>
          <w:w w:val="110"/>
          <w:sz w:val="24"/>
        </w:rPr>
        <w:t>to</w:t>
      </w:r>
      <w:r>
        <w:rPr>
          <w:spacing w:val="4"/>
          <w:w w:val="110"/>
          <w:sz w:val="24"/>
        </w:rPr>
        <w:t xml:space="preserve"> </w:t>
      </w:r>
      <w:r>
        <w:rPr>
          <w:w w:val="110"/>
          <w:sz w:val="24"/>
        </w:rPr>
        <w:t>be</w:t>
      </w:r>
      <w:r>
        <w:rPr>
          <w:spacing w:val="3"/>
          <w:w w:val="110"/>
          <w:sz w:val="24"/>
        </w:rPr>
        <w:t xml:space="preserve"> </w:t>
      </w:r>
      <w:r>
        <w:rPr>
          <w:w w:val="110"/>
          <w:sz w:val="24"/>
        </w:rPr>
        <w:t>any</w:t>
      </w:r>
      <w:r>
        <w:rPr>
          <w:spacing w:val="2"/>
          <w:w w:val="110"/>
          <w:sz w:val="24"/>
        </w:rPr>
        <w:t xml:space="preserve"> </w:t>
      </w:r>
      <w:r>
        <w:rPr>
          <w:w w:val="110"/>
          <w:sz w:val="24"/>
        </w:rPr>
        <w:t>ongoing</w:t>
      </w:r>
      <w:r>
        <w:rPr>
          <w:spacing w:val="5"/>
          <w:w w:val="110"/>
          <w:sz w:val="24"/>
        </w:rPr>
        <w:t xml:space="preserve"> </w:t>
      </w:r>
      <w:r>
        <w:rPr>
          <w:w w:val="110"/>
          <w:sz w:val="24"/>
        </w:rPr>
        <w:t>risks</w:t>
      </w:r>
      <w:r>
        <w:rPr>
          <w:spacing w:val="1"/>
          <w:w w:val="110"/>
          <w:sz w:val="24"/>
        </w:rPr>
        <w:t xml:space="preserve"> </w:t>
      </w:r>
      <w:r>
        <w:rPr>
          <w:w w:val="110"/>
          <w:sz w:val="24"/>
        </w:rPr>
        <w:t>to</w:t>
      </w:r>
      <w:r>
        <w:rPr>
          <w:spacing w:val="2"/>
          <w:w w:val="110"/>
          <w:sz w:val="24"/>
        </w:rPr>
        <w:t xml:space="preserve"> </w:t>
      </w:r>
      <w:r>
        <w:rPr>
          <w:w w:val="110"/>
          <w:sz w:val="24"/>
        </w:rPr>
        <w:t>the victim,</w:t>
      </w:r>
      <w:r>
        <w:rPr>
          <w:spacing w:val="5"/>
          <w:w w:val="110"/>
          <w:sz w:val="24"/>
        </w:rPr>
        <w:t xml:space="preserve"> </w:t>
      </w:r>
      <w:r>
        <w:rPr>
          <w:w w:val="110"/>
          <w:sz w:val="24"/>
        </w:rPr>
        <w:t>pupils</w:t>
      </w:r>
      <w:r>
        <w:rPr>
          <w:spacing w:val="1"/>
          <w:w w:val="110"/>
          <w:sz w:val="24"/>
        </w:rPr>
        <w:t xml:space="preserve"> </w:t>
      </w:r>
      <w:r>
        <w:rPr>
          <w:w w:val="110"/>
          <w:sz w:val="24"/>
        </w:rPr>
        <w:t>or school</w:t>
      </w:r>
      <w:r>
        <w:rPr>
          <w:spacing w:val="2"/>
          <w:w w:val="110"/>
          <w:sz w:val="24"/>
        </w:rPr>
        <w:t xml:space="preserve"> </w:t>
      </w:r>
      <w:r>
        <w:rPr>
          <w:spacing w:val="-2"/>
          <w:w w:val="110"/>
          <w:sz w:val="24"/>
        </w:rPr>
        <w:t>staff?</w:t>
      </w:r>
    </w:p>
    <w:p w14:paraId="60EB06BB" w14:textId="77777777" w:rsidR="00EC6A38" w:rsidRDefault="00000000">
      <w:pPr>
        <w:pStyle w:val="ListParagraph"/>
        <w:numPr>
          <w:ilvl w:val="0"/>
          <w:numId w:val="14"/>
        </w:numPr>
        <w:tabs>
          <w:tab w:val="left" w:pos="1157"/>
        </w:tabs>
        <w:spacing w:before="278"/>
        <w:ind w:left="1157" w:right="2377"/>
        <w:rPr>
          <w:sz w:val="24"/>
        </w:rPr>
      </w:pPr>
      <w:r>
        <w:rPr>
          <w:w w:val="110"/>
          <w:sz w:val="24"/>
        </w:rPr>
        <w:t>Are there any further concerns or related issues, such as child sexual exploitation?</w:t>
      </w:r>
    </w:p>
    <w:p w14:paraId="336E1C76" w14:textId="77777777" w:rsidR="00EC6A38" w:rsidRDefault="00EC6A38">
      <w:pPr>
        <w:pStyle w:val="BodyText"/>
        <w:spacing w:before="2"/>
      </w:pPr>
    </w:p>
    <w:p w14:paraId="22469D41" w14:textId="77777777" w:rsidR="00EC6A38" w:rsidRDefault="00000000">
      <w:pPr>
        <w:pStyle w:val="BodyText"/>
        <w:ind w:left="732" w:right="739"/>
      </w:pPr>
      <w:r>
        <w:rPr>
          <w:w w:val="110"/>
        </w:rPr>
        <w:t>Depending on the outcome of the investigation, action will be taken in conjunction with our anti-bullying, ‘what we do’ and behaviour policies. If a pupil is at risk of harm, is in immediate danger or has been harmed, a referral should be made to social care; and as rape, assault by</w:t>
      </w:r>
      <w:r>
        <w:rPr>
          <w:spacing w:val="80"/>
          <w:w w:val="110"/>
        </w:rPr>
        <w:t xml:space="preserve"> </w:t>
      </w:r>
      <w:r>
        <w:rPr>
          <w:w w:val="110"/>
        </w:rPr>
        <w:t>penetration and sexual assaults are crimes, a referral to the police should be made. In most instances, both the victim’s and the alleged perpetrator’s parents or carers will be informed, unless there is reason to believe that informing a parent or carer will put a pupil at additional risk. Usually the alleged perpetrator(s) will be informed after the DSL seeks advice</w:t>
      </w:r>
      <w:r>
        <w:rPr>
          <w:spacing w:val="29"/>
          <w:w w:val="110"/>
        </w:rPr>
        <w:t xml:space="preserve"> </w:t>
      </w:r>
      <w:r>
        <w:rPr>
          <w:w w:val="110"/>
        </w:rPr>
        <w:t>on</w:t>
      </w:r>
      <w:r>
        <w:rPr>
          <w:spacing w:val="29"/>
          <w:w w:val="110"/>
        </w:rPr>
        <w:t xml:space="preserve"> </w:t>
      </w:r>
      <w:r>
        <w:rPr>
          <w:w w:val="110"/>
        </w:rPr>
        <w:t>next</w:t>
      </w:r>
      <w:r>
        <w:rPr>
          <w:spacing w:val="30"/>
          <w:w w:val="110"/>
        </w:rPr>
        <w:t xml:space="preserve"> </w:t>
      </w:r>
      <w:r>
        <w:rPr>
          <w:w w:val="110"/>
        </w:rPr>
        <w:t>steps</w:t>
      </w:r>
      <w:r>
        <w:rPr>
          <w:spacing w:val="30"/>
          <w:w w:val="110"/>
        </w:rPr>
        <w:t xml:space="preserve"> </w:t>
      </w:r>
      <w:r>
        <w:rPr>
          <w:w w:val="110"/>
        </w:rPr>
        <w:t>from</w:t>
      </w:r>
      <w:r>
        <w:rPr>
          <w:spacing w:val="29"/>
          <w:w w:val="110"/>
        </w:rPr>
        <w:t xml:space="preserve"> </w:t>
      </w:r>
      <w:r>
        <w:rPr>
          <w:w w:val="110"/>
        </w:rPr>
        <w:t>the</w:t>
      </w:r>
      <w:r>
        <w:rPr>
          <w:spacing w:val="29"/>
          <w:w w:val="110"/>
        </w:rPr>
        <w:t xml:space="preserve"> </w:t>
      </w:r>
      <w:r>
        <w:rPr>
          <w:w w:val="110"/>
        </w:rPr>
        <w:t>relevant</w:t>
      </w:r>
      <w:r>
        <w:rPr>
          <w:spacing w:val="30"/>
          <w:w w:val="110"/>
        </w:rPr>
        <w:t xml:space="preserve"> </w:t>
      </w:r>
      <w:r>
        <w:rPr>
          <w:w w:val="110"/>
        </w:rPr>
        <w:t>agency,</w:t>
      </w:r>
      <w:r>
        <w:rPr>
          <w:spacing w:val="30"/>
          <w:w w:val="110"/>
        </w:rPr>
        <w:t xml:space="preserve"> </w:t>
      </w:r>
      <w:r>
        <w:rPr>
          <w:w w:val="110"/>
        </w:rPr>
        <w:t>however</w:t>
      </w:r>
      <w:r>
        <w:rPr>
          <w:spacing w:val="29"/>
          <w:w w:val="110"/>
        </w:rPr>
        <w:t xml:space="preserve"> </w:t>
      </w:r>
      <w:r>
        <w:rPr>
          <w:w w:val="110"/>
        </w:rPr>
        <w:t xml:space="preserve">immediate action should be taken if needed to safeguard the victim and/or other </w:t>
      </w:r>
      <w:r>
        <w:rPr>
          <w:spacing w:val="-2"/>
          <w:w w:val="110"/>
        </w:rPr>
        <w:t>pupils.</w:t>
      </w:r>
    </w:p>
    <w:p w14:paraId="0A0B9DE9" w14:textId="77777777" w:rsidR="00EC6A38" w:rsidRDefault="00EC6A38">
      <w:pPr>
        <w:pStyle w:val="BodyText"/>
        <w:spacing w:before="18"/>
      </w:pPr>
    </w:p>
    <w:p w14:paraId="7AB59835" w14:textId="77777777" w:rsidR="00EC6A38" w:rsidRDefault="00000000">
      <w:pPr>
        <w:pStyle w:val="BodyText"/>
        <w:spacing w:before="1"/>
        <w:ind w:left="732" w:right="580"/>
      </w:pPr>
      <w:r>
        <w:rPr>
          <w:w w:val="115"/>
        </w:rPr>
        <w:t>An</w:t>
      </w:r>
      <w:r>
        <w:rPr>
          <w:spacing w:val="-6"/>
          <w:w w:val="115"/>
        </w:rPr>
        <w:t xml:space="preserve"> </w:t>
      </w:r>
      <w:r>
        <w:rPr>
          <w:w w:val="115"/>
        </w:rPr>
        <w:t>immediate</w:t>
      </w:r>
      <w:r>
        <w:rPr>
          <w:spacing w:val="-7"/>
          <w:w w:val="115"/>
        </w:rPr>
        <w:t xml:space="preserve"> </w:t>
      </w:r>
      <w:r>
        <w:rPr>
          <w:w w:val="115"/>
        </w:rPr>
        <w:t>risk</w:t>
      </w:r>
      <w:r>
        <w:rPr>
          <w:spacing w:val="-6"/>
          <w:w w:val="115"/>
        </w:rPr>
        <w:t xml:space="preserve"> </w:t>
      </w:r>
      <w:r>
        <w:rPr>
          <w:w w:val="115"/>
        </w:rPr>
        <w:t>assessment</w:t>
      </w:r>
      <w:r>
        <w:rPr>
          <w:spacing w:val="-6"/>
          <w:w w:val="115"/>
        </w:rPr>
        <w:t xml:space="preserve"> </w:t>
      </w:r>
      <w:r>
        <w:rPr>
          <w:w w:val="115"/>
        </w:rPr>
        <w:t>should</w:t>
      </w:r>
      <w:r>
        <w:rPr>
          <w:spacing w:val="-7"/>
          <w:w w:val="115"/>
        </w:rPr>
        <w:t xml:space="preserve"> </w:t>
      </w:r>
      <w:r>
        <w:rPr>
          <w:w w:val="115"/>
        </w:rPr>
        <w:t>be</w:t>
      </w:r>
      <w:r>
        <w:rPr>
          <w:spacing w:val="-7"/>
          <w:w w:val="115"/>
        </w:rPr>
        <w:t xml:space="preserve"> </w:t>
      </w:r>
      <w:r>
        <w:rPr>
          <w:w w:val="115"/>
        </w:rPr>
        <w:t>carried</w:t>
      </w:r>
      <w:r>
        <w:rPr>
          <w:spacing w:val="-6"/>
          <w:w w:val="115"/>
        </w:rPr>
        <w:t xml:space="preserve"> </w:t>
      </w:r>
      <w:r>
        <w:rPr>
          <w:w w:val="115"/>
        </w:rPr>
        <w:t>out</w:t>
      </w:r>
      <w:r>
        <w:rPr>
          <w:spacing w:val="-6"/>
          <w:w w:val="115"/>
        </w:rPr>
        <w:t xml:space="preserve"> </w:t>
      </w:r>
      <w:r>
        <w:rPr>
          <w:w w:val="115"/>
        </w:rPr>
        <w:t>in</w:t>
      </w:r>
      <w:r>
        <w:rPr>
          <w:spacing w:val="-6"/>
          <w:w w:val="115"/>
        </w:rPr>
        <w:t xml:space="preserve"> </w:t>
      </w:r>
      <w:r>
        <w:rPr>
          <w:w w:val="115"/>
        </w:rPr>
        <w:t>order</w:t>
      </w:r>
      <w:r>
        <w:rPr>
          <w:spacing w:val="-7"/>
          <w:w w:val="115"/>
        </w:rPr>
        <w:t xml:space="preserve"> </w:t>
      </w:r>
      <w:r>
        <w:rPr>
          <w:w w:val="115"/>
        </w:rPr>
        <w:t>to</w:t>
      </w:r>
      <w:r>
        <w:rPr>
          <w:spacing w:val="-7"/>
          <w:w w:val="115"/>
        </w:rPr>
        <w:t xml:space="preserve"> </w:t>
      </w:r>
      <w:r>
        <w:rPr>
          <w:w w:val="115"/>
        </w:rPr>
        <w:t>establish what</w:t>
      </w:r>
      <w:r>
        <w:rPr>
          <w:spacing w:val="-16"/>
          <w:w w:val="115"/>
        </w:rPr>
        <w:t xml:space="preserve"> </w:t>
      </w:r>
      <w:r>
        <w:rPr>
          <w:w w:val="115"/>
        </w:rPr>
        <w:t>protection</w:t>
      </w:r>
      <w:r>
        <w:rPr>
          <w:spacing w:val="-16"/>
          <w:w w:val="115"/>
        </w:rPr>
        <w:t xml:space="preserve"> </w:t>
      </w:r>
      <w:r>
        <w:rPr>
          <w:w w:val="115"/>
        </w:rPr>
        <w:t>and</w:t>
      </w:r>
      <w:r>
        <w:rPr>
          <w:spacing w:val="-16"/>
          <w:w w:val="115"/>
        </w:rPr>
        <w:t xml:space="preserve"> </w:t>
      </w:r>
      <w:r>
        <w:rPr>
          <w:w w:val="115"/>
        </w:rPr>
        <w:t>support</w:t>
      </w:r>
      <w:r>
        <w:rPr>
          <w:spacing w:val="-16"/>
          <w:w w:val="115"/>
        </w:rPr>
        <w:t xml:space="preserve"> </w:t>
      </w:r>
      <w:r>
        <w:rPr>
          <w:w w:val="115"/>
        </w:rPr>
        <w:t>is</w:t>
      </w:r>
      <w:r>
        <w:rPr>
          <w:spacing w:val="-16"/>
          <w:w w:val="115"/>
        </w:rPr>
        <w:t xml:space="preserve"> </w:t>
      </w:r>
      <w:r>
        <w:rPr>
          <w:w w:val="115"/>
        </w:rPr>
        <w:t>needed</w:t>
      </w:r>
      <w:r>
        <w:rPr>
          <w:spacing w:val="-17"/>
          <w:w w:val="115"/>
        </w:rPr>
        <w:t xml:space="preserve"> </w:t>
      </w:r>
      <w:r>
        <w:rPr>
          <w:w w:val="115"/>
        </w:rPr>
        <w:t>for</w:t>
      </w:r>
      <w:r>
        <w:rPr>
          <w:spacing w:val="-17"/>
          <w:w w:val="115"/>
        </w:rPr>
        <w:t xml:space="preserve"> </w:t>
      </w:r>
      <w:r>
        <w:rPr>
          <w:w w:val="115"/>
        </w:rPr>
        <w:t>those</w:t>
      </w:r>
      <w:r>
        <w:rPr>
          <w:spacing w:val="-17"/>
          <w:w w:val="115"/>
        </w:rPr>
        <w:t xml:space="preserve"> </w:t>
      </w:r>
      <w:r>
        <w:rPr>
          <w:w w:val="115"/>
        </w:rPr>
        <w:t>involved.</w:t>
      </w:r>
      <w:r>
        <w:rPr>
          <w:spacing w:val="-16"/>
          <w:w w:val="115"/>
        </w:rPr>
        <w:t xml:space="preserve"> </w:t>
      </w:r>
      <w:r>
        <w:rPr>
          <w:w w:val="115"/>
        </w:rPr>
        <w:t>Usually,</w:t>
      </w:r>
      <w:r>
        <w:rPr>
          <w:spacing w:val="-17"/>
          <w:w w:val="115"/>
        </w:rPr>
        <w:t xml:space="preserve"> </w:t>
      </w:r>
      <w:r>
        <w:rPr>
          <w:w w:val="115"/>
        </w:rPr>
        <w:t xml:space="preserve">the </w:t>
      </w:r>
      <w:r>
        <w:rPr>
          <w:w w:val="110"/>
        </w:rPr>
        <w:t>incident</w:t>
      </w:r>
      <w:r>
        <w:rPr>
          <w:spacing w:val="-13"/>
          <w:w w:val="110"/>
        </w:rPr>
        <w:t xml:space="preserve"> </w:t>
      </w:r>
      <w:r>
        <w:rPr>
          <w:w w:val="110"/>
        </w:rPr>
        <w:t>will</w:t>
      </w:r>
      <w:r>
        <w:rPr>
          <w:spacing w:val="-13"/>
          <w:w w:val="110"/>
        </w:rPr>
        <w:t xml:space="preserve"> </w:t>
      </w:r>
      <w:r>
        <w:rPr>
          <w:w w:val="110"/>
        </w:rPr>
        <w:t>either</w:t>
      </w:r>
      <w:r>
        <w:rPr>
          <w:spacing w:val="-13"/>
          <w:w w:val="110"/>
        </w:rPr>
        <w:t xml:space="preserve"> </w:t>
      </w:r>
      <w:r>
        <w:rPr>
          <w:w w:val="110"/>
        </w:rPr>
        <w:t>be</w:t>
      </w:r>
      <w:r>
        <w:rPr>
          <w:spacing w:val="-18"/>
          <w:w w:val="110"/>
        </w:rPr>
        <w:t xml:space="preserve"> </w:t>
      </w:r>
      <w:r>
        <w:rPr>
          <w:w w:val="110"/>
        </w:rPr>
        <w:t>handled</w:t>
      </w:r>
      <w:r>
        <w:rPr>
          <w:spacing w:val="-15"/>
          <w:w w:val="110"/>
        </w:rPr>
        <w:t xml:space="preserve"> </w:t>
      </w:r>
      <w:r>
        <w:rPr>
          <w:w w:val="110"/>
        </w:rPr>
        <w:t>internally,</w:t>
      </w:r>
      <w:r>
        <w:rPr>
          <w:spacing w:val="-15"/>
          <w:w w:val="110"/>
        </w:rPr>
        <w:t xml:space="preserve"> </w:t>
      </w:r>
      <w:r>
        <w:rPr>
          <w:w w:val="110"/>
        </w:rPr>
        <w:t>referred</w:t>
      </w:r>
      <w:r>
        <w:rPr>
          <w:spacing w:val="-14"/>
          <w:w w:val="110"/>
        </w:rPr>
        <w:t xml:space="preserve"> </w:t>
      </w:r>
      <w:r>
        <w:rPr>
          <w:w w:val="110"/>
        </w:rPr>
        <w:t>to</w:t>
      </w:r>
      <w:r>
        <w:rPr>
          <w:spacing w:val="-16"/>
          <w:w w:val="110"/>
        </w:rPr>
        <w:t xml:space="preserve"> </w:t>
      </w:r>
      <w:r>
        <w:rPr>
          <w:w w:val="110"/>
        </w:rPr>
        <w:t>early</w:t>
      </w:r>
      <w:r>
        <w:rPr>
          <w:spacing w:val="-16"/>
          <w:w w:val="110"/>
        </w:rPr>
        <w:t xml:space="preserve"> </w:t>
      </w:r>
      <w:r>
        <w:rPr>
          <w:w w:val="110"/>
        </w:rPr>
        <w:t>help,</w:t>
      </w:r>
      <w:r>
        <w:rPr>
          <w:spacing w:val="-15"/>
          <w:w w:val="110"/>
        </w:rPr>
        <w:t xml:space="preserve"> </w:t>
      </w:r>
      <w:r>
        <w:rPr>
          <w:w w:val="110"/>
        </w:rPr>
        <w:t>referred</w:t>
      </w:r>
      <w:r>
        <w:rPr>
          <w:spacing w:val="-15"/>
          <w:w w:val="110"/>
        </w:rPr>
        <w:t xml:space="preserve"> </w:t>
      </w:r>
      <w:r>
        <w:rPr>
          <w:w w:val="110"/>
        </w:rPr>
        <w:t xml:space="preserve">to </w:t>
      </w:r>
      <w:r>
        <w:rPr>
          <w:w w:val="115"/>
        </w:rPr>
        <w:t>children’s</w:t>
      </w:r>
      <w:r>
        <w:rPr>
          <w:spacing w:val="-21"/>
          <w:w w:val="115"/>
        </w:rPr>
        <w:t xml:space="preserve"> </w:t>
      </w:r>
      <w:r>
        <w:rPr>
          <w:w w:val="115"/>
        </w:rPr>
        <w:t>social</w:t>
      </w:r>
      <w:r>
        <w:rPr>
          <w:spacing w:val="-21"/>
          <w:w w:val="115"/>
        </w:rPr>
        <w:t xml:space="preserve"> </w:t>
      </w:r>
      <w:r>
        <w:rPr>
          <w:w w:val="115"/>
        </w:rPr>
        <w:t>care</w:t>
      </w:r>
      <w:r>
        <w:rPr>
          <w:spacing w:val="-21"/>
          <w:w w:val="115"/>
        </w:rPr>
        <w:t xml:space="preserve"> </w:t>
      </w:r>
      <w:r>
        <w:rPr>
          <w:w w:val="115"/>
        </w:rPr>
        <w:t>and</w:t>
      </w:r>
      <w:r>
        <w:rPr>
          <w:spacing w:val="-21"/>
          <w:w w:val="115"/>
        </w:rPr>
        <w:t xml:space="preserve"> </w:t>
      </w:r>
      <w:r>
        <w:rPr>
          <w:w w:val="115"/>
        </w:rPr>
        <w:t>the</w:t>
      </w:r>
      <w:r>
        <w:rPr>
          <w:spacing w:val="-20"/>
          <w:w w:val="115"/>
        </w:rPr>
        <w:t xml:space="preserve"> </w:t>
      </w:r>
      <w:r>
        <w:rPr>
          <w:w w:val="115"/>
        </w:rPr>
        <w:t>police.</w:t>
      </w:r>
      <w:r>
        <w:rPr>
          <w:spacing w:val="-21"/>
          <w:w w:val="115"/>
        </w:rPr>
        <w:t xml:space="preserve"> </w:t>
      </w:r>
      <w:r>
        <w:rPr>
          <w:w w:val="115"/>
        </w:rPr>
        <w:t>As</w:t>
      </w:r>
      <w:r>
        <w:rPr>
          <w:spacing w:val="-21"/>
          <w:w w:val="115"/>
        </w:rPr>
        <w:t xml:space="preserve"> </w:t>
      </w:r>
      <w:r>
        <w:rPr>
          <w:w w:val="115"/>
        </w:rPr>
        <w:t>schools,</w:t>
      </w:r>
      <w:r>
        <w:rPr>
          <w:spacing w:val="-21"/>
          <w:w w:val="115"/>
        </w:rPr>
        <w:t xml:space="preserve"> </w:t>
      </w:r>
      <w:r>
        <w:rPr>
          <w:w w:val="115"/>
        </w:rPr>
        <w:t>we</w:t>
      </w:r>
      <w:r>
        <w:rPr>
          <w:spacing w:val="-20"/>
          <w:w w:val="115"/>
        </w:rPr>
        <w:t xml:space="preserve"> </w:t>
      </w:r>
      <w:r>
        <w:rPr>
          <w:w w:val="115"/>
        </w:rPr>
        <w:t>will</w:t>
      </w:r>
      <w:r>
        <w:rPr>
          <w:spacing w:val="-19"/>
          <w:w w:val="115"/>
        </w:rPr>
        <w:t xml:space="preserve"> </w:t>
      </w:r>
      <w:r>
        <w:rPr>
          <w:w w:val="115"/>
        </w:rPr>
        <w:t>be</w:t>
      </w:r>
      <w:r>
        <w:rPr>
          <w:spacing w:val="-20"/>
          <w:w w:val="115"/>
        </w:rPr>
        <w:t xml:space="preserve"> </w:t>
      </w:r>
      <w:r>
        <w:rPr>
          <w:w w:val="115"/>
        </w:rPr>
        <w:t>part</w:t>
      </w:r>
      <w:r>
        <w:rPr>
          <w:spacing w:val="-19"/>
          <w:w w:val="115"/>
        </w:rPr>
        <w:t xml:space="preserve"> </w:t>
      </w:r>
      <w:r>
        <w:rPr>
          <w:w w:val="115"/>
        </w:rPr>
        <w:t>of</w:t>
      </w:r>
      <w:r>
        <w:rPr>
          <w:spacing w:val="-19"/>
          <w:w w:val="115"/>
        </w:rPr>
        <w:t xml:space="preserve"> </w:t>
      </w:r>
      <w:r>
        <w:rPr>
          <w:w w:val="115"/>
        </w:rPr>
        <w:t>the wider</w:t>
      </w:r>
      <w:r>
        <w:rPr>
          <w:spacing w:val="-7"/>
          <w:w w:val="115"/>
        </w:rPr>
        <w:t xml:space="preserve"> </w:t>
      </w:r>
      <w:r>
        <w:rPr>
          <w:w w:val="115"/>
        </w:rPr>
        <w:t>discussion</w:t>
      </w:r>
      <w:r>
        <w:rPr>
          <w:spacing w:val="-6"/>
          <w:w w:val="115"/>
        </w:rPr>
        <w:t xml:space="preserve"> </w:t>
      </w:r>
      <w:r>
        <w:rPr>
          <w:w w:val="115"/>
        </w:rPr>
        <w:t>with</w:t>
      </w:r>
      <w:r>
        <w:rPr>
          <w:spacing w:val="-6"/>
          <w:w w:val="115"/>
        </w:rPr>
        <w:t xml:space="preserve"> </w:t>
      </w:r>
      <w:r>
        <w:rPr>
          <w:w w:val="115"/>
        </w:rPr>
        <w:t>statutory</w:t>
      </w:r>
      <w:r>
        <w:rPr>
          <w:spacing w:val="34"/>
          <w:w w:val="115"/>
        </w:rPr>
        <w:t xml:space="preserve"> </w:t>
      </w:r>
      <w:r>
        <w:rPr>
          <w:w w:val="115"/>
        </w:rPr>
        <w:t>safeguarding</w:t>
      </w:r>
      <w:r>
        <w:rPr>
          <w:spacing w:val="-7"/>
          <w:w w:val="115"/>
        </w:rPr>
        <w:t xml:space="preserve"> </w:t>
      </w:r>
      <w:r>
        <w:rPr>
          <w:w w:val="115"/>
        </w:rPr>
        <w:t>partners</w:t>
      </w:r>
      <w:r>
        <w:rPr>
          <w:spacing w:val="-6"/>
          <w:w w:val="115"/>
        </w:rPr>
        <w:t xml:space="preserve"> </w:t>
      </w:r>
      <w:r>
        <w:rPr>
          <w:w w:val="115"/>
        </w:rPr>
        <w:t>when</w:t>
      </w:r>
      <w:r>
        <w:rPr>
          <w:spacing w:val="-7"/>
          <w:w w:val="115"/>
        </w:rPr>
        <w:t xml:space="preserve"> </w:t>
      </w:r>
      <w:r>
        <w:rPr>
          <w:w w:val="115"/>
        </w:rPr>
        <w:t>thinking about</w:t>
      </w:r>
      <w:r>
        <w:rPr>
          <w:spacing w:val="-10"/>
          <w:w w:val="115"/>
        </w:rPr>
        <w:t xml:space="preserve"> </w:t>
      </w:r>
      <w:r>
        <w:rPr>
          <w:w w:val="115"/>
        </w:rPr>
        <w:t>next</w:t>
      </w:r>
      <w:r>
        <w:rPr>
          <w:spacing w:val="-10"/>
          <w:w w:val="115"/>
        </w:rPr>
        <w:t xml:space="preserve"> </w:t>
      </w:r>
      <w:r>
        <w:rPr>
          <w:w w:val="115"/>
        </w:rPr>
        <w:t>steps.</w:t>
      </w:r>
      <w:r>
        <w:rPr>
          <w:spacing w:val="-10"/>
          <w:w w:val="115"/>
        </w:rPr>
        <w:t xml:space="preserve"> </w:t>
      </w:r>
      <w:r>
        <w:rPr>
          <w:w w:val="115"/>
        </w:rPr>
        <w:t>Whatever</w:t>
      </w:r>
      <w:r>
        <w:rPr>
          <w:spacing w:val="-11"/>
          <w:w w:val="115"/>
        </w:rPr>
        <w:t xml:space="preserve"> </w:t>
      </w:r>
      <w:r>
        <w:rPr>
          <w:w w:val="115"/>
        </w:rPr>
        <w:t>the</w:t>
      </w:r>
      <w:r>
        <w:rPr>
          <w:spacing w:val="-11"/>
          <w:w w:val="115"/>
        </w:rPr>
        <w:t xml:space="preserve"> </w:t>
      </w:r>
      <w:r>
        <w:rPr>
          <w:w w:val="115"/>
        </w:rPr>
        <w:t>response,</w:t>
      </w:r>
      <w:r>
        <w:rPr>
          <w:spacing w:val="-10"/>
          <w:w w:val="115"/>
        </w:rPr>
        <w:t xml:space="preserve"> </w:t>
      </w:r>
      <w:r>
        <w:rPr>
          <w:w w:val="115"/>
        </w:rPr>
        <w:t>it</w:t>
      </w:r>
      <w:r>
        <w:rPr>
          <w:spacing w:val="-10"/>
          <w:w w:val="115"/>
        </w:rPr>
        <w:t xml:space="preserve"> </w:t>
      </w:r>
      <w:r>
        <w:rPr>
          <w:w w:val="115"/>
        </w:rPr>
        <w:t>should</w:t>
      </w:r>
      <w:r>
        <w:rPr>
          <w:spacing w:val="-11"/>
          <w:w w:val="115"/>
        </w:rPr>
        <w:t xml:space="preserve"> </w:t>
      </w:r>
      <w:r>
        <w:rPr>
          <w:w w:val="115"/>
        </w:rPr>
        <w:t>be</w:t>
      </w:r>
      <w:r>
        <w:rPr>
          <w:spacing w:val="-11"/>
          <w:w w:val="115"/>
        </w:rPr>
        <w:t xml:space="preserve"> </w:t>
      </w:r>
      <w:r>
        <w:rPr>
          <w:w w:val="115"/>
        </w:rPr>
        <w:t>under-pinned</w:t>
      </w:r>
      <w:r>
        <w:rPr>
          <w:spacing w:val="-10"/>
          <w:w w:val="115"/>
        </w:rPr>
        <w:t xml:space="preserve"> </w:t>
      </w:r>
      <w:r>
        <w:rPr>
          <w:w w:val="115"/>
        </w:rPr>
        <w:t>by the</w:t>
      </w:r>
      <w:r>
        <w:rPr>
          <w:spacing w:val="-20"/>
          <w:w w:val="115"/>
        </w:rPr>
        <w:t xml:space="preserve"> </w:t>
      </w:r>
      <w:r>
        <w:rPr>
          <w:w w:val="115"/>
        </w:rPr>
        <w:t>principle</w:t>
      </w:r>
      <w:r>
        <w:rPr>
          <w:spacing w:val="-20"/>
          <w:w w:val="115"/>
        </w:rPr>
        <w:t xml:space="preserve"> </w:t>
      </w:r>
      <w:r>
        <w:rPr>
          <w:w w:val="115"/>
        </w:rPr>
        <w:t>that</w:t>
      </w:r>
      <w:r>
        <w:rPr>
          <w:spacing w:val="-20"/>
          <w:w w:val="115"/>
        </w:rPr>
        <w:t xml:space="preserve"> </w:t>
      </w:r>
      <w:r>
        <w:rPr>
          <w:w w:val="115"/>
        </w:rPr>
        <w:t>there</w:t>
      </w:r>
      <w:r>
        <w:rPr>
          <w:spacing w:val="-20"/>
          <w:w w:val="115"/>
        </w:rPr>
        <w:t xml:space="preserve"> </w:t>
      </w:r>
      <w:r>
        <w:rPr>
          <w:w w:val="115"/>
        </w:rPr>
        <w:t>is</w:t>
      </w:r>
      <w:r>
        <w:rPr>
          <w:spacing w:val="-20"/>
          <w:w w:val="115"/>
        </w:rPr>
        <w:t xml:space="preserve"> </w:t>
      </w:r>
      <w:r>
        <w:rPr>
          <w:w w:val="115"/>
        </w:rPr>
        <w:t>a</w:t>
      </w:r>
      <w:r>
        <w:rPr>
          <w:spacing w:val="-20"/>
          <w:w w:val="115"/>
        </w:rPr>
        <w:t xml:space="preserve"> </w:t>
      </w:r>
      <w:r>
        <w:rPr>
          <w:w w:val="115"/>
        </w:rPr>
        <w:t>zero-tolerance</w:t>
      </w:r>
      <w:r>
        <w:rPr>
          <w:spacing w:val="-20"/>
          <w:w w:val="115"/>
        </w:rPr>
        <w:t xml:space="preserve"> </w:t>
      </w:r>
      <w:r>
        <w:rPr>
          <w:w w:val="115"/>
        </w:rPr>
        <w:t>approach</w:t>
      </w:r>
      <w:r>
        <w:rPr>
          <w:spacing w:val="-20"/>
          <w:w w:val="115"/>
        </w:rPr>
        <w:t xml:space="preserve"> </w:t>
      </w:r>
      <w:r>
        <w:rPr>
          <w:w w:val="115"/>
        </w:rPr>
        <w:t>to</w:t>
      </w:r>
      <w:r>
        <w:rPr>
          <w:spacing w:val="-20"/>
          <w:w w:val="115"/>
        </w:rPr>
        <w:t xml:space="preserve"> </w:t>
      </w:r>
      <w:r>
        <w:rPr>
          <w:w w:val="115"/>
        </w:rPr>
        <w:t>sexual</w:t>
      </w:r>
      <w:r>
        <w:rPr>
          <w:spacing w:val="-20"/>
          <w:w w:val="115"/>
        </w:rPr>
        <w:t xml:space="preserve"> </w:t>
      </w:r>
      <w:r>
        <w:rPr>
          <w:w w:val="115"/>
        </w:rPr>
        <w:t>violence and sexual harassment.</w:t>
      </w:r>
    </w:p>
    <w:p w14:paraId="239D1BAC" w14:textId="77777777" w:rsidR="00EC6A38" w:rsidRDefault="00EC6A38">
      <w:pPr>
        <w:pStyle w:val="BodyText"/>
        <w:spacing w:before="9"/>
      </w:pPr>
    </w:p>
    <w:p w14:paraId="5D3B570C" w14:textId="77777777" w:rsidR="00EC6A38" w:rsidRDefault="00000000">
      <w:pPr>
        <w:pStyle w:val="BodyText"/>
        <w:ind w:left="732" w:right="692"/>
      </w:pPr>
      <w:r>
        <w:rPr>
          <w:w w:val="110"/>
        </w:rPr>
        <w:t>If an allegation is determined to be unsubstantiated, unfounded, false or malicious, the DSL should consider whether the pupil who made the allegation</w:t>
      </w:r>
      <w:r>
        <w:rPr>
          <w:spacing w:val="34"/>
          <w:w w:val="110"/>
        </w:rPr>
        <w:t xml:space="preserve"> </w:t>
      </w:r>
      <w:r>
        <w:rPr>
          <w:w w:val="110"/>
        </w:rPr>
        <w:t>needs</w:t>
      </w:r>
      <w:r>
        <w:rPr>
          <w:spacing w:val="31"/>
          <w:w w:val="110"/>
        </w:rPr>
        <w:t xml:space="preserve"> </w:t>
      </w:r>
      <w:r>
        <w:rPr>
          <w:w w:val="110"/>
        </w:rPr>
        <w:t>additional</w:t>
      </w:r>
      <w:r>
        <w:rPr>
          <w:spacing w:val="39"/>
          <w:w w:val="110"/>
        </w:rPr>
        <w:t xml:space="preserve"> </w:t>
      </w:r>
      <w:r>
        <w:rPr>
          <w:w w:val="110"/>
        </w:rPr>
        <w:t>support</w:t>
      </w:r>
      <w:r>
        <w:rPr>
          <w:spacing w:val="39"/>
          <w:w w:val="110"/>
        </w:rPr>
        <w:t xml:space="preserve"> </w:t>
      </w:r>
      <w:r>
        <w:rPr>
          <w:w w:val="110"/>
        </w:rPr>
        <w:t>or</w:t>
      </w:r>
      <w:r>
        <w:rPr>
          <w:spacing w:val="37"/>
          <w:w w:val="110"/>
        </w:rPr>
        <w:t xml:space="preserve"> </w:t>
      </w:r>
      <w:r>
        <w:rPr>
          <w:w w:val="110"/>
        </w:rPr>
        <w:t>may</w:t>
      </w:r>
      <w:r>
        <w:rPr>
          <w:spacing w:val="39"/>
          <w:w w:val="110"/>
        </w:rPr>
        <w:t xml:space="preserve"> </w:t>
      </w:r>
      <w:r>
        <w:rPr>
          <w:w w:val="110"/>
        </w:rPr>
        <w:t>have</w:t>
      </w:r>
      <w:r>
        <w:rPr>
          <w:spacing w:val="37"/>
          <w:w w:val="110"/>
        </w:rPr>
        <w:t xml:space="preserve"> </w:t>
      </w:r>
      <w:r>
        <w:rPr>
          <w:w w:val="110"/>
        </w:rPr>
        <w:t>been</w:t>
      </w:r>
      <w:r>
        <w:rPr>
          <w:spacing w:val="37"/>
          <w:w w:val="110"/>
        </w:rPr>
        <w:t xml:space="preserve"> </w:t>
      </w:r>
      <w:r>
        <w:rPr>
          <w:w w:val="110"/>
        </w:rPr>
        <w:t>abused</w:t>
      </w:r>
      <w:r>
        <w:rPr>
          <w:spacing w:val="37"/>
          <w:w w:val="110"/>
        </w:rPr>
        <w:t xml:space="preserve"> </w:t>
      </w:r>
      <w:r>
        <w:rPr>
          <w:w w:val="110"/>
        </w:rPr>
        <w:t xml:space="preserve">by </w:t>
      </w:r>
      <w:r>
        <w:rPr>
          <w:w w:val="110"/>
        </w:rPr>
        <w:lastRenderedPageBreak/>
        <w:t>someone else. In such circumstances, a referral to children’s social care may be appropriate. Alternatively, disciplinary action may be appropriate against the individual who made it as per our behaviour policy.</w:t>
      </w:r>
    </w:p>
    <w:p w14:paraId="48873EBA" w14:textId="77777777" w:rsidR="00EC6A38" w:rsidRDefault="00EC6A38">
      <w:pPr>
        <w:pStyle w:val="BodyText"/>
        <w:spacing w:before="7"/>
      </w:pPr>
    </w:p>
    <w:p w14:paraId="077E3779" w14:textId="77777777" w:rsidR="00EC6A38" w:rsidRDefault="00000000">
      <w:pPr>
        <w:pStyle w:val="BodyText"/>
        <w:ind w:left="732"/>
      </w:pPr>
      <w:r>
        <w:rPr>
          <w:w w:val="110"/>
        </w:rPr>
        <w:t>Further</w:t>
      </w:r>
      <w:r>
        <w:rPr>
          <w:spacing w:val="-3"/>
          <w:w w:val="110"/>
        </w:rPr>
        <w:t xml:space="preserve"> </w:t>
      </w:r>
      <w:r>
        <w:rPr>
          <w:w w:val="110"/>
        </w:rPr>
        <w:t>guidance</w:t>
      </w:r>
      <w:r>
        <w:rPr>
          <w:spacing w:val="-3"/>
          <w:w w:val="110"/>
        </w:rPr>
        <w:t xml:space="preserve"> </w:t>
      </w:r>
      <w:r>
        <w:rPr>
          <w:w w:val="110"/>
        </w:rPr>
        <w:t>can be</w:t>
      </w:r>
      <w:r>
        <w:rPr>
          <w:spacing w:val="-3"/>
          <w:w w:val="110"/>
        </w:rPr>
        <w:t xml:space="preserve"> </w:t>
      </w:r>
      <w:r>
        <w:rPr>
          <w:w w:val="110"/>
        </w:rPr>
        <w:t>found within part 5</w:t>
      </w:r>
      <w:r>
        <w:rPr>
          <w:spacing w:val="-1"/>
          <w:w w:val="110"/>
        </w:rPr>
        <w:t xml:space="preserve"> </w:t>
      </w:r>
      <w:r>
        <w:rPr>
          <w:w w:val="110"/>
        </w:rPr>
        <w:t>of</w:t>
      </w:r>
      <w:r>
        <w:rPr>
          <w:spacing w:val="-1"/>
          <w:w w:val="110"/>
        </w:rPr>
        <w:t xml:space="preserve"> </w:t>
      </w:r>
      <w:r>
        <w:rPr>
          <w:w w:val="110"/>
        </w:rPr>
        <w:t>‘Keeping Children Safe</w:t>
      </w:r>
      <w:r>
        <w:rPr>
          <w:spacing w:val="-3"/>
          <w:w w:val="110"/>
        </w:rPr>
        <w:t xml:space="preserve"> </w:t>
      </w:r>
      <w:r>
        <w:rPr>
          <w:w w:val="110"/>
        </w:rPr>
        <w:t xml:space="preserve">in </w:t>
      </w:r>
      <w:r>
        <w:rPr>
          <w:spacing w:val="-2"/>
          <w:w w:val="110"/>
        </w:rPr>
        <w:t>Education’</w:t>
      </w:r>
    </w:p>
    <w:p w14:paraId="1022BE87" w14:textId="77777777" w:rsidR="00EC6A38" w:rsidRDefault="00000000">
      <w:pPr>
        <w:pStyle w:val="BodyText"/>
        <w:spacing w:before="2"/>
        <w:ind w:left="732"/>
      </w:pPr>
      <w:r>
        <w:rPr>
          <w:w w:val="110"/>
        </w:rPr>
        <w:t>(September,</w:t>
      </w:r>
      <w:r>
        <w:rPr>
          <w:spacing w:val="-1"/>
          <w:w w:val="110"/>
        </w:rPr>
        <w:t xml:space="preserve"> </w:t>
      </w:r>
      <w:r>
        <w:rPr>
          <w:spacing w:val="-2"/>
          <w:w w:val="110"/>
        </w:rPr>
        <w:t>2024).</w:t>
      </w:r>
    </w:p>
    <w:p w14:paraId="1FF402E8" w14:textId="77777777" w:rsidR="00EC6A38" w:rsidRDefault="00EC6A38">
      <w:pPr>
        <w:pStyle w:val="BodyText"/>
        <w:spacing w:before="7"/>
      </w:pPr>
    </w:p>
    <w:p w14:paraId="6F204B28" w14:textId="77777777" w:rsidR="00EC6A38" w:rsidRDefault="00000000">
      <w:pPr>
        <w:pStyle w:val="BodyText"/>
        <w:ind w:left="732"/>
      </w:pPr>
      <w:r>
        <w:rPr>
          <w:w w:val="110"/>
        </w:rPr>
        <w:t>The NSPCC has set up a dedicated helpline to support anyone who has experienced</w:t>
      </w:r>
      <w:r>
        <w:rPr>
          <w:spacing w:val="40"/>
          <w:w w:val="110"/>
        </w:rPr>
        <w:t xml:space="preserve"> </w:t>
      </w:r>
      <w:r>
        <w:rPr>
          <w:w w:val="110"/>
        </w:rPr>
        <w:t>sexual</w:t>
      </w:r>
      <w:r>
        <w:rPr>
          <w:spacing w:val="40"/>
          <w:w w:val="110"/>
        </w:rPr>
        <w:t xml:space="preserve"> </w:t>
      </w:r>
      <w:r>
        <w:rPr>
          <w:w w:val="110"/>
        </w:rPr>
        <w:t>abuse</w:t>
      </w:r>
      <w:r>
        <w:rPr>
          <w:spacing w:val="40"/>
          <w:w w:val="110"/>
        </w:rPr>
        <w:t xml:space="preserve"> </w:t>
      </w:r>
      <w:r>
        <w:rPr>
          <w:w w:val="110"/>
        </w:rPr>
        <w:t>in</w:t>
      </w:r>
      <w:r>
        <w:rPr>
          <w:spacing w:val="40"/>
          <w:w w:val="110"/>
        </w:rPr>
        <w:t xml:space="preserve"> </w:t>
      </w:r>
      <w:r>
        <w:rPr>
          <w:w w:val="110"/>
        </w:rPr>
        <w:t>educational</w:t>
      </w:r>
      <w:r>
        <w:rPr>
          <w:spacing w:val="40"/>
          <w:w w:val="110"/>
        </w:rPr>
        <w:t xml:space="preserve"> </w:t>
      </w:r>
      <w:r>
        <w:rPr>
          <w:w w:val="110"/>
        </w:rPr>
        <w:t>settings</w:t>
      </w:r>
      <w:r>
        <w:rPr>
          <w:spacing w:val="40"/>
          <w:w w:val="110"/>
        </w:rPr>
        <w:t xml:space="preserve"> </w:t>
      </w:r>
      <w:r>
        <w:rPr>
          <w:w w:val="110"/>
        </w:rPr>
        <w:t>–</w:t>
      </w:r>
      <w:r>
        <w:rPr>
          <w:spacing w:val="40"/>
          <w:w w:val="110"/>
        </w:rPr>
        <w:t xml:space="preserve"> </w:t>
      </w:r>
      <w:r>
        <w:rPr>
          <w:w w:val="110"/>
        </w:rPr>
        <w:t>0800</w:t>
      </w:r>
      <w:r>
        <w:rPr>
          <w:spacing w:val="40"/>
          <w:w w:val="110"/>
        </w:rPr>
        <w:t xml:space="preserve"> </w:t>
      </w:r>
      <w:r>
        <w:rPr>
          <w:w w:val="110"/>
        </w:rPr>
        <w:t>136</w:t>
      </w:r>
      <w:r>
        <w:rPr>
          <w:spacing w:val="40"/>
          <w:w w:val="110"/>
        </w:rPr>
        <w:t xml:space="preserve"> </w:t>
      </w:r>
      <w:r>
        <w:rPr>
          <w:w w:val="110"/>
        </w:rPr>
        <w:t>663.</w:t>
      </w:r>
    </w:p>
    <w:p w14:paraId="4BD41134" w14:textId="77777777" w:rsidR="00EC6A38" w:rsidRDefault="00000000">
      <w:pPr>
        <w:pStyle w:val="Heading2"/>
        <w:spacing w:before="77"/>
      </w:pPr>
      <w:bookmarkStart w:id="24" w:name="_bookmark24"/>
      <w:bookmarkEnd w:id="24"/>
      <w:r>
        <w:rPr>
          <w:w w:val="125"/>
        </w:rPr>
        <w:t>SEXTING:</w:t>
      </w:r>
      <w:r>
        <w:rPr>
          <w:spacing w:val="-11"/>
          <w:w w:val="125"/>
        </w:rPr>
        <w:t xml:space="preserve"> </w:t>
      </w:r>
      <w:r>
        <w:rPr>
          <w:w w:val="125"/>
        </w:rPr>
        <w:t>SHARING</w:t>
      </w:r>
      <w:r>
        <w:rPr>
          <w:spacing w:val="-9"/>
          <w:w w:val="125"/>
        </w:rPr>
        <w:t xml:space="preserve"> </w:t>
      </w:r>
      <w:r>
        <w:rPr>
          <w:w w:val="125"/>
        </w:rPr>
        <w:t>NUDES</w:t>
      </w:r>
      <w:r>
        <w:rPr>
          <w:spacing w:val="-10"/>
          <w:w w:val="125"/>
        </w:rPr>
        <w:t xml:space="preserve"> </w:t>
      </w:r>
      <w:r>
        <w:rPr>
          <w:w w:val="125"/>
        </w:rPr>
        <w:t>AND</w:t>
      </w:r>
      <w:r>
        <w:rPr>
          <w:spacing w:val="-9"/>
          <w:w w:val="125"/>
        </w:rPr>
        <w:t xml:space="preserve"> </w:t>
      </w:r>
      <w:r>
        <w:rPr>
          <w:w w:val="125"/>
        </w:rPr>
        <w:t>SEMI-</w:t>
      </w:r>
      <w:r>
        <w:rPr>
          <w:spacing w:val="-2"/>
          <w:w w:val="125"/>
        </w:rPr>
        <w:t>NUDES</w:t>
      </w:r>
    </w:p>
    <w:p w14:paraId="21A4D900" w14:textId="77777777" w:rsidR="00EC6A38" w:rsidRDefault="00EC6A38">
      <w:pPr>
        <w:pStyle w:val="BodyText"/>
        <w:spacing w:before="2"/>
        <w:rPr>
          <w:b/>
        </w:rPr>
      </w:pPr>
    </w:p>
    <w:p w14:paraId="4C25980F" w14:textId="77777777" w:rsidR="00EC6A38" w:rsidRDefault="00000000">
      <w:pPr>
        <w:pStyle w:val="BodyText"/>
        <w:spacing w:before="1"/>
        <w:ind w:left="732" w:right="844"/>
      </w:pPr>
      <w:r>
        <w:rPr>
          <w:w w:val="110"/>
        </w:rPr>
        <w:t>The DfE produced guidance on ‘Sharing nudes and semi-nudes: how to respond to an incident’ (December 2020), along with the UK Council for Child Internet Safety (UKCCIS) on how to tackle sexting and ‘youth produced sexual imagery’ as sharing photos and videos online is part of daily life for many people, enabling them to share their experiences, connect with friends and record their lives.</w:t>
      </w:r>
    </w:p>
    <w:p w14:paraId="59476717" w14:textId="77777777" w:rsidR="00EC6A38" w:rsidRDefault="00EC6A38">
      <w:pPr>
        <w:pStyle w:val="BodyText"/>
        <w:spacing w:before="12"/>
      </w:pPr>
    </w:p>
    <w:p w14:paraId="234ACFEC" w14:textId="77777777" w:rsidR="00EC6A38" w:rsidRDefault="00000000">
      <w:pPr>
        <w:pStyle w:val="BodyText"/>
        <w:ind w:left="732" w:right="681"/>
        <w:jc w:val="both"/>
      </w:pPr>
      <w:r>
        <w:rPr>
          <w:w w:val="115"/>
        </w:rPr>
        <w:t>This increase in the speed and ease of sharing imagery has brought concerns about young people producing and sharing sexual imagery of themselves.</w:t>
      </w:r>
      <w:r>
        <w:rPr>
          <w:spacing w:val="-1"/>
          <w:w w:val="115"/>
        </w:rPr>
        <w:t xml:space="preserve"> </w:t>
      </w:r>
      <w:r>
        <w:rPr>
          <w:w w:val="115"/>
        </w:rPr>
        <w:t>This</w:t>
      </w:r>
      <w:r>
        <w:rPr>
          <w:spacing w:val="-5"/>
          <w:w w:val="115"/>
        </w:rPr>
        <w:t xml:space="preserve"> </w:t>
      </w:r>
      <w:r>
        <w:rPr>
          <w:w w:val="115"/>
        </w:rPr>
        <w:t>can</w:t>
      </w:r>
      <w:r>
        <w:rPr>
          <w:spacing w:val="-2"/>
          <w:w w:val="115"/>
        </w:rPr>
        <w:t xml:space="preserve"> </w:t>
      </w:r>
      <w:r>
        <w:rPr>
          <w:w w:val="115"/>
        </w:rPr>
        <w:t>expose</w:t>
      </w:r>
      <w:r>
        <w:rPr>
          <w:spacing w:val="-1"/>
          <w:w w:val="115"/>
        </w:rPr>
        <w:t xml:space="preserve"> </w:t>
      </w:r>
      <w:r>
        <w:rPr>
          <w:w w:val="115"/>
        </w:rPr>
        <w:t>them</w:t>
      </w:r>
      <w:r>
        <w:rPr>
          <w:spacing w:val="-5"/>
          <w:w w:val="115"/>
        </w:rPr>
        <w:t xml:space="preserve"> </w:t>
      </w:r>
      <w:r>
        <w:rPr>
          <w:w w:val="115"/>
        </w:rPr>
        <w:t>to</w:t>
      </w:r>
      <w:r>
        <w:rPr>
          <w:spacing w:val="-4"/>
          <w:w w:val="115"/>
        </w:rPr>
        <w:t xml:space="preserve"> </w:t>
      </w:r>
      <w:r>
        <w:rPr>
          <w:w w:val="115"/>
        </w:rPr>
        <w:t>risks,</w:t>
      </w:r>
      <w:r>
        <w:rPr>
          <w:spacing w:val="-2"/>
          <w:w w:val="115"/>
        </w:rPr>
        <w:t xml:space="preserve"> </w:t>
      </w:r>
      <w:r>
        <w:rPr>
          <w:w w:val="115"/>
        </w:rPr>
        <w:t>particularly</w:t>
      </w:r>
      <w:r>
        <w:rPr>
          <w:spacing w:val="-4"/>
          <w:w w:val="115"/>
        </w:rPr>
        <w:t xml:space="preserve"> </w:t>
      </w:r>
      <w:r>
        <w:rPr>
          <w:w w:val="115"/>
        </w:rPr>
        <w:t>if</w:t>
      </w:r>
      <w:r>
        <w:rPr>
          <w:spacing w:val="-5"/>
          <w:w w:val="115"/>
        </w:rPr>
        <w:t xml:space="preserve"> </w:t>
      </w:r>
      <w:r>
        <w:rPr>
          <w:w w:val="115"/>
        </w:rPr>
        <w:t>the</w:t>
      </w:r>
      <w:r>
        <w:rPr>
          <w:spacing w:val="-5"/>
          <w:w w:val="115"/>
        </w:rPr>
        <w:t xml:space="preserve"> </w:t>
      </w:r>
      <w:r>
        <w:rPr>
          <w:w w:val="115"/>
        </w:rPr>
        <w:t>imagery</w:t>
      </w:r>
      <w:r>
        <w:rPr>
          <w:spacing w:val="-4"/>
          <w:w w:val="115"/>
        </w:rPr>
        <w:t xml:space="preserve"> </w:t>
      </w:r>
      <w:r>
        <w:rPr>
          <w:w w:val="115"/>
        </w:rPr>
        <w:t>is shared further, including embarrassment, bullying and increased vulnerability</w:t>
      </w:r>
      <w:r>
        <w:rPr>
          <w:spacing w:val="-21"/>
          <w:w w:val="115"/>
        </w:rPr>
        <w:t xml:space="preserve"> </w:t>
      </w:r>
      <w:r>
        <w:rPr>
          <w:w w:val="115"/>
        </w:rPr>
        <w:t>to</w:t>
      </w:r>
      <w:r>
        <w:rPr>
          <w:spacing w:val="-20"/>
          <w:w w:val="115"/>
        </w:rPr>
        <w:t xml:space="preserve"> </w:t>
      </w:r>
      <w:r>
        <w:rPr>
          <w:w w:val="115"/>
        </w:rPr>
        <w:t>child</w:t>
      </w:r>
      <w:r>
        <w:rPr>
          <w:spacing w:val="-20"/>
          <w:w w:val="115"/>
        </w:rPr>
        <w:t xml:space="preserve"> </w:t>
      </w:r>
      <w:r>
        <w:rPr>
          <w:w w:val="115"/>
        </w:rPr>
        <w:t>sexual</w:t>
      </w:r>
      <w:r>
        <w:rPr>
          <w:spacing w:val="-21"/>
          <w:w w:val="115"/>
        </w:rPr>
        <w:t xml:space="preserve"> </w:t>
      </w:r>
      <w:r>
        <w:rPr>
          <w:w w:val="115"/>
        </w:rPr>
        <w:t>exploitation.</w:t>
      </w:r>
    </w:p>
    <w:p w14:paraId="08176029" w14:textId="77777777" w:rsidR="00EC6A38" w:rsidRDefault="00EC6A38">
      <w:pPr>
        <w:pStyle w:val="BodyText"/>
        <w:spacing w:before="6"/>
      </w:pPr>
    </w:p>
    <w:p w14:paraId="03D0CD0E" w14:textId="77777777" w:rsidR="00EC6A38" w:rsidRDefault="00000000">
      <w:pPr>
        <w:pStyle w:val="BodyText"/>
        <w:ind w:left="732" w:right="580"/>
      </w:pPr>
      <w:r>
        <w:rPr>
          <w:w w:val="115"/>
        </w:rPr>
        <w:t xml:space="preserve">Sexting is sending or posting sexually suggestive images, including nude </w:t>
      </w:r>
      <w:r>
        <w:rPr>
          <w:w w:val="110"/>
        </w:rPr>
        <w:t xml:space="preserve">or semi- nude photographs, via mobiles or over the internet. If any devices </w:t>
      </w:r>
      <w:r>
        <w:rPr>
          <w:w w:val="115"/>
        </w:rPr>
        <w:t>need</w:t>
      </w:r>
      <w:r>
        <w:rPr>
          <w:spacing w:val="-14"/>
          <w:w w:val="115"/>
        </w:rPr>
        <w:t xml:space="preserve"> </w:t>
      </w:r>
      <w:r>
        <w:rPr>
          <w:w w:val="115"/>
        </w:rPr>
        <w:t>to</w:t>
      </w:r>
      <w:r>
        <w:rPr>
          <w:spacing w:val="-17"/>
          <w:w w:val="115"/>
        </w:rPr>
        <w:t xml:space="preserve"> </w:t>
      </w:r>
      <w:r>
        <w:rPr>
          <w:w w:val="115"/>
        </w:rPr>
        <w:t>be</w:t>
      </w:r>
      <w:r>
        <w:rPr>
          <w:spacing w:val="-19"/>
          <w:w w:val="115"/>
        </w:rPr>
        <w:t xml:space="preserve"> </w:t>
      </w:r>
      <w:r>
        <w:rPr>
          <w:w w:val="115"/>
        </w:rPr>
        <w:t>seized</w:t>
      </w:r>
      <w:r>
        <w:rPr>
          <w:spacing w:val="-13"/>
          <w:w w:val="115"/>
        </w:rPr>
        <w:t xml:space="preserve"> </w:t>
      </w:r>
      <w:r>
        <w:rPr>
          <w:w w:val="115"/>
        </w:rPr>
        <w:t>and</w:t>
      </w:r>
      <w:r>
        <w:rPr>
          <w:spacing w:val="-13"/>
          <w:w w:val="115"/>
        </w:rPr>
        <w:t xml:space="preserve"> </w:t>
      </w:r>
      <w:r>
        <w:rPr>
          <w:w w:val="115"/>
        </w:rPr>
        <w:t>passed</w:t>
      </w:r>
      <w:r>
        <w:rPr>
          <w:spacing w:val="-14"/>
          <w:w w:val="115"/>
        </w:rPr>
        <w:t xml:space="preserve"> </w:t>
      </w:r>
      <w:r>
        <w:rPr>
          <w:w w:val="115"/>
        </w:rPr>
        <w:t>onto</w:t>
      </w:r>
      <w:r>
        <w:rPr>
          <w:spacing w:val="-13"/>
          <w:w w:val="115"/>
        </w:rPr>
        <w:t xml:space="preserve"> </w:t>
      </w:r>
      <w:r>
        <w:rPr>
          <w:w w:val="115"/>
        </w:rPr>
        <w:t>the</w:t>
      </w:r>
      <w:r>
        <w:rPr>
          <w:spacing w:val="-14"/>
          <w:w w:val="115"/>
        </w:rPr>
        <w:t xml:space="preserve"> </w:t>
      </w:r>
      <w:r>
        <w:rPr>
          <w:w w:val="115"/>
        </w:rPr>
        <w:t>police,</w:t>
      </w:r>
      <w:r>
        <w:rPr>
          <w:spacing w:val="-13"/>
          <w:w w:val="115"/>
        </w:rPr>
        <w:t xml:space="preserve"> </w:t>
      </w:r>
      <w:r>
        <w:rPr>
          <w:w w:val="115"/>
        </w:rPr>
        <w:t>then</w:t>
      </w:r>
      <w:r>
        <w:rPr>
          <w:spacing w:val="-14"/>
          <w:w w:val="115"/>
        </w:rPr>
        <w:t xml:space="preserve"> </w:t>
      </w:r>
      <w:r>
        <w:rPr>
          <w:w w:val="115"/>
        </w:rPr>
        <w:t>the</w:t>
      </w:r>
      <w:r>
        <w:rPr>
          <w:spacing w:val="-14"/>
          <w:w w:val="115"/>
        </w:rPr>
        <w:t xml:space="preserve"> </w:t>
      </w:r>
      <w:r>
        <w:rPr>
          <w:w w:val="115"/>
        </w:rPr>
        <w:t>device(s)</w:t>
      </w:r>
      <w:r>
        <w:rPr>
          <w:spacing w:val="-14"/>
          <w:w w:val="115"/>
        </w:rPr>
        <w:t xml:space="preserve"> </w:t>
      </w:r>
      <w:r>
        <w:rPr>
          <w:w w:val="115"/>
        </w:rPr>
        <w:t>will</w:t>
      </w:r>
      <w:r>
        <w:rPr>
          <w:spacing w:val="-14"/>
          <w:w w:val="115"/>
        </w:rPr>
        <w:t xml:space="preserve"> </w:t>
      </w:r>
      <w:r>
        <w:rPr>
          <w:w w:val="115"/>
        </w:rPr>
        <w:t xml:space="preserve">be </w:t>
      </w:r>
      <w:r>
        <w:rPr>
          <w:spacing w:val="-2"/>
          <w:w w:val="115"/>
        </w:rPr>
        <w:t>confiscated,</w:t>
      </w:r>
      <w:r>
        <w:rPr>
          <w:spacing w:val="-13"/>
          <w:w w:val="115"/>
        </w:rPr>
        <w:t xml:space="preserve"> </w:t>
      </w:r>
      <w:r>
        <w:rPr>
          <w:spacing w:val="-2"/>
          <w:w w:val="115"/>
        </w:rPr>
        <w:t>and</w:t>
      </w:r>
      <w:r>
        <w:rPr>
          <w:spacing w:val="-13"/>
          <w:w w:val="115"/>
        </w:rPr>
        <w:t xml:space="preserve"> </w:t>
      </w:r>
      <w:r>
        <w:rPr>
          <w:spacing w:val="-2"/>
          <w:w w:val="115"/>
        </w:rPr>
        <w:t>our</w:t>
      </w:r>
      <w:r>
        <w:rPr>
          <w:spacing w:val="-14"/>
          <w:w w:val="115"/>
        </w:rPr>
        <w:t xml:space="preserve"> </w:t>
      </w:r>
      <w:r>
        <w:rPr>
          <w:spacing w:val="-2"/>
          <w:w w:val="115"/>
        </w:rPr>
        <w:t>safer</w:t>
      </w:r>
      <w:r>
        <w:rPr>
          <w:spacing w:val="-14"/>
          <w:w w:val="115"/>
        </w:rPr>
        <w:t xml:space="preserve"> </w:t>
      </w:r>
      <w:r>
        <w:rPr>
          <w:spacing w:val="-2"/>
          <w:w w:val="115"/>
        </w:rPr>
        <w:t>schools</w:t>
      </w:r>
      <w:r>
        <w:rPr>
          <w:spacing w:val="-13"/>
          <w:w w:val="115"/>
        </w:rPr>
        <w:t xml:space="preserve"> </w:t>
      </w:r>
      <w:r>
        <w:rPr>
          <w:spacing w:val="-2"/>
          <w:w w:val="115"/>
        </w:rPr>
        <w:t>police</w:t>
      </w:r>
      <w:r>
        <w:rPr>
          <w:spacing w:val="-14"/>
          <w:w w:val="115"/>
        </w:rPr>
        <w:t xml:space="preserve"> </w:t>
      </w:r>
      <w:r>
        <w:rPr>
          <w:spacing w:val="-2"/>
          <w:w w:val="115"/>
        </w:rPr>
        <w:t>officer</w:t>
      </w:r>
      <w:r>
        <w:rPr>
          <w:spacing w:val="-14"/>
          <w:w w:val="115"/>
        </w:rPr>
        <w:t xml:space="preserve"> </w:t>
      </w:r>
      <w:r>
        <w:rPr>
          <w:spacing w:val="-2"/>
          <w:w w:val="115"/>
        </w:rPr>
        <w:t>will</w:t>
      </w:r>
      <w:r>
        <w:rPr>
          <w:spacing w:val="-14"/>
          <w:w w:val="115"/>
        </w:rPr>
        <w:t xml:space="preserve"> </w:t>
      </w:r>
      <w:r>
        <w:rPr>
          <w:spacing w:val="-2"/>
          <w:w w:val="115"/>
        </w:rPr>
        <w:t>be</w:t>
      </w:r>
      <w:r>
        <w:rPr>
          <w:spacing w:val="-14"/>
          <w:w w:val="115"/>
        </w:rPr>
        <w:t xml:space="preserve"> </w:t>
      </w:r>
      <w:r>
        <w:rPr>
          <w:spacing w:val="-2"/>
          <w:w w:val="115"/>
        </w:rPr>
        <w:t>contacted.</w:t>
      </w:r>
      <w:r>
        <w:rPr>
          <w:spacing w:val="-13"/>
          <w:w w:val="115"/>
        </w:rPr>
        <w:t xml:space="preserve"> </w:t>
      </w:r>
      <w:r>
        <w:rPr>
          <w:spacing w:val="-2"/>
          <w:w w:val="115"/>
        </w:rPr>
        <w:t>The device</w:t>
      </w:r>
      <w:r>
        <w:rPr>
          <w:spacing w:val="-17"/>
          <w:w w:val="115"/>
        </w:rPr>
        <w:t xml:space="preserve"> </w:t>
      </w:r>
      <w:r>
        <w:rPr>
          <w:spacing w:val="-2"/>
          <w:w w:val="115"/>
        </w:rPr>
        <w:t>will</w:t>
      </w:r>
      <w:r>
        <w:rPr>
          <w:spacing w:val="-16"/>
          <w:w w:val="115"/>
        </w:rPr>
        <w:t xml:space="preserve"> </w:t>
      </w:r>
      <w:r>
        <w:rPr>
          <w:spacing w:val="-2"/>
          <w:w w:val="115"/>
        </w:rPr>
        <w:t>be</w:t>
      </w:r>
      <w:r>
        <w:rPr>
          <w:spacing w:val="-16"/>
          <w:w w:val="115"/>
        </w:rPr>
        <w:t xml:space="preserve"> </w:t>
      </w:r>
      <w:r>
        <w:rPr>
          <w:spacing w:val="-2"/>
          <w:w w:val="115"/>
        </w:rPr>
        <w:t>turned</w:t>
      </w:r>
      <w:r>
        <w:rPr>
          <w:spacing w:val="-17"/>
          <w:w w:val="115"/>
        </w:rPr>
        <w:t xml:space="preserve"> </w:t>
      </w:r>
      <w:r>
        <w:rPr>
          <w:spacing w:val="-2"/>
          <w:w w:val="115"/>
        </w:rPr>
        <w:t>off</w:t>
      </w:r>
      <w:r>
        <w:rPr>
          <w:spacing w:val="-16"/>
          <w:w w:val="115"/>
        </w:rPr>
        <w:t xml:space="preserve"> </w:t>
      </w:r>
      <w:r>
        <w:rPr>
          <w:spacing w:val="-2"/>
          <w:w w:val="115"/>
        </w:rPr>
        <w:t>and</w:t>
      </w:r>
      <w:r>
        <w:rPr>
          <w:spacing w:val="-16"/>
          <w:w w:val="115"/>
        </w:rPr>
        <w:t xml:space="preserve"> </w:t>
      </w:r>
      <w:r>
        <w:rPr>
          <w:spacing w:val="-2"/>
          <w:w w:val="115"/>
        </w:rPr>
        <w:t>placed</w:t>
      </w:r>
      <w:r>
        <w:rPr>
          <w:spacing w:val="-17"/>
          <w:w w:val="115"/>
        </w:rPr>
        <w:t xml:space="preserve"> </w:t>
      </w:r>
      <w:r>
        <w:rPr>
          <w:spacing w:val="-2"/>
          <w:w w:val="115"/>
        </w:rPr>
        <w:t>in</w:t>
      </w:r>
      <w:r>
        <w:rPr>
          <w:spacing w:val="-16"/>
          <w:w w:val="115"/>
        </w:rPr>
        <w:t xml:space="preserve"> </w:t>
      </w:r>
      <w:r>
        <w:rPr>
          <w:spacing w:val="-2"/>
          <w:w w:val="115"/>
        </w:rPr>
        <w:t>the</w:t>
      </w:r>
      <w:r>
        <w:rPr>
          <w:spacing w:val="-17"/>
          <w:w w:val="115"/>
        </w:rPr>
        <w:t xml:space="preserve"> </w:t>
      </w:r>
      <w:r>
        <w:rPr>
          <w:spacing w:val="-2"/>
          <w:w w:val="115"/>
        </w:rPr>
        <w:t>safe</w:t>
      </w:r>
      <w:r>
        <w:rPr>
          <w:spacing w:val="-17"/>
          <w:w w:val="115"/>
        </w:rPr>
        <w:t xml:space="preserve"> </w:t>
      </w:r>
      <w:r>
        <w:rPr>
          <w:spacing w:val="-2"/>
          <w:w w:val="115"/>
        </w:rPr>
        <w:t>until</w:t>
      </w:r>
      <w:r>
        <w:rPr>
          <w:spacing w:val="-17"/>
          <w:w w:val="115"/>
        </w:rPr>
        <w:t xml:space="preserve"> </w:t>
      </w:r>
      <w:r>
        <w:rPr>
          <w:spacing w:val="-2"/>
          <w:w w:val="115"/>
        </w:rPr>
        <w:t>the</w:t>
      </w:r>
      <w:r>
        <w:rPr>
          <w:spacing w:val="-17"/>
          <w:w w:val="115"/>
        </w:rPr>
        <w:t xml:space="preserve"> </w:t>
      </w:r>
      <w:r>
        <w:rPr>
          <w:spacing w:val="-2"/>
          <w:w w:val="115"/>
        </w:rPr>
        <w:t>police</w:t>
      </w:r>
      <w:r>
        <w:rPr>
          <w:spacing w:val="-17"/>
          <w:w w:val="115"/>
        </w:rPr>
        <w:t xml:space="preserve"> </w:t>
      </w:r>
      <w:r>
        <w:rPr>
          <w:spacing w:val="-2"/>
          <w:w w:val="115"/>
        </w:rPr>
        <w:t>are</w:t>
      </w:r>
      <w:r>
        <w:rPr>
          <w:spacing w:val="-17"/>
          <w:w w:val="115"/>
        </w:rPr>
        <w:t xml:space="preserve"> </w:t>
      </w:r>
      <w:r>
        <w:rPr>
          <w:spacing w:val="-2"/>
          <w:w w:val="115"/>
        </w:rPr>
        <w:t>able</w:t>
      </w:r>
      <w:r>
        <w:rPr>
          <w:spacing w:val="-17"/>
          <w:w w:val="115"/>
        </w:rPr>
        <w:t xml:space="preserve"> </w:t>
      </w:r>
      <w:r>
        <w:rPr>
          <w:spacing w:val="-2"/>
          <w:w w:val="115"/>
        </w:rPr>
        <w:t xml:space="preserve">to </w:t>
      </w:r>
      <w:r>
        <w:rPr>
          <w:w w:val="115"/>
        </w:rPr>
        <w:t>come and retrieve it.</w:t>
      </w:r>
    </w:p>
    <w:p w14:paraId="7C57427C" w14:textId="77777777" w:rsidR="00EC6A38" w:rsidRDefault="00EC6A38">
      <w:pPr>
        <w:pStyle w:val="BodyText"/>
        <w:spacing w:before="7"/>
      </w:pPr>
    </w:p>
    <w:p w14:paraId="3A9E9C4A" w14:textId="77777777" w:rsidR="00EC6A38" w:rsidRDefault="00000000">
      <w:pPr>
        <w:pStyle w:val="BodyText"/>
        <w:ind w:left="732"/>
      </w:pPr>
      <w:r>
        <w:rPr>
          <w:w w:val="110"/>
        </w:rPr>
        <w:t>Making, possessing and distributing any imagery of someone under 18 which is ‘indecent’ is illegal. The relevant legislation is contained in the Protection</w:t>
      </w:r>
    </w:p>
    <w:p w14:paraId="71DE857E" w14:textId="77777777" w:rsidR="00EC6A38" w:rsidRDefault="00000000">
      <w:pPr>
        <w:pStyle w:val="BodyText"/>
        <w:spacing w:before="3"/>
        <w:ind w:left="732" w:right="580"/>
      </w:pPr>
      <w:r>
        <w:rPr>
          <w:w w:val="115"/>
        </w:rPr>
        <w:t>of</w:t>
      </w:r>
      <w:r>
        <w:rPr>
          <w:spacing w:val="-5"/>
          <w:w w:val="115"/>
        </w:rPr>
        <w:t xml:space="preserve"> </w:t>
      </w:r>
      <w:r>
        <w:rPr>
          <w:w w:val="115"/>
        </w:rPr>
        <w:t xml:space="preserve">Children Act 1978 (England and Wales) as amended in the Sexual </w:t>
      </w:r>
      <w:r>
        <w:rPr>
          <w:w w:val="110"/>
        </w:rPr>
        <w:t xml:space="preserve">Offences Act 2003 (England and Wales). Specifically, it is an offence to </w:t>
      </w:r>
      <w:r>
        <w:rPr>
          <w:w w:val="115"/>
        </w:rPr>
        <w:t>possess,</w:t>
      </w:r>
      <w:r>
        <w:rPr>
          <w:spacing w:val="-11"/>
          <w:w w:val="115"/>
        </w:rPr>
        <w:t xml:space="preserve"> </w:t>
      </w:r>
      <w:r>
        <w:rPr>
          <w:w w:val="115"/>
        </w:rPr>
        <w:t>distribute,</w:t>
      </w:r>
      <w:r>
        <w:rPr>
          <w:spacing w:val="-10"/>
          <w:w w:val="115"/>
        </w:rPr>
        <w:t xml:space="preserve"> </w:t>
      </w:r>
      <w:r>
        <w:rPr>
          <w:w w:val="115"/>
        </w:rPr>
        <w:t>show</w:t>
      </w:r>
      <w:r>
        <w:rPr>
          <w:spacing w:val="-10"/>
          <w:w w:val="115"/>
        </w:rPr>
        <w:t xml:space="preserve"> </w:t>
      </w:r>
      <w:r>
        <w:rPr>
          <w:w w:val="115"/>
        </w:rPr>
        <w:t>and</w:t>
      </w:r>
      <w:r>
        <w:rPr>
          <w:spacing w:val="-11"/>
          <w:w w:val="115"/>
        </w:rPr>
        <w:t xml:space="preserve"> </w:t>
      </w:r>
      <w:r>
        <w:rPr>
          <w:w w:val="115"/>
        </w:rPr>
        <w:t>make</w:t>
      </w:r>
      <w:r>
        <w:rPr>
          <w:spacing w:val="-11"/>
          <w:w w:val="115"/>
        </w:rPr>
        <w:t xml:space="preserve"> </w:t>
      </w:r>
      <w:r>
        <w:rPr>
          <w:w w:val="115"/>
        </w:rPr>
        <w:t>indecent</w:t>
      </w:r>
      <w:r>
        <w:rPr>
          <w:spacing w:val="-10"/>
          <w:w w:val="115"/>
        </w:rPr>
        <w:t xml:space="preserve"> </w:t>
      </w:r>
      <w:r>
        <w:rPr>
          <w:w w:val="115"/>
        </w:rPr>
        <w:t>images</w:t>
      </w:r>
      <w:r>
        <w:rPr>
          <w:spacing w:val="-10"/>
          <w:w w:val="115"/>
        </w:rPr>
        <w:t xml:space="preserve"> </w:t>
      </w:r>
      <w:r>
        <w:rPr>
          <w:w w:val="115"/>
        </w:rPr>
        <w:t>of</w:t>
      </w:r>
      <w:r>
        <w:rPr>
          <w:spacing w:val="-10"/>
          <w:w w:val="115"/>
        </w:rPr>
        <w:t xml:space="preserve"> </w:t>
      </w:r>
      <w:r>
        <w:rPr>
          <w:w w:val="115"/>
        </w:rPr>
        <w:t>children.</w:t>
      </w:r>
      <w:r>
        <w:rPr>
          <w:spacing w:val="-10"/>
          <w:w w:val="115"/>
        </w:rPr>
        <w:t xml:space="preserve"> </w:t>
      </w:r>
      <w:r>
        <w:rPr>
          <w:w w:val="115"/>
        </w:rPr>
        <w:t>The Sexual</w:t>
      </w:r>
      <w:r>
        <w:rPr>
          <w:spacing w:val="-14"/>
          <w:w w:val="115"/>
        </w:rPr>
        <w:t xml:space="preserve"> </w:t>
      </w:r>
      <w:r>
        <w:rPr>
          <w:w w:val="115"/>
        </w:rPr>
        <w:t>Offences</w:t>
      </w:r>
      <w:r>
        <w:rPr>
          <w:spacing w:val="-14"/>
          <w:w w:val="115"/>
        </w:rPr>
        <w:t xml:space="preserve"> </w:t>
      </w:r>
      <w:r>
        <w:rPr>
          <w:w w:val="115"/>
        </w:rPr>
        <w:t>Act</w:t>
      </w:r>
      <w:r>
        <w:rPr>
          <w:spacing w:val="-14"/>
          <w:w w:val="115"/>
        </w:rPr>
        <w:t xml:space="preserve"> </w:t>
      </w:r>
      <w:r>
        <w:rPr>
          <w:w w:val="115"/>
        </w:rPr>
        <w:t>2003</w:t>
      </w:r>
      <w:r>
        <w:rPr>
          <w:spacing w:val="-15"/>
          <w:w w:val="115"/>
        </w:rPr>
        <w:t xml:space="preserve"> </w:t>
      </w:r>
      <w:r>
        <w:rPr>
          <w:w w:val="115"/>
        </w:rPr>
        <w:t>(England</w:t>
      </w:r>
      <w:r>
        <w:rPr>
          <w:spacing w:val="-15"/>
          <w:w w:val="115"/>
        </w:rPr>
        <w:t xml:space="preserve"> </w:t>
      </w:r>
      <w:r>
        <w:rPr>
          <w:w w:val="115"/>
        </w:rPr>
        <w:t>and</w:t>
      </w:r>
      <w:r>
        <w:rPr>
          <w:spacing w:val="-15"/>
          <w:w w:val="115"/>
        </w:rPr>
        <w:t xml:space="preserve"> </w:t>
      </w:r>
      <w:r>
        <w:rPr>
          <w:w w:val="115"/>
        </w:rPr>
        <w:t>Wales)</w:t>
      </w:r>
      <w:r>
        <w:rPr>
          <w:spacing w:val="-15"/>
          <w:w w:val="115"/>
        </w:rPr>
        <w:t xml:space="preserve"> </w:t>
      </w:r>
      <w:r>
        <w:rPr>
          <w:w w:val="115"/>
        </w:rPr>
        <w:t>defines</w:t>
      </w:r>
      <w:r>
        <w:rPr>
          <w:spacing w:val="-14"/>
          <w:w w:val="115"/>
        </w:rPr>
        <w:t xml:space="preserve"> </w:t>
      </w:r>
      <w:r>
        <w:rPr>
          <w:w w:val="115"/>
        </w:rPr>
        <w:t>a</w:t>
      </w:r>
      <w:r>
        <w:rPr>
          <w:spacing w:val="-15"/>
          <w:w w:val="115"/>
        </w:rPr>
        <w:t xml:space="preserve"> </w:t>
      </w:r>
      <w:r>
        <w:rPr>
          <w:w w:val="115"/>
        </w:rPr>
        <w:t>child,</w:t>
      </w:r>
      <w:r>
        <w:rPr>
          <w:spacing w:val="-14"/>
          <w:w w:val="115"/>
        </w:rPr>
        <w:t xml:space="preserve"> </w:t>
      </w:r>
      <w:r>
        <w:rPr>
          <w:w w:val="115"/>
        </w:rPr>
        <w:t>for</w:t>
      </w:r>
      <w:r>
        <w:rPr>
          <w:spacing w:val="-15"/>
          <w:w w:val="115"/>
        </w:rPr>
        <w:t xml:space="preserve"> </w:t>
      </w:r>
      <w:r>
        <w:rPr>
          <w:w w:val="115"/>
        </w:rPr>
        <w:t>the purposes</w:t>
      </w:r>
      <w:r>
        <w:rPr>
          <w:spacing w:val="-1"/>
          <w:w w:val="115"/>
        </w:rPr>
        <w:t xml:space="preserve"> </w:t>
      </w:r>
      <w:r>
        <w:rPr>
          <w:w w:val="115"/>
        </w:rPr>
        <w:t>of indecent images, as</w:t>
      </w:r>
      <w:r>
        <w:rPr>
          <w:spacing w:val="-1"/>
          <w:w w:val="115"/>
        </w:rPr>
        <w:t xml:space="preserve"> </w:t>
      </w:r>
      <w:r>
        <w:rPr>
          <w:w w:val="115"/>
        </w:rPr>
        <w:t>anyone</w:t>
      </w:r>
      <w:r>
        <w:rPr>
          <w:spacing w:val="-1"/>
          <w:w w:val="115"/>
        </w:rPr>
        <w:t xml:space="preserve"> </w:t>
      </w:r>
      <w:r>
        <w:rPr>
          <w:w w:val="115"/>
        </w:rPr>
        <w:t>under</w:t>
      </w:r>
      <w:r>
        <w:rPr>
          <w:spacing w:val="-1"/>
          <w:w w:val="115"/>
        </w:rPr>
        <w:t xml:space="preserve"> </w:t>
      </w:r>
      <w:r>
        <w:rPr>
          <w:w w:val="115"/>
        </w:rPr>
        <w:t>the</w:t>
      </w:r>
      <w:r>
        <w:rPr>
          <w:spacing w:val="-1"/>
          <w:w w:val="115"/>
        </w:rPr>
        <w:t xml:space="preserve"> </w:t>
      </w:r>
      <w:r>
        <w:rPr>
          <w:w w:val="115"/>
        </w:rPr>
        <w:t>age of 18.</w:t>
      </w:r>
    </w:p>
    <w:p w14:paraId="00B41EF9" w14:textId="77777777" w:rsidR="00EC6A38" w:rsidRDefault="00EC6A38">
      <w:pPr>
        <w:pStyle w:val="BodyText"/>
        <w:spacing w:before="11"/>
      </w:pPr>
    </w:p>
    <w:p w14:paraId="1914F506" w14:textId="77777777" w:rsidR="00EC6A38" w:rsidRDefault="00000000">
      <w:pPr>
        <w:pStyle w:val="BodyText"/>
        <w:spacing w:before="1"/>
        <w:ind w:left="732" w:right="692"/>
      </w:pPr>
      <w:r>
        <w:rPr>
          <w:w w:val="110"/>
        </w:rPr>
        <w:t>Although the production of such imagery will likely take place outside of school, these issues often manifest in schools working with children and young people. Staff respond swiftly and confidently to ensure that pupils are safeguarded, supported and educated and are aware of the following:</w:t>
      </w:r>
    </w:p>
    <w:p w14:paraId="5408B45B" w14:textId="77777777" w:rsidR="00EC6A38" w:rsidRDefault="00000000">
      <w:pPr>
        <w:pStyle w:val="ListParagraph"/>
        <w:numPr>
          <w:ilvl w:val="0"/>
          <w:numId w:val="14"/>
        </w:numPr>
        <w:tabs>
          <w:tab w:val="left" w:pos="1157"/>
        </w:tabs>
        <w:spacing w:before="271"/>
        <w:ind w:left="1157" w:right="630" w:hanging="361"/>
        <w:jc w:val="both"/>
        <w:rPr>
          <w:sz w:val="24"/>
        </w:rPr>
      </w:pPr>
      <w:r>
        <w:rPr>
          <w:w w:val="110"/>
          <w:sz w:val="24"/>
        </w:rPr>
        <w:t>Never view, copy, print, share, store or save the imagery, or ask a</w:t>
      </w:r>
      <w:r>
        <w:rPr>
          <w:spacing w:val="80"/>
          <w:w w:val="110"/>
          <w:sz w:val="24"/>
        </w:rPr>
        <w:t xml:space="preserve"> </w:t>
      </w:r>
      <w:r>
        <w:rPr>
          <w:w w:val="110"/>
          <w:sz w:val="24"/>
        </w:rPr>
        <w:t>pupil to share or download – this is illegal.</w:t>
      </w:r>
    </w:p>
    <w:p w14:paraId="6CFBEFD8" w14:textId="77777777" w:rsidR="00EC6A38" w:rsidRDefault="00000000">
      <w:pPr>
        <w:pStyle w:val="ListParagraph"/>
        <w:numPr>
          <w:ilvl w:val="0"/>
          <w:numId w:val="14"/>
        </w:numPr>
        <w:tabs>
          <w:tab w:val="left" w:pos="1157"/>
        </w:tabs>
        <w:spacing w:before="269"/>
        <w:ind w:left="1157" w:right="691" w:hanging="361"/>
        <w:jc w:val="both"/>
        <w:rPr>
          <w:sz w:val="24"/>
        </w:rPr>
      </w:pPr>
      <w:r>
        <w:rPr>
          <w:w w:val="110"/>
          <w:sz w:val="24"/>
        </w:rPr>
        <w:t>If they have already viewed the imagery by accident (e.g. if a young person has shown it before you could ask them not to), report this to the DSL as soon as possible and seek support.</w:t>
      </w:r>
    </w:p>
    <w:p w14:paraId="182D1F77" w14:textId="77777777" w:rsidR="00EC6A38" w:rsidRDefault="00000000">
      <w:pPr>
        <w:pStyle w:val="ListParagraph"/>
        <w:numPr>
          <w:ilvl w:val="0"/>
          <w:numId w:val="14"/>
        </w:numPr>
        <w:tabs>
          <w:tab w:val="left" w:pos="1156"/>
        </w:tabs>
        <w:spacing w:before="270"/>
        <w:ind w:left="1156" w:hanging="359"/>
        <w:rPr>
          <w:sz w:val="24"/>
        </w:rPr>
      </w:pPr>
      <w:r>
        <w:rPr>
          <w:w w:val="110"/>
          <w:sz w:val="24"/>
        </w:rPr>
        <w:lastRenderedPageBreak/>
        <w:t>Do</w:t>
      </w:r>
      <w:r>
        <w:rPr>
          <w:spacing w:val="3"/>
          <w:w w:val="110"/>
          <w:sz w:val="24"/>
        </w:rPr>
        <w:t xml:space="preserve"> </w:t>
      </w:r>
      <w:r>
        <w:rPr>
          <w:w w:val="110"/>
          <w:sz w:val="24"/>
        </w:rPr>
        <w:t>not</w:t>
      </w:r>
      <w:r>
        <w:rPr>
          <w:spacing w:val="4"/>
          <w:w w:val="110"/>
          <w:sz w:val="24"/>
        </w:rPr>
        <w:t xml:space="preserve"> </w:t>
      </w:r>
      <w:r>
        <w:rPr>
          <w:w w:val="110"/>
          <w:sz w:val="24"/>
        </w:rPr>
        <w:t>delete</w:t>
      </w:r>
      <w:r>
        <w:rPr>
          <w:spacing w:val="4"/>
          <w:w w:val="110"/>
          <w:sz w:val="24"/>
        </w:rPr>
        <w:t xml:space="preserve"> </w:t>
      </w:r>
      <w:r>
        <w:rPr>
          <w:w w:val="110"/>
          <w:sz w:val="24"/>
        </w:rPr>
        <w:t>the</w:t>
      </w:r>
      <w:r>
        <w:rPr>
          <w:spacing w:val="4"/>
          <w:w w:val="110"/>
          <w:sz w:val="24"/>
        </w:rPr>
        <w:t xml:space="preserve"> </w:t>
      </w:r>
      <w:r>
        <w:rPr>
          <w:w w:val="110"/>
          <w:sz w:val="24"/>
        </w:rPr>
        <w:t>imagery</w:t>
      </w:r>
      <w:r>
        <w:rPr>
          <w:spacing w:val="4"/>
          <w:w w:val="110"/>
          <w:sz w:val="24"/>
        </w:rPr>
        <w:t xml:space="preserve"> </w:t>
      </w:r>
      <w:r>
        <w:rPr>
          <w:w w:val="110"/>
          <w:sz w:val="24"/>
        </w:rPr>
        <w:t>or</w:t>
      </w:r>
      <w:r>
        <w:rPr>
          <w:spacing w:val="3"/>
          <w:w w:val="110"/>
          <w:sz w:val="24"/>
        </w:rPr>
        <w:t xml:space="preserve"> </w:t>
      </w:r>
      <w:r>
        <w:rPr>
          <w:w w:val="110"/>
          <w:sz w:val="24"/>
        </w:rPr>
        <w:t>ask</w:t>
      </w:r>
      <w:r>
        <w:rPr>
          <w:spacing w:val="6"/>
          <w:w w:val="110"/>
          <w:sz w:val="24"/>
        </w:rPr>
        <w:t xml:space="preserve"> </w:t>
      </w:r>
      <w:r>
        <w:rPr>
          <w:w w:val="110"/>
          <w:sz w:val="24"/>
        </w:rPr>
        <w:t>the</w:t>
      </w:r>
      <w:r>
        <w:rPr>
          <w:spacing w:val="2"/>
          <w:w w:val="110"/>
          <w:sz w:val="24"/>
        </w:rPr>
        <w:t xml:space="preserve"> </w:t>
      </w:r>
      <w:r>
        <w:rPr>
          <w:w w:val="110"/>
          <w:sz w:val="24"/>
        </w:rPr>
        <w:t>young</w:t>
      </w:r>
      <w:r>
        <w:rPr>
          <w:spacing w:val="5"/>
          <w:w w:val="110"/>
          <w:sz w:val="24"/>
        </w:rPr>
        <w:t xml:space="preserve"> </w:t>
      </w:r>
      <w:r>
        <w:rPr>
          <w:w w:val="110"/>
          <w:sz w:val="24"/>
        </w:rPr>
        <w:t>person</w:t>
      </w:r>
      <w:r>
        <w:rPr>
          <w:spacing w:val="4"/>
          <w:w w:val="110"/>
          <w:sz w:val="24"/>
        </w:rPr>
        <w:t xml:space="preserve"> </w:t>
      </w:r>
      <w:r>
        <w:rPr>
          <w:w w:val="110"/>
          <w:sz w:val="24"/>
        </w:rPr>
        <w:t>to</w:t>
      </w:r>
      <w:r>
        <w:rPr>
          <w:spacing w:val="5"/>
          <w:w w:val="110"/>
          <w:sz w:val="24"/>
        </w:rPr>
        <w:t xml:space="preserve"> </w:t>
      </w:r>
      <w:r>
        <w:rPr>
          <w:w w:val="110"/>
          <w:sz w:val="24"/>
        </w:rPr>
        <w:t>delete</w:t>
      </w:r>
      <w:r>
        <w:rPr>
          <w:spacing w:val="2"/>
          <w:w w:val="110"/>
          <w:sz w:val="24"/>
        </w:rPr>
        <w:t xml:space="preserve"> </w:t>
      </w:r>
      <w:r>
        <w:rPr>
          <w:spacing w:val="-5"/>
          <w:w w:val="110"/>
          <w:sz w:val="24"/>
        </w:rPr>
        <w:t>it.</w:t>
      </w:r>
    </w:p>
    <w:p w14:paraId="161CE496" w14:textId="77777777" w:rsidR="00EC6A38" w:rsidRDefault="00000000">
      <w:pPr>
        <w:pStyle w:val="ListParagraph"/>
        <w:numPr>
          <w:ilvl w:val="0"/>
          <w:numId w:val="14"/>
        </w:numPr>
        <w:tabs>
          <w:tab w:val="left" w:pos="1157"/>
        </w:tabs>
        <w:spacing w:before="272"/>
        <w:ind w:left="1157" w:right="1398" w:hanging="361"/>
        <w:rPr>
          <w:sz w:val="24"/>
        </w:rPr>
      </w:pPr>
      <w:r>
        <w:rPr>
          <w:w w:val="110"/>
          <w:sz w:val="24"/>
        </w:rPr>
        <w:t>Do not ask the pupil or pupils who are involved in the incident to disclose information regarding the imagery. This is the responsibility of the DSL.</w:t>
      </w:r>
    </w:p>
    <w:p w14:paraId="6D7A057D" w14:textId="77777777" w:rsidR="00EC6A38" w:rsidRDefault="00000000">
      <w:pPr>
        <w:pStyle w:val="ListParagraph"/>
        <w:numPr>
          <w:ilvl w:val="0"/>
          <w:numId w:val="14"/>
        </w:numPr>
        <w:tabs>
          <w:tab w:val="left" w:pos="1157"/>
        </w:tabs>
        <w:spacing w:before="269"/>
        <w:ind w:left="1157" w:right="1112" w:hanging="361"/>
        <w:rPr>
          <w:sz w:val="24"/>
        </w:rPr>
      </w:pPr>
      <w:r>
        <w:rPr>
          <w:w w:val="110"/>
          <w:sz w:val="24"/>
        </w:rPr>
        <w:t>Do not share</w:t>
      </w:r>
      <w:r>
        <w:rPr>
          <w:spacing w:val="-1"/>
          <w:w w:val="110"/>
          <w:sz w:val="24"/>
        </w:rPr>
        <w:t xml:space="preserve"> </w:t>
      </w:r>
      <w:r>
        <w:rPr>
          <w:w w:val="110"/>
          <w:sz w:val="24"/>
        </w:rPr>
        <w:t>information about the incident with other</w:t>
      </w:r>
      <w:r>
        <w:rPr>
          <w:spacing w:val="-1"/>
          <w:w w:val="110"/>
          <w:sz w:val="24"/>
        </w:rPr>
        <w:t xml:space="preserve"> </w:t>
      </w:r>
      <w:r>
        <w:rPr>
          <w:w w:val="110"/>
          <w:sz w:val="24"/>
        </w:rPr>
        <w:t>members</w:t>
      </w:r>
      <w:r>
        <w:rPr>
          <w:spacing w:val="-1"/>
          <w:w w:val="110"/>
          <w:sz w:val="24"/>
        </w:rPr>
        <w:t xml:space="preserve"> </w:t>
      </w:r>
      <w:r>
        <w:rPr>
          <w:w w:val="110"/>
          <w:sz w:val="24"/>
        </w:rPr>
        <w:t xml:space="preserve">of staff, the pupil(s) it involves or their, or other, parents and/or </w:t>
      </w:r>
      <w:r>
        <w:rPr>
          <w:spacing w:val="-2"/>
          <w:w w:val="110"/>
          <w:sz w:val="24"/>
        </w:rPr>
        <w:t>carers.</w:t>
      </w:r>
    </w:p>
    <w:p w14:paraId="6D09A187" w14:textId="77777777" w:rsidR="00EC6A38" w:rsidRDefault="00000000">
      <w:pPr>
        <w:pStyle w:val="ListParagraph"/>
        <w:numPr>
          <w:ilvl w:val="0"/>
          <w:numId w:val="14"/>
        </w:numPr>
        <w:tabs>
          <w:tab w:val="left" w:pos="1156"/>
        </w:tabs>
        <w:spacing w:before="65"/>
        <w:ind w:left="1156" w:hanging="359"/>
        <w:rPr>
          <w:sz w:val="24"/>
        </w:rPr>
      </w:pPr>
      <w:r>
        <w:rPr>
          <w:w w:val="115"/>
          <w:sz w:val="24"/>
        </w:rPr>
        <w:t>Do</w:t>
      </w:r>
      <w:r>
        <w:rPr>
          <w:spacing w:val="-17"/>
          <w:w w:val="115"/>
          <w:sz w:val="24"/>
        </w:rPr>
        <w:t xml:space="preserve"> </w:t>
      </w:r>
      <w:r>
        <w:rPr>
          <w:w w:val="115"/>
          <w:sz w:val="24"/>
        </w:rPr>
        <w:t>not</w:t>
      </w:r>
      <w:r>
        <w:rPr>
          <w:spacing w:val="-16"/>
          <w:w w:val="115"/>
          <w:sz w:val="24"/>
        </w:rPr>
        <w:t xml:space="preserve"> </w:t>
      </w:r>
      <w:r>
        <w:rPr>
          <w:w w:val="115"/>
          <w:sz w:val="24"/>
        </w:rPr>
        <w:t>say</w:t>
      </w:r>
      <w:r>
        <w:rPr>
          <w:spacing w:val="-15"/>
          <w:w w:val="115"/>
          <w:sz w:val="24"/>
        </w:rPr>
        <w:t xml:space="preserve"> </w:t>
      </w:r>
      <w:r>
        <w:rPr>
          <w:w w:val="115"/>
          <w:sz w:val="24"/>
        </w:rPr>
        <w:t>or</w:t>
      </w:r>
      <w:r>
        <w:rPr>
          <w:spacing w:val="-18"/>
          <w:w w:val="115"/>
          <w:sz w:val="24"/>
        </w:rPr>
        <w:t xml:space="preserve"> </w:t>
      </w:r>
      <w:r>
        <w:rPr>
          <w:w w:val="115"/>
          <w:sz w:val="24"/>
        </w:rPr>
        <w:t>do</w:t>
      </w:r>
      <w:r>
        <w:rPr>
          <w:spacing w:val="-17"/>
          <w:w w:val="115"/>
          <w:sz w:val="24"/>
        </w:rPr>
        <w:t xml:space="preserve"> </w:t>
      </w:r>
      <w:r>
        <w:rPr>
          <w:w w:val="115"/>
          <w:sz w:val="24"/>
        </w:rPr>
        <w:t>anything</w:t>
      </w:r>
      <w:r>
        <w:rPr>
          <w:spacing w:val="-12"/>
          <w:w w:val="115"/>
          <w:sz w:val="24"/>
        </w:rPr>
        <w:t xml:space="preserve"> </w:t>
      </w:r>
      <w:r>
        <w:rPr>
          <w:w w:val="115"/>
          <w:sz w:val="24"/>
        </w:rPr>
        <w:t>to</w:t>
      </w:r>
      <w:r>
        <w:rPr>
          <w:spacing w:val="-16"/>
          <w:w w:val="115"/>
          <w:sz w:val="24"/>
        </w:rPr>
        <w:t xml:space="preserve"> </w:t>
      </w:r>
      <w:r>
        <w:rPr>
          <w:w w:val="115"/>
          <w:sz w:val="24"/>
        </w:rPr>
        <w:t>blame</w:t>
      </w:r>
      <w:r>
        <w:rPr>
          <w:spacing w:val="-18"/>
          <w:w w:val="115"/>
          <w:sz w:val="24"/>
        </w:rPr>
        <w:t xml:space="preserve"> </w:t>
      </w:r>
      <w:r>
        <w:rPr>
          <w:w w:val="115"/>
          <w:sz w:val="24"/>
        </w:rPr>
        <w:t>or</w:t>
      </w:r>
      <w:r>
        <w:rPr>
          <w:spacing w:val="-18"/>
          <w:w w:val="115"/>
          <w:sz w:val="24"/>
        </w:rPr>
        <w:t xml:space="preserve"> </w:t>
      </w:r>
      <w:r>
        <w:rPr>
          <w:w w:val="115"/>
          <w:sz w:val="24"/>
        </w:rPr>
        <w:t>shame</w:t>
      </w:r>
      <w:r>
        <w:rPr>
          <w:spacing w:val="-18"/>
          <w:w w:val="115"/>
          <w:sz w:val="24"/>
        </w:rPr>
        <w:t xml:space="preserve"> </w:t>
      </w:r>
      <w:r>
        <w:rPr>
          <w:w w:val="115"/>
          <w:sz w:val="24"/>
        </w:rPr>
        <w:t>any</w:t>
      </w:r>
      <w:r>
        <w:rPr>
          <w:spacing w:val="-15"/>
          <w:w w:val="115"/>
          <w:sz w:val="24"/>
        </w:rPr>
        <w:t xml:space="preserve"> </w:t>
      </w:r>
      <w:r>
        <w:rPr>
          <w:w w:val="115"/>
          <w:sz w:val="24"/>
        </w:rPr>
        <w:t>pupil</w:t>
      </w:r>
      <w:r>
        <w:rPr>
          <w:spacing w:val="-15"/>
          <w:w w:val="115"/>
          <w:sz w:val="24"/>
        </w:rPr>
        <w:t xml:space="preserve"> </w:t>
      </w:r>
      <w:r>
        <w:rPr>
          <w:spacing w:val="-2"/>
          <w:w w:val="115"/>
          <w:sz w:val="24"/>
        </w:rPr>
        <w:t>involved.</w:t>
      </w:r>
    </w:p>
    <w:p w14:paraId="25869EEC" w14:textId="77777777" w:rsidR="00EC6A38" w:rsidRDefault="00000000">
      <w:pPr>
        <w:pStyle w:val="ListParagraph"/>
        <w:numPr>
          <w:ilvl w:val="0"/>
          <w:numId w:val="14"/>
        </w:numPr>
        <w:tabs>
          <w:tab w:val="left" w:pos="1157"/>
        </w:tabs>
        <w:spacing w:before="277"/>
        <w:ind w:left="1157" w:right="707" w:hanging="361"/>
        <w:rPr>
          <w:sz w:val="24"/>
        </w:rPr>
      </w:pPr>
      <w:r>
        <w:rPr>
          <w:w w:val="110"/>
          <w:sz w:val="24"/>
        </w:rPr>
        <w:t>Do explain to the</w:t>
      </w:r>
      <w:r>
        <w:rPr>
          <w:spacing w:val="-1"/>
          <w:w w:val="110"/>
          <w:sz w:val="24"/>
        </w:rPr>
        <w:t xml:space="preserve"> </w:t>
      </w:r>
      <w:r>
        <w:rPr>
          <w:w w:val="110"/>
          <w:sz w:val="24"/>
        </w:rPr>
        <w:t>pupil(s)</w:t>
      </w:r>
      <w:r>
        <w:rPr>
          <w:spacing w:val="-1"/>
          <w:w w:val="110"/>
          <w:sz w:val="24"/>
        </w:rPr>
        <w:t xml:space="preserve"> </w:t>
      </w:r>
      <w:r>
        <w:rPr>
          <w:w w:val="110"/>
          <w:sz w:val="24"/>
        </w:rPr>
        <w:t>that you need to report it and reassure</w:t>
      </w:r>
      <w:r>
        <w:rPr>
          <w:spacing w:val="-1"/>
          <w:w w:val="110"/>
          <w:sz w:val="24"/>
        </w:rPr>
        <w:t xml:space="preserve"> </w:t>
      </w:r>
      <w:r>
        <w:rPr>
          <w:w w:val="110"/>
          <w:sz w:val="24"/>
        </w:rPr>
        <w:t>them that they will receive support and help from the DSL.</w:t>
      </w:r>
    </w:p>
    <w:p w14:paraId="388B8659" w14:textId="77777777" w:rsidR="00EC6A38" w:rsidRDefault="00EC6A38">
      <w:pPr>
        <w:pStyle w:val="BodyText"/>
        <w:spacing w:before="2"/>
      </w:pPr>
    </w:p>
    <w:p w14:paraId="5BADCA2A" w14:textId="77777777" w:rsidR="00EC6A38" w:rsidRDefault="00000000">
      <w:pPr>
        <w:pStyle w:val="BodyText"/>
        <w:ind w:left="732" w:right="580"/>
      </w:pPr>
      <w:r>
        <w:rPr>
          <w:w w:val="110"/>
        </w:rPr>
        <w:t>The response to these incidents should be guided by the principle of proportionality and the primary concern at all times should be the welfare and protection of the young people involved.</w:t>
      </w:r>
    </w:p>
    <w:p w14:paraId="35319230" w14:textId="77777777" w:rsidR="00EC6A38" w:rsidRDefault="00000000">
      <w:pPr>
        <w:pStyle w:val="ListParagraph"/>
        <w:numPr>
          <w:ilvl w:val="0"/>
          <w:numId w:val="14"/>
        </w:numPr>
        <w:tabs>
          <w:tab w:val="left" w:pos="1157"/>
        </w:tabs>
        <w:spacing w:before="277"/>
        <w:ind w:left="1157" w:right="1218" w:hanging="361"/>
        <w:rPr>
          <w:sz w:val="24"/>
        </w:rPr>
      </w:pPr>
      <w:r>
        <w:rPr>
          <w:spacing w:val="-2"/>
          <w:w w:val="115"/>
          <w:sz w:val="24"/>
        </w:rPr>
        <w:t>All</w:t>
      </w:r>
      <w:r>
        <w:rPr>
          <w:spacing w:val="-13"/>
          <w:w w:val="115"/>
          <w:sz w:val="24"/>
        </w:rPr>
        <w:t xml:space="preserve"> </w:t>
      </w:r>
      <w:r>
        <w:rPr>
          <w:spacing w:val="-2"/>
          <w:w w:val="115"/>
          <w:sz w:val="24"/>
        </w:rPr>
        <w:t>incidents</w:t>
      </w:r>
      <w:r>
        <w:rPr>
          <w:spacing w:val="-15"/>
          <w:w w:val="115"/>
          <w:sz w:val="24"/>
        </w:rPr>
        <w:t xml:space="preserve"> </w:t>
      </w:r>
      <w:r>
        <w:rPr>
          <w:spacing w:val="-2"/>
          <w:w w:val="115"/>
          <w:sz w:val="24"/>
        </w:rPr>
        <w:t>involving</w:t>
      </w:r>
      <w:r>
        <w:rPr>
          <w:spacing w:val="-12"/>
          <w:w w:val="115"/>
          <w:sz w:val="24"/>
        </w:rPr>
        <w:t xml:space="preserve"> </w:t>
      </w:r>
      <w:r>
        <w:rPr>
          <w:spacing w:val="-2"/>
          <w:w w:val="115"/>
          <w:sz w:val="24"/>
        </w:rPr>
        <w:t>sexting</w:t>
      </w:r>
      <w:r>
        <w:rPr>
          <w:spacing w:val="-12"/>
          <w:w w:val="115"/>
          <w:sz w:val="24"/>
        </w:rPr>
        <w:t xml:space="preserve"> </w:t>
      </w:r>
      <w:r>
        <w:rPr>
          <w:spacing w:val="-2"/>
          <w:w w:val="115"/>
          <w:sz w:val="24"/>
        </w:rPr>
        <w:t>and</w:t>
      </w:r>
      <w:r>
        <w:rPr>
          <w:spacing w:val="-12"/>
          <w:w w:val="115"/>
          <w:sz w:val="24"/>
        </w:rPr>
        <w:t xml:space="preserve"> </w:t>
      </w:r>
      <w:r>
        <w:rPr>
          <w:spacing w:val="-2"/>
          <w:w w:val="115"/>
          <w:sz w:val="24"/>
        </w:rPr>
        <w:t>youth</w:t>
      </w:r>
      <w:r>
        <w:rPr>
          <w:spacing w:val="-13"/>
          <w:w w:val="115"/>
          <w:sz w:val="24"/>
        </w:rPr>
        <w:t xml:space="preserve"> </w:t>
      </w:r>
      <w:r>
        <w:rPr>
          <w:spacing w:val="-2"/>
          <w:w w:val="115"/>
          <w:sz w:val="24"/>
        </w:rPr>
        <w:t>produced</w:t>
      </w:r>
      <w:r>
        <w:rPr>
          <w:spacing w:val="-11"/>
          <w:w w:val="115"/>
          <w:sz w:val="24"/>
        </w:rPr>
        <w:t xml:space="preserve"> </w:t>
      </w:r>
      <w:r>
        <w:rPr>
          <w:spacing w:val="-2"/>
          <w:w w:val="115"/>
          <w:sz w:val="24"/>
        </w:rPr>
        <w:t>sexual</w:t>
      </w:r>
      <w:r>
        <w:rPr>
          <w:spacing w:val="-13"/>
          <w:w w:val="115"/>
          <w:sz w:val="24"/>
        </w:rPr>
        <w:t xml:space="preserve"> </w:t>
      </w:r>
      <w:r>
        <w:rPr>
          <w:spacing w:val="-2"/>
          <w:w w:val="115"/>
          <w:sz w:val="24"/>
        </w:rPr>
        <w:t xml:space="preserve">imagery </w:t>
      </w:r>
      <w:r>
        <w:rPr>
          <w:w w:val="115"/>
          <w:sz w:val="24"/>
        </w:rPr>
        <w:t>should</w:t>
      </w:r>
      <w:r>
        <w:rPr>
          <w:spacing w:val="-13"/>
          <w:w w:val="115"/>
          <w:sz w:val="24"/>
        </w:rPr>
        <w:t xml:space="preserve"> </w:t>
      </w:r>
      <w:r>
        <w:rPr>
          <w:w w:val="115"/>
          <w:sz w:val="24"/>
        </w:rPr>
        <w:t>be</w:t>
      </w:r>
      <w:r>
        <w:rPr>
          <w:spacing w:val="-10"/>
          <w:w w:val="115"/>
          <w:sz w:val="24"/>
        </w:rPr>
        <w:t xml:space="preserve"> </w:t>
      </w:r>
      <w:r>
        <w:rPr>
          <w:w w:val="115"/>
          <w:sz w:val="24"/>
        </w:rPr>
        <w:t>responded</w:t>
      </w:r>
      <w:r>
        <w:rPr>
          <w:spacing w:val="-9"/>
          <w:w w:val="115"/>
          <w:sz w:val="24"/>
        </w:rPr>
        <w:t xml:space="preserve"> </w:t>
      </w:r>
      <w:r>
        <w:rPr>
          <w:w w:val="115"/>
          <w:sz w:val="24"/>
        </w:rPr>
        <w:t>to</w:t>
      </w:r>
      <w:r>
        <w:rPr>
          <w:spacing w:val="-10"/>
          <w:w w:val="115"/>
          <w:sz w:val="24"/>
        </w:rPr>
        <w:t xml:space="preserve"> </w:t>
      </w:r>
      <w:r>
        <w:rPr>
          <w:w w:val="115"/>
          <w:sz w:val="24"/>
        </w:rPr>
        <w:t>in</w:t>
      </w:r>
      <w:r>
        <w:rPr>
          <w:spacing w:val="-9"/>
          <w:w w:val="115"/>
          <w:sz w:val="24"/>
        </w:rPr>
        <w:t xml:space="preserve"> </w:t>
      </w:r>
      <w:r>
        <w:rPr>
          <w:w w:val="115"/>
          <w:sz w:val="24"/>
        </w:rPr>
        <w:t>line</w:t>
      </w:r>
      <w:r>
        <w:rPr>
          <w:spacing w:val="-10"/>
          <w:w w:val="115"/>
          <w:sz w:val="24"/>
        </w:rPr>
        <w:t xml:space="preserve"> </w:t>
      </w:r>
      <w:r>
        <w:rPr>
          <w:w w:val="115"/>
          <w:sz w:val="24"/>
        </w:rPr>
        <w:t>with</w:t>
      </w:r>
      <w:r>
        <w:rPr>
          <w:spacing w:val="-9"/>
          <w:w w:val="115"/>
          <w:sz w:val="24"/>
        </w:rPr>
        <w:t xml:space="preserve"> </w:t>
      </w:r>
      <w:r>
        <w:rPr>
          <w:w w:val="115"/>
          <w:sz w:val="24"/>
        </w:rPr>
        <w:t>the</w:t>
      </w:r>
      <w:r>
        <w:rPr>
          <w:spacing w:val="-9"/>
          <w:w w:val="115"/>
          <w:sz w:val="24"/>
        </w:rPr>
        <w:t xml:space="preserve"> </w:t>
      </w:r>
      <w:r>
        <w:rPr>
          <w:w w:val="115"/>
          <w:sz w:val="24"/>
        </w:rPr>
        <w:t>schools’</w:t>
      </w:r>
      <w:r>
        <w:rPr>
          <w:spacing w:val="-10"/>
          <w:w w:val="115"/>
          <w:sz w:val="24"/>
        </w:rPr>
        <w:t xml:space="preserve"> </w:t>
      </w:r>
      <w:r>
        <w:rPr>
          <w:w w:val="115"/>
          <w:sz w:val="24"/>
        </w:rPr>
        <w:t>online safeguarding portal.</w:t>
      </w:r>
    </w:p>
    <w:p w14:paraId="49C2089D" w14:textId="77777777" w:rsidR="00EC6A38" w:rsidRDefault="00000000">
      <w:pPr>
        <w:pStyle w:val="ListParagraph"/>
        <w:numPr>
          <w:ilvl w:val="0"/>
          <w:numId w:val="14"/>
        </w:numPr>
        <w:tabs>
          <w:tab w:val="left" w:pos="1156"/>
        </w:tabs>
        <w:spacing w:line="285" w:lineRule="exact"/>
        <w:ind w:left="1156" w:hanging="359"/>
        <w:rPr>
          <w:sz w:val="24"/>
        </w:rPr>
      </w:pPr>
      <w:r>
        <w:rPr>
          <w:w w:val="110"/>
          <w:sz w:val="24"/>
        </w:rPr>
        <w:t>The</w:t>
      </w:r>
      <w:r>
        <w:rPr>
          <w:spacing w:val="-6"/>
          <w:w w:val="110"/>
          <w:sz w:val="24"/>
        </w:rPr>
        <w:t xml:space="preserve"> </w:t>
      </w:r>
      <w:r>
        <w:rPr>
          <w:w w:val="110"/>
          <w:sz w:val="24"/>
        </w:rPr>
        <w:t>DSL</w:t>
      </w:r>
      <w:r>
        <w:rPr>
          <w:spacing w:val="-1"/>
          <w:w w:val="110"/>
          <w:sz w:val="24"/>
        </w:rPr>
        <w:t xml:space="preserve"> </w:t>
      </w:r>
      <w:r>
        <w:rPr>
          <w:w w:val="110"/>
          <w:sz w:val="24"/>
        </w:rPr>
        <w:t>should hold</w:t>
      </w:r>
      <w:r>
        <w:rPr>
          <w:spacing w:val="1"/>
          <w:w w:val="110"/>
          <w:sz w:val="24"/>
        </w:rPr>
        <w:t xml:space="preserve"> </w:t>
      </w:r>
      <w:r>
        <w:rPr>
          <w:w w:val="110"/>
          <w:sz w:val="24"/>
        </w:rPr>
        <w:t>an</w:t>
      </w:r>
      <w:r>
        <w:rPr>
          <w:spacing w:val="-1"/>
          <w:w w:val="110"/>
          <w:sz w:val="24"/>
        </w:rPr>
        <w:t xml:space="preserve"> </w:t>
      </w:r>
      <w:r>
        <w:rPr>
          <w:w w:val="110"/>
          <w:sz w:val="24"/>
        </w:rPr>
        <w:t>initial</w:t>
      </w:r>
      <w:r>
        <w:rPr>
          <w:spacing w:val="-2"/>
          <w:w w:val="110"/>
          <w:sz w:val="24"/>
        </w:rPr>
        <w:t xml:space="preserve"> </w:t>
      </w:r>
      <w:r>
        <w:rPr>
          <w:w w:val="110"/>
          <w:sz w:val="24"/>
        </w:rPr>
        <w:t>review</w:t>
      </w:r>
      <w:r>
        <w:rPr>
          <w:spacing w:val="-1"/>
          <w:w w:val="110"/>
          <w:sz w:val="24"/>
        </w:rPr>
        <w:t xml:space="preserve"> </w:t>
      </w:r>
      <w:r>
        <w:rPr>
          <w:w w:val="110"/>
          <w:sz w:val="24"/>
        </w:rPr>
        <w:t>meeting</w:t>
      </w:r>
      <w:r>
        <w:rPr>
          <w:spacing w:val="-1"/>
          <w:w w:val="110"/>
          <w:sz w:val="24"/>
        </w:rPr>
        <w:t xml:space="preserve"> </w:t>
      </w:r>
      <w:r>
        <w:rPr>
          <w:w w:val="110"/>
          <w:sz w:val="24"/>
        </w:rPr>
        <w:t>with</w:t>
      </w:r>
      <w:r>
        <w:rPr>
          <w:spacing w:val="1"/>
          <w:w w:val="110"/>
          <w:sz w:val="24"/>
        </w:rPr>
        <w:t xml:space="preserve"> </w:t>
      </w:r>
      <w:r>
        <w:rPr>
          <w:w w:val="110"/>
          <w:sz w:val="24"/>
        </w:rPr>
        <w:t>appropriate</w:t>
      </w:r>
      <w:r>
        <w:rPr>
          <w:spacing w:val="-5"/>
          <w:w w:val="110"/>
          <w:sz w:val="24"/>
        </w:rPr>
        <w:t xml:space="preserve"> </w:t>
      </w:r>
      <w:r>
        <w:rPr>
          <w:w w:val="110"/>
          <w:sz w:val="24"/>
        </w:rPr>
        <w:t>school</w:t>
      </w:r>
      <w:r>
        <w:rPr>
          <w:spacing w:val="-2"/>
          <w:w w:val="110"/>
          <w:sz w:val="24"/>
        </w:rPr>
        <w:t xml:space="preserve"> staff</w:t>
      </w:r>
    </w:p>
    <w:p w14:paraId="33D14C52" w14:textId="77777777" w:rsidR="00EC6A38" w:rsidRDefault="00000000">
      <w:pPr>
        <w:pStyle w:val="ListParagraph"/>
        <w:numPr>
          <w:ilvl w:val="0"/>
          <w:numId w:val="14"/>
        </w:numPr>
        <w:tabs>
          <w:tab w:val="left" w:pos="1157"/>
        </w:tabs>
        <w:ind w:left="1157" w:right="1722" w:hanging="361"/>
        <w:rPr>
          <w:sz w:val="24"/>
        </w:rPr>
      </w:pPr>
      <w:r>
        <w:rPr>
          <w:w w:val="110"/>
          <w:sz w:val="24"/>
        </w:rPr>
        <w:t>There should be subsequent interviews with the young people involved (if appropriate)</w:t>
      </w:r>
    </w:p>
    <w:p w14:paraId="7F69C518" w14:textId="77777777" w:rsidR="00EC6A38" w:rsidRDefault="00000000">
      <w:pPr>
        <w:pStyle w:val="ListParagraph"/>
        <w:numPr>
          <w:ilvl w:val="0"/>
          <w:numId w:val="14"/>
        </w:numPr>
        <w:tabs>
          <w:tab w:val="left" w:pos="1157"/>
        </w:tabs>
        <w:ind w:left="1157" w:right="888" w:hanging="361"/>
        <w:rPr>
          <w:sz w:val="24"/>
        </w:rPr>
      </w:pPr>
      <w:r>
        <w:rPr>
          <w:w w:val="110"/>
          <w:sz w:val="24"/>
        </w:rPr>
        <w:t>Parents should be informed at an early stage and involved in the process unless there is good reason to believe that involving parents would put the young person at risk of harm</w:t>
      </w:r>
    </w:p>
    <w:p w14:paraId="17BB2BB9" w14:textId="77777777" w:rsidR="00EC6A38" w:rsidRDefault="00000000">
      <w:pPr>
        <w:pStyle w:val="ListParagraph"/>
        <w:numPr>
          <w:ilvl w:val="0"/>
          <w:numId w:val="14"/>
        </w:numPr>
        <w:tabs>
          <w:tab w:val="left" w:pos="1157"/>
        </w:tabs>
        <w:ind w:left="1157" w:right="1041" w:hanging="361"/>
        <w:rPr>
          <w:sz w:val="24"/>
        </w:rPr>
      </w:pPr>
      <w:r>
        <w:rPr>
          <w:w w:val="110"/>
          <w:sz w:val="24"/>
        </w:rPr>
        <w:t>At any point in the process if there is a concern a young person has been harmed or is at risk of harm a referral should be made to children’s social care and/or the police immediately.</w:t>
      </w:r>
    </w:p>
    <w:p w14:paraId="02891162" w14:textId="77777777" w:rsidR="00EC6A38" w:rsidRDefault="00000000">
      <w:pPr>
        <w:pStyle w:val="ListParagraph"/>
        <w:numPr>
          <w:ilvl w:val="0"/>
          <w:numId w:val="14"/>
        </w:numPr>
        <w:tabs>
          <w:tab w:val="left" w:pos="1157"/>
        </w:tabs>
        <w:ind w:left="1157" w:right="843" w:hanging="361"/>
        <w:rPr>
          <w:sz w:val="24"/>
        </w:rPr>
      </w:pPr>
      <w:r>
        <w:rPr>
          <w:color w:val="0A0B0B"/>
          <w:w w:val="110"/>
          <w:sz w:val="24"/>
        </w:rPr>
        <w:t>In many cases, education settings may respond to incidents without involving the</w:t>
      </w:r>
      <w:r>
        <w:rPr>
          <w:color w:val="0A0B0B"/>
          <w:spacing w:val="-2"/>
          <w:w w:val="110"/>
          <w:sz w:val="24"/>
        </w:rPr>
        <w:t xml:space="preserve"> </w:t>
      </w:r>
      <w:r>
        <w:rPr>
          <w:color w:val="0A0B0B"/>
          <w:w w:val="110"/>
          <w:sz w:val="24"/>
        </w:rPr>
        <w:t>police, for</w:t>
      </w:r>
      <w:r>
        <w:rPr>
          <w:color w:val="0A0B0B"/>
          <w:spacing w:val="-2"/>
          <w:w w:val="110"/>
          <w:sz w:val="24"/>
        </w:rPr>
        <w:t xml:space="preserve"> </w:t>
      </w:r>
      <w:r>
        <w:rPr>
          <w:color w:val="0A0B0B"/>
          <w:w w:val="110"/>
          <w:sz w:val="24"/>
        </w:rPr>
        <w:t>example</w:t>
      </w:r>
      <w:r>
        <w:rPr>
          <w:color w:val="0A0B0B"/>
          <w:spacing w:val="-1"/>
          <w:w w:val="110"/>
          <w:sz w:val="24"/>
        </w:rPr>
        <w:t xml:space="preserve"> </w:t>
      </w:r>
      <w:r>
        <w:rPr>
          <w:color w:val="0A0B0B"/>
          <w:w w:val="110"/>
          <w:sz w:val="24"/>
        </w:rPr>
        <w:t>where</w:t>
      </w:r>
      <w:r>
        <w:rPr>
          <w:color w:val="0A0B0B"/>
          <w:spacing w:val="-2"/>
          <w:w w:val="110"/>
          <w:sz w:val="24"/>
        </w:rPr>
        <w:t xml:space="preserve"> </w:t>
      </w:r>
      <w:r>
        <w:rPr>
          <w:color w:val="0A0B0B"/>
          <w:w w:val="110"/>
          <w:sz w:val="24"/>
        </w:rPr>
        <w:t>an incident</w:t>
      </w:r>
      <w:r>
        <w:rPr>
          <w:color w:val="0A0B0B"/>
          <w:spacing w:val="-1"/>
          <w:w w:val="110"/>
          <w:sz w:val="24"/>
        </w:rPr>
        <w:t xml:space="preserve"> </w:t>
      </w:r>
      <w:r>
        <w:rPr>
          <w:color w:val="0A0B0B"/>
          <w:w w:val="110"/>
          <w:sz w:val="24"/>
        </w:rPr>
        <w:t>can be</w:t>
      </w:r>
      <w:r>
        <w:rPr>
          <w:color w:val="0A0B0B"/>
          <w:spacing w:val="-2"/>
          <w:w w:val="110"/>
          <w:sz w:val="24"/>
        </w:rPr>
        <w:t xml:space="preserve"> </w:t>
      </w:r>
      <w:r>
        <w:rPr>
          <w:color w:val="0A0B0B"/>
          <w:w w:val="110"/>
          <w:sz w:val="24"/>
        </w:rPr>
        <w:t>defined as ‘experimental’ and there is no evidence of abusive or aggravating elements. The police may, however, need to be involved in some cases to ensure thorough investigation, including the collection of all evidence (for example, through multi-agency checks). Where there are abusive and/or aggravating factors, incidents should always be referred to the police through the Multi-Agency Safeguarding Hub (MASH). Even when the police are involved, a criminal justice response and formal sanction against a child or young person would only be considered in exceptional circumstances.</w:t>
      </w:r>
    </w:p>
    <w:p w14:paraId="5F6C806A" w14:textId="77777777" w:rsidR="00EC6A38" w:rsidRDefault="00000000">
      <w:pPr>
        <w:pStyle w:val="Heading2"/>
        <w:spacing w:before="257"/>
      </w:pPr>
      <w:bookmarkStart w:id="25" w:name="_bookmark25"/>
      <w:bookmarkEnd w:id="25"/>
      <w:r>
        <w:rPr>
          <w:w w:val="120"/>
        </w:rPr>
        <w:t>CHILD</w:t>
      </w:r>
      <w:r>
        <w:rPr>
          <w:spacing w:val="8"/>
          <w:w w:val="120"/>
        </w:rPr>
        <w:t xml:space="preserve"> </w:t>
      </w:r>
      <w:r>
        <w:rPr>
          <w:w w:val="120"/>
        </w:rPr>
        <w:t>SEXUAL</w:t>
      </w:r>
      <w:r>
        <w:rPr>
          <w:spacing w:val="15"/>
          <w:w w:val="120"/>
        </w:rPr>
        <w:t xml:space="preserve"> </w:t>
      </w:r>
      <w:r>
        <w:rPr>
          <w:w w:val="120"/>
        </w:rPr>
        <w:t>EXPLOITATION</w:t>
      </w:r>
      <w:r>
        <w:rPr>
          <w:spacing w:val="13"/>
          <w:w w:val="120"/>
        </w:rPr>
        <w:t xml:space="preserve"> </w:t>
      </w:r>
      <w:r>
        <w:rPr>
          <w:spacing w:val="-4"/>
          <w:w w:val="120"/>
        </w:rPr>
        <w:t>(CSE)</w:t>
      </w:r>
    </w:p>
    <w:p w14:paraId="60875BF8" w14:textId="77777777" w:rsidR="00EC6A38" w:rsidRDefault="00000000">
      <w:pPr>
        <w:pStyle w:val="ListParagraph"/>
        <w:numPr>
          <w:ilvl w:val="0"/>
          <w:numId w:val="13"/>
        </w:numPr>
        <w:tabs>
          <w:tab w:val="left" w:pos="1017"/>
        </w:tabs>
        <w:spacing w:before="268"/>
        <w:ind w:right="629"/>
        <w:rPr>
          <w:sz w:val="24"/>
        </w:rPr>
      </w:pPr>
      <w:r>
        <w:rPr>
          <w:w w:val="110"/>
          <w:sz w:val="24"/>
        </w:rPr>
        <w:t>Child Sexual Exploitation (CSE) is a form of child sexual abuse. It can take</w:t>
      </w:r>
      <w:r>
        <w:rPr>
          <w:spacing w:val="36"/>
          <w:w w:val="110"/>
          <w:sz w:val="24"/>
        </w:rPr>
        <w:t xml:space="preserve"> </w:t>
      </w:r>
      <w:r>
        <w:rPr>
          <w:w w:val="110"/>
          <w:sz w:val="24"/>
        </w:rPr>
        <w:t>many</w:t>
      </w:r>
      <w:r>
        <w:rPr>
          <w:spacing w:val="36"/>
          <w:w w:val="110"/>
          <w:sz w:val="24"/>
        </w:rPr>
        <w:t xml:space="preserve"> </w:t>
      </w:r>
      <w:r>
        <w:rPr>
          <w:w w:val="110"/>
          <w:sz w:val="24"/>
        </w:rPr>
        <w:t>forms</w:t>
      </w:r>
      <w:r>
        <w:rPr>
          <w:spacing w:val="36"/>
          <w:w w:val="110"/>
          <w:sz w:val="24"/>
        </w:rPr>
        <w:t xml:space="preserve"> </w:t>
      </w:r>
      <w:r>
        <w:rPr>
          <w:w w:val="110"/>
          <w:sz w:val="24"/>
        </w:rPr>
        <w:t>from</w:t>
      </w:r>
      <w:r>
        <w:rPr>
          <w:spacing w:val="36"/>
          <w:w w:val="110"/>
          <w:sz w:val="24"/>
        </w:rPr>
        <w:t xml:space="preserve"> </w:t>
      </w:r>
      <w:r>
        <w:rPr>
          <w:w w:val="110"/>
          <w:sz w:val="24"/>
        </w:rPr>
        <w:t>the</w:t>
      </w:r>
      <w:r>
        <w:rPr>
          <w:spacing w:val="36"/>
          <w:w w:val="110"/>
          <w:sz w:val="24"/>
        </w:rPr>
        <w:t xml:space="preserve"> </w:t>
      </w:r>
      <w:r>
        <w:rPr>
          <w:w w:val="110"/>
          <w:sz w:val="24"/>
        </w:rPr>
        <w:t>seemingly</w:t>
      </w:r>
      <w:r>
        <w:rPr>
          <w:spacing w:val="37"/>
          <w:w w:val="110"/>
          <w:sz w:val="24"/>
        </w:rPr>
        <w:t xml:space="preserve"> </w:t>
      </w:r>
      <w:r>
        <w:rPr>
          <w:w w:val="110"/>
          <w:sz w:val="24"/>
        </w:rPr>
        <w:t>‘consensual’</w:t>
      </w:r>
      <w:r>
        <w:rPr>
          <w:spacing w:val="37"/>
          <w:w w:val="110"/>
          <w:sz w:val="24"/>
        </w:rPr>
        <w:t xml:space="preserve"> </w:t>
      </w:r>
      <w:r>
        <w:rPr>
          <w:w w:val="110"/>
          <w:sz w:val="24"/>
        </w:rPr>
        <w:t>relationship</w:t>
      </w:r>
      <w:r>
        <w:rPr>
          <w:spacing w:val="37"/>
          <w:w w:val="110"/>
          <w:sz w:val="24"/>
        </w:rPr>
        <w:t xml:space="preserve"> </w:t>
      </w:r>
      <w:r>
        <w:rPr>
          <w:w w:val="110"/>
          <w:sz w:val="24"/>
        </w:rPr>
        <w:t>where sex is exchanged for attention/affection, accommodation or gifts, to serious organised crime and child trafficking. What marks out exploitation is an imbalance of power within the relationship, to coerce, manipulate or deceive a child into taking part in sexual or criminal activity, in exchange for something the victim needs or wants, and/or</w:t>
      </w:r>
      <w:r>
        <w:rPr>
          <w:spacing w:val="40"/>
          <w:w w:val="110"/>
          <w:sz w:val="24"/>
        </w:rPr>
        <w:t xml:space="preserve"> </w:t>
      </w:r>
      <w:r>
        <w:rPr>
          <w:w w:val="110"/>
          <w:sz w:val="24"/>
        </w:rPr>
        <w:t xml:space="preserve">for the financial advantage or increased status of the perpetrator or </w:t>
      </w:r>
      <w:r>
        <w:rPr>
          <w:w w:val="110"/>
          <w:sz w:val="24"/>
        </w:rPr>
        <w:lastRenderedPageBreak/>
        <w:t>facilitator and/or through violence or the threat of violence. The perpetrator</w:t>
      </w:r>
      <w:r>
        <w:rPr>
          <w:spacing w:val="23"/>
          <w:w w:val="110"/>
          <w:sz w:val="24"/>
        </w:rPr>
        <w:t xml:space="preserve"> </w:t>
      </w:r>
      <w:r>
        <w:rPr>
          <w:w w:val="110"/>
          <w:sz w:val="24"/>
        </w:rPr>
        <w:t>always</w:t>
      </w:r>
      <w:r>
        <w:rPr>
          <w:spacing w:val="24"/>
          <w:w w:val="110"/>
          <w:sz w:val="24"/>
        </w:rPr>
        <w:t xml:space="preserve"> </w:t>
      </w:r>
      <w:r>
        <w:rPr>
          <w:w w:val="110"/>
          <w:sz w:val="24"/>
        </w:rPr>
        <w:t>holds</w:t>
      </w:r>
      <w:r>
        <w:rPr>
          <w:spacing w:val="24"/>
          <w:w w:val="110"/>
          <w:sz w:val="24"/>
        </w:rPr>
        <w:t xml:space="preserve"> </w:t>
      </w:r>
      <w:r>
        <w:rPr>
          <w:w w:val="110"/>
          <w:sz w:val="24"/>
        </w:rPr>
        <w:t>some</w:t>
      </w:r>
      <w:r>
        <w:rPr>
          <w:spacing w:val="23"/>
          <w:w w:val="110"/>
          <w:sz w:val="24"/>
        </w:rPr>
        <w:t xml:space="preserve"> </w:t>
      </w:r>
      <w:r>
        <w:rPr>
          <w:w w:val="110"/>
          <w:sz w:val="24"/>
        </w:rPr>
        <w:t>kind</w:t>
      </w:r>
      <w:r>
        <w:rPr>
          <w:spacing w:val="23"/>
          <w:w w:val="110"/>
          <w:sz w:val="24"/>
        </w:rPr>
        <w:t xml:space="preserve"> </w:t>
      </w:r>
      <w:r>
        <w:rPr>
          <w:w w:val="110"/>
          <w:sz w:val="24"/>
        </w:rPr>
        <w:t>of</w:t>
      </w:r>
      <w:r>
        <w:rPr>
          <w:spacing w:val="24"/>
          <w:w w:val="110"/>
          <w:sz w:val="24"/>
        </w:rPr>
        <w:t xml:space="preserve"> </w:t>
      </w:r>
      <w:r>
        <w:rPr>
          <w:w w:val="110"/>
          <w:sz w:val="24"/>
        </w:rPr>
        <w:t>power</w:t>
      </w:r>
      <w:r>
        <w:rPr>
          <w:spacing w:val="23"/>
          <w:w w:val="110"/>
          <w:sz w:val="24"/>
        </w:rPr>
        <w:t xml:space="preserve"> </w:t>
      </w:r>
      <w:r>
        <w:rPr>
          <w:w w:val="110"/>
          <w:sz w:val="24"/>
        </w:rPr>
        <w:t>over</w:t>
      </w:r>
      <w:r>
        <w:rPr>
          <w:spacing w:val="23"/>
          <w:w w:val="110"/>
          <w:sz w:val="24"/>
        </w:rPr>
        <w:t xml:space="preserve"> </w:t>
      </w:r>
      <w:r>
        <w:rPr>
          <w:w w:val="110"/>
          <w:sz w:val="24"/>
        </w:rPr>
        <w:t>the</w:t>
      </w:r>
      <w:r>
        <w:rPr>
          <w:spacing w:val="23"/>
          <w:w w:val="110"/>
          <w:sz w:val="24"/>
        </w:rPr>
        <w:t xml:space="preserve"> </w:t>
      </w:r>
      <w:r>
        <w:rPr>
          <w:w w:val="110"/>
          <w:sz w:val="24"/>
        </w:rPr>
        <w:t>victim, increasing the dependence of the victim as the exploitative relationship develops. Woodside School attempts to identify young people who are vulnerable to, or at risk of, sexual exploitation and who need services and interventions to keep them safe. Staff will alert the DSL and log any concerns around CSE on the schools’ online safeguarding portal. We will pass on any information about CSE issues affecting the schools, for example concerns about adults hanging around the school, to the</w:t>
      </w:r>
    </w:p>
    <w:p w14:paraId="067CA9EA" w14:textId="77777777" w:rsidR="00EC6A38" w:rsidRDefault="00000000">
      <w:pPr>
        <w:pStyle w:val="BodyText"/>
        <w:spacing w:before="77"/>
        <w:ind w:left="1017"/>
      </w:pPr>
      <w:r>
        <w:rPr>
          <w:spacing w:val="-2"/>
          <w:w w:val="105"/>
        </w:rPr>
        <w:t>police.</w:t>
      </w:r>
    </w:p>
    <w:p w14:paraId="494B9653" w14:textId="77777777" w:rsidR="00EC6A38" w:rsidRDefault="00000000">
      <w:pPr>
        <w:pStyle w:val="Heading2"/>
        <w:spacing w:before="77"/>
      </w:pPr>
      <w:bookmarkStart w:id="26" w:name="_bookmark26"/>
      <w:bookmarkEnd w:id="26"/>
      <w:r>
        <w:rPr>
          <w:w w:val="120"/>
        </w:rPr>
        <w:t>DOMESTIC</w:t>
      </w:r>
      <w:r>
        <w:rPr>
          <w:spacing w:val="20"/>
          <w:w w:val="120"/>
        </w:rPr>
        <w:t xml:space="preserve"> </w:t>
      </w:r>
      <w:r>
        <w:rPr>
          <w:w w:val="120"/>
        </w:rPr>
        <w:t>ABUSE</w:t>
      </w:r>
      <w:r>
        <w:rPr>
          <w:spacing w:val="29"/>
          <w:w w:val="120"/>
        </w:rPr>
        <w:t xml:space="preserve"> </w:t>
      </w:r>
      <w:r>
        <w:rPr>
          <w:w w:val="120"/>
        </w:rPr>
        <w:t>(INCLUDING</w:t>
      </w:r>
      <w:r>
        <w:rPr>
          <w:spacing w:val="33"/>
          <w:w w:val="120"/>
        </w:rPr>
        <w:t xml:space="preserve"> </w:t>
      </w:r>
      <w:r>
        <w:rPr>
          <w:w w:val="120"/>
        </w:rPr>
        <w:t>TEENAGE</w:t>
      </w:r>
      <w:r>
        <w:rPr>
          <w:spacing w:val="21"/>
          <w:w w:val="120"/>
        </w:rPr>
        <w:t xml:space="preserve"> </w:t>
      </w:r>
      <w:r>
        <w:rPr>
          <w:w w:val="120"/>
        </w:rPr>
        <w:t>RELATIONSHIP</w:t>
      </w:r>
      <w:r>
        <w:rPr>
          <w:spacing w:val="29"/>
          <w:w w:val="120"/>
        </w:rPr>
        <w:t xml:space="preserve"> </w:t>
      </w:r>
      <w:r>
        <w:rPr>
          <w:spacing w:val="-2"/>
          <w:w w:val="120"/>
        </w:rPr>
        <w:t>ABUSE)</w:t>
      </w:r>
    </w:p>
    <w:p w14:paraId="73D2C032" w14:textId="77777777" w:rsidR="00EC6A38" w:rsidRDefault="00EC6A38">
      <w:pPr>
        <w:pStyle w:val="BodyText"/>
        <w:spacing w:before="2"/>
        <w:rPr>
          <w:b/>
        </w:rPr>
      </w:pPr>
    </w:p>
    <w:p w14:paraId="77243A64" w14:textId="77777777" w:rsidR="00EC6A38" w:rsidRDefault="00000000">
      <w:pPr>
        <w:pStyle w:val="BodyText"/>
        <w:spacing w:before="1"/>
        <w:ind w:left="732" w:right="873"/>
      </w:pPr>
      <w:r>
        <w:rPr>
          <w:w w:val="110"/>
        </w:rPr>
        <w:t>Domestic abuse can be defined as any incident or pattern of incidents of controlling, coercive, threatening behaviour, violence or abuse between those aged 16 or over who are, or have been, intimate partners or family members regardless of gender or sexuality. The abuse can encompass,</w:t>
      </w:r>
      <w:r>
        <w:rPr>
          <w:spacing w:val="40"/>
          <w:w w:val="110"/>
        </w:rPr>
        <w:t xml:space="preserve"> </w:t>
      </w:r>
      <w:r>
        <w:rPr>
          <w:w w:val="110"/>
        </w:rPr>
        <w:t>but is not limited to:</w:t>
      </w:r>
    </w:p>
    <w:p w14:paraId="43E114D3" w14:textId="77777777" w:rsidR="00EC6A38" w:rsidRDefault="00000000">
      <w:pPr>
        <w:pStyle w:val="ListParagraph"/>
        <w:numPr>
          <w:ilvl w:val="1"/>
          <w:numId w:val="13"/>
        </w:numPr>
        <w:tabs>
          <w:tab w:val="left" w:pos="1450"/>
        </w:tabs>
        <w:spacing w:before="277" w:line="291" w:lineRule="exact"/>
        <w:ind w:left="1450" w:hanging="358"/>
        <w:rPr>
          <w:sz w:val="24"/>
        </w:rPr>
      </w:pPr>
      <w:r>
        <w:rPr>
          <w:spacing w:val="-2"/>
          <w:w w:val="110"/>
          <w:sz w:val="24"/>
        </w:rPr>
        <w:t>psychological</w:t>
      </w:r>
    </w:p>
    <w:p w14:paraId="2CE8BE4B" w14:textId="77777777" w:rsidR="00EC6A38" w:rsidRDefault="00000000">
      <w:pPr>
        <w:pStyle w:val="ListParagraph"/>
        <w:numPr>
          <w:ilvl w:val="1"/>
          <w:numId w:val="13"/>
        </w:numPr>
        <w:tabs>
          <w:tab w:val="left" w:pos="1450"/>
        </w:tabs>
        <w:spacing w:line="289" w:lineRule="exact"/>
        <w:ind w:left="1450" w:hanging="358"/>
        <w:rPr>
          <w:sz w:val="24"/>
        </w:rPr>
      </w:pPr>
      <w:r>
        <w:rPr>
          <w:spacing w:val="-2"/>
          <w:w w:val="110"/>
          <w:sz w:val="24"/>
        </w:rPr>
        <w:t>physical</w:t>
      </w:r>
    </w:p>
    <w:p w14:paraId="77D8FC57" w14:textId="77777777" w:rsidR="00EC6A38" w:rsidRDefault="00000000">
      <w:pPr>
        <w:pStyle w:val="ListParagraph"/>
        <w:numPr>
          <w:ilvl w:val="1"/>
          <w:numId w:val="13"/>
        </w:numPr>
        <w:tabs>
          <w:tab w:val="left" w:pos="1450"/>
        </w:tabs>
        <w:spacing w:line="290" w:lineRule="exact"/>
        <w:ind w:left="1450" w:hanging="358"/>
        <w:rPr>
          <w:sz w:val="24"/>
        </w:rPr>
      </w:pPr>
      <w:r>
        <w:rPr>
          <w:spacing w:val="-2"/>
          <w:w w:val="115"/>
          <w:sz w:val="24"/>
        </w:rPr>
        <w:t>sexual</w:t>
      </w:r>
    </w:p>
    <w:p w14:paraId="5A557F2E" w14:textId="77777777" w:rsidR="00EC6A38" w:rsidRDefault="00000000">
      <w:pPr>
        <w:pStyle w:val="ListParagraph"/>
        <w:numPr>
          <w:ilvl w:val="1"/>
          <w:numId w:val="13"/>
        </w:numPr>
        <w:tabs>
          <w:tab w:val="left" w:pos="1450"/>
        </w:tabs>
        <w:spacing w:line="290" w:lineRule="exact"/>
        <w:ind w:left="1450" w:hanging="358"/>
        <w:rPr>
          <w:sz w:val="24"/>
        </w:rPr>
      </w:pPr>
      <w:r>
        <w:rPr>
          <w:spacing w:val="-2"/>
          <w:w w:val="105"/>
          <w:sz w:val="24"/>
        </w:rPr>
        <w:t>financial</w:t>
      </w:r>
    </w:p>
    <w:p w14:paraId="1CFCDF01" w14:textId="77777777" w:rsidR="00EC6A38" w:rsidRDefault="00000000">
      <w:pPr>
        <w:pStyle w:val="ListParagraph"/>
        <w:numPr>
          <w:ilvl w:val="1"/>
          <w:numId w:val="13"/>
        </w:numPr>
        <w:tabs>
          <w:tab w:val="left" w:pos="1450"/>
        </w:tabs>
        <w:spacing w:line="292" w:lineRule="exact"/>
        <w:ind w:left="1450" w:hanging="358"/>
        <w:rPr>
          <w:sz w:val="24"/>
        </w:rPr>
      </w:pPr>
      <w:r>
        <w:rPr>
          <w:spacing w:val="-2"/>
          <w:w w:val="105"/>
          <w:sz w:val="24"/>
        </w:rPr>
        <w:t>emotional.</w:t>
      </w:r>
    </w:p>
    <w:p w14:paraId="2C03F44B" w14:textId="77777777" w:rsidR="00EC6A38" w:rsidRDefault="00EC6A38">
      <w:pPr>
        <w:pStyle w:val="BodyText"/>
        <w:spacing w:before="13"/>
      </w:pPr>
    </w:p>
    <w:p w14:paraId="2EBFAD4D" w14:textId="77777777" w:rsidR="00EC6A38" w:rsidRDefault="00000000">
      <w:pPr>
        <w:pStyle w:val="BodyText"/>
        <w:ind w:left="732" w:right="844"/>
      </w:pPr>
      <w:r>
        <w:rPr>
          <w:w w:val="110"/>
        </w:rPr>
        <w:t>Pupils can be victims of domestic abuse. They may see, hear, or experience the effects</w:t>
      </w:r>
      <w:r>
        <w:rPr>
          <w:spacing w:val="-2"/>
          <w:w w:val="110"/>
        </w:rPr>
        <w:t xml:space="preserve"> </w:t>
      </w:r>
      <w:r>
        <w:rPr>
          <w:w w:val="110"/>
        </w:rPr>
        <w:t>of</w:t>
      </w:r>
      <w:r>
        <w:rPr>
          <w:spacing w:val="-2"/>
          <w:w w:val="110"/>
        </w:rPr>
        <w:t xml:space="preserve"> </w:t>
      </w:r>
      <w:r>
        <w:rPr>
          <w:w w:val="110"/>
        </w:rPr>
        <w:t>abuse</w:t>
      </w:r>
      <w:r>
        <w:rPr>
          <w:spacing w:val="-2"/>
          <w:w w:val="110"/>
        </w:rPr>
        <w:t xml:space="preserve"> </w:t>
      </w:r>
      <w:r>
        <w:rPr>
          <w:w w:val="110"/>
        </w:rPr>
        <w:t>at home</w:t>
      </w:r>
      <w:r>
        <w:rPr>
          <w:spacing w:val="-2"/>
          <w:w w:val="110"/>
        </w:rPr>
        <w:t xml:space="preserve"> </w:t>
      </w:r>
      <w:r>
        <w:rPr>
          <w:w w:val="110"/>
        </w:rPr>
        <w:t>and/or suffer</w:t>
      </w:r>
      <w:r>
        <w:rPr>
          <w:spacing w:val="-2"/>
          <w:w w:val="110"/>
        </w:rPr>
        <w:t xml:space="preserve"> </w:t>
      </w:r>
      <w:r>
        <w:rPr>
          <w:w w:val="110"/>
        </w:rPr>
        <w:t>domestic abuse</w:t>
      </w:r>
      <w:r>
        <w:rPr>
          <w:spacing w:val="-2"/>
          <w:w w:val="110"/>
        </w:rPr>
        <w:t xml:space="preserve"> </w:t>
      </w:r>
      <w:r>
        <w:rPr>
          <w:w w:val="110"/>
        </w:rPr>
        <w:t>in their own relationships (teenage relationship abuse).</w:t>
      </w:r>
    </w:p>
    <w:p w14:paraId="0A682477" w14:textId="77777777" w:rsidR="00EC6A38" w:rsidRDefault="00EC6A38">
      <w:pPr>
        <w:pStyle w:val="BodyText"/>
        <w:spacing w:before="3"/>
      </w:pPr>
    </w:p>
    <w:p w14:paraId="584B9344" w14:textId="77777777" w:rsidR="00EC6A38" w:rsidRDefault="00000000">
      <w:pPr>
        <w:pStyle w:val="BodyText"/>
        <w:spacing w:before="1"/>
        <w:ind w:left="732" w:right="844"/>
      </w:pPr>
      <w:r>
        <w:rPr>
          <w:w w:val="110"/>
        </w:rPr>
        <w:t>Woodside School is part of the national ‘Operation Encompass’ scheme, which operates in all police forces across England. It helps police and schools work together to provide emotional and practical help to pupils who are experiencing domestic abuse.</w:t>
      </w:r>
    </w:p>
    <w:p w14:paraId="665D6DB8" w14:textId="77777777" w:rsidR="00EC6A38" w:rsidRDefault="00EC6A38">
      <w:pPr>
        <w:pStyle w:val="BodyText"/>
        <w:spacing w:before="5"/>
      </w:pPr>
    </w:p>
    <w:p w14:paraId="294719C4" w14:textId="77777777" w:rsidR="00EC6A38" w:rsidRDefault="00000000">
      <w:pPr>
        <w:pStyle w:val="BodyText"/>
        <w:ind w:left="732"/>
      </w:pPr>
      <w:r>
        <w:rPr>
          <w:w w:val="110"/>
        </w:rPr>
        <w:t>Contact</w:t>
      </w:r>
      <w:r>
        <w:rPr>
          <w:spacing w:val="-5"/>
          <w:w w:val="110"/>
        </w:rPr>
        <w:t xml:space="preserve"> </w:t>
      </w:r>
      <w:r>
        <w:rPr>
          <w:w w:val="110"/>
        </w:rPr>
        <w:t>will</w:t>
      </w:r>
      <w:r>
        <w:rPr>
          <w:spacing w:val="-4"/>
          <w:w w:val="110"/>
        </w:rPr>
        <w:t xml:space="preserve"> </w:t>
      </w:r>
      <w:r>
        <w:rPr>
          <w:w w:val="110"/>
        </w:rPr>
        <w:t>be</w:t>
      </w:r>
      <w:r>
        <w:rPr>
          <w:spacing w:val="-6"/>
          <w:w w:val="110"/>
        </w:rPr>
        <w:t xml:space="preserve"> </w:t>
      </w:r>
      <w:r>
        <w:rPr>
          <w:w w:val="110"/>
        </w:rPr>
        <w:t>made</w:t>
      </w:r>
      <w:r>
        <w:rPr>
          <w:spacing w:val="-4"/>
          <w:w w:val="110"/>
        </w:rPr>
        <w:t xml:space="preserve"> </w:t>
      </w:r>
      <w:r>
        <w:rPr>
          <w:w w:val="110"/>
        </w:rPr>
        <w:t>prior</w:t>
      </w:r>
      <w:r>
        <w:rPr>
          <w:spacing w:val="-6"/>
          <w:w w:val="110"/>
        </w:rPr>
        <w:t xml:space="preserve"> </w:t>
      </w:r>
      <w:r>
        <w:rPr>
          <w:w w:val="110"/>
        </w:rPr>
        <w:t>to</w:t>
      </w:r>
      <w:r>
        <w:rPr>
          <w:spacing w:val="-3"/>
          <w:w w:val="110"/>
        </w:rPr>
        <w:t xml:space="preserve"> </w:t>
      </w:r>
      <w:r>
        <w:rPr>
          <w:w w:val="110"/>
        </w:rPr>
        <w:t>the</w:t>
      </w:r>
      <w:r>
        <w:rPr>
          <w:spacing w:val="-6"/>
          <w:w w:val="110"/>
        </w:rPr>
        <w:t xml:space="preserve"> </w:t>
      </w:r>
      <w:r>
        <w:rPr>
          <w:w w:val="110"/>
        </w:rPr>
        <w:t>start</w:t>
      </w:r>
      <w:r>
        <w:rPr>
          <w:spacing w:val="-3"/>
          <w:w w:val="110"/>
        </w:rPr>
        <w:t xml:space="preserve"> </w:t>
      </w:r>
      <w:r>
        <w:rPr>
          <w:w w:val="110"/>
        </w:rPr>
        <w:t>of</w:t>
      </w:r>
      <w:r>
        <w:rPr>
          <w:spacing w:val="-1"/>
          <w:w w:val="110"/>
        </w:rPr>
        <w:t xml:space="preserve"> </w:t>
      </w:r>
      <w:r>
        <w:rPr>
          <w:w w:val="110"/>
        </w:rPr>
        <w:t>the</w:t>
      </w:r>
      <w:r>
        <w:rPr>
          <w:spacing w:val="-6"/>
          <w:w w:val="110"/>
        </w:rPr>
        <w:t xml:space="preserve"> </w:t>
      </w:r>
      <w:r>
        <w:rPr>
          <w:w w:val="110"/>
        </w:rPr>
        <w:t>next</w:t>
      </w:r>
      <w:r>
        <w:rPr>
          <w:spacing w:val="-3"/>
          <w:w w:val="110"/>
        </w:rPr>
        <w:t xml:space="preserve"> </w:t>
      </w:r>
      <w:r>
        <w:rPr>
          <w:w w:val="110"/>
        </w:rPr>
        <w:t>school</w:t>
      </w:r>
      <w:r>
        <w:rPr>
          <w:spacing w:val="-4"/>
          <w:w w:val="110"/>
        </w:rPr>
        <w:t xml:space="preserve"> </w:t>
      </w:r>
      <w:r>
        <w:rPr>
          <w:w w:val="110"/>
        </w:rPr>
        <w:t>day,</w:t>
      </w:r>
      <w:r>
        <w:rPr>
          <w:spacing w:val="-2"/>
          <w:w w:val="110"/>
        </w:rPr>
        <w:t xml:space="preserve"> </w:t>
      </w:r>
      <w:r>
        <w:rPr>
          <w:w w:val="110"/>
        </w:rPr>
        <w:t>when</w:t>
      </w:r>
      <w:r>
        <w:rPr>
          <w:spacing w:val="-2"/>
          <w:w w:val="110"/>
        </w:rPr>
        <w:t xml:space="preserve"> </w:t>
      </w:r>
      <w:r>
        <w:rPr>
          <w:w w:val="110"/>
        </w:rPr>
        <w:t>a</w:t>
      </w:r>
      <w:r>
        <w:rPr>
          <w:spacing w:val="-5"/>
          <w:w w:val="110"/>
        </w:rPr>
        <w:t xml:space="preserve"> </w:t>
      </w:r>
      <w:r>
        <w:rPr>
          <w:w w:val="110"/>
        </w:rPr>
        <w:t>child</w:t>
      </w:r>
      <w:r>
        <w:rPr>
          <w:spacing w:val="-1"/>
          <w:w w:val="110"/>
        </w:rPr>
        <w:t xml:space="preserve"> </w:t>
      </w:r>
      <w:r>
        <w:rPr>
          <w:w w:val="110"/>
        </w:rPr>
        <w:t>or young person has been exposed to, or involved in, any domestic incident.</w:t>
      </w:r>
    </w:p>
    <w:p w14:paraId="27B43997" w14:textId="77777777" w:rsidR="00EC6A38" w:rsidRDefault="00EC6A38">
      <w:pPr>
        <w:pStyle w:val="BodyText"/>
        <w:spacing w:before="9"/>
      </w:pPr>
    </w:p>
    <w:p w14:paraId="481210F9" w14:textId="77777777" w:rsidR="00EC6A38" w:rsidRDefault="00000000">
      <w:pPr>
        <w:pStyle w:val="BodyText"/>
        <w:ind w:left="732" w:right="580"/>
      </w:pPr>
      <w:r>
        <w:rPr>
          <w:w w:val="110"/>
        </w:rPr>
        <w:t>The Police will liaise with the DSL if an incident occurs and will use the information that has</w:t>
      </w:r>
      <w:r>
        <w:rPr>
          <w:spacing w:val="-3"/>
          <w:w w:val="110"/>
        </w:rPr>
        <w:t xml:space="preserve"> </w:t>
      </w:r>
      <w:r>
        <w:rPr>
          <w:w w:val="110"/>
        </w:rPr>
        <w:t>been shared, in confidence, while</w:t>
      </w:r>
      <w:r>
        <w:rPr>
          <w:spacing w:val="-1"/>
          <w:w w:val="110"/>
        </w:rPr>
        <w:t xml:space="preserve"> </w:t>
      </w:r>
      <w:r>
        <w:rPr>
          <w:w w:val="110"/>
        </w:rPr>
        <w:t>ensuring that the school is able to make provision for possible difficulties experienced by pupils, or their families, who have been involved in, or exposed to, a domestic abuse incident.</w:t>
      </w:r>
    </w:p>
    <w:p w14:paraId="7822065B" w14:textId="77777777" w:rsidR="00EC6A38" w:rsidRDefault="00EC6A38">
      <w:pPr>
        <w:pStyle w:val="BodyText"/>
        <w:spacing w:before="6"/>
      </w:pPr>
    </w:p>
    <w:p w14:paraId="4C5AD276" w14:textId="77777777" w:rsidR="00EC6A38" w:rsidRDefault="00000000">
      <w:pPr>
        <w:pStyle w:val="BodyText"/>
        <w:ind w:left="732" w:right="1030"/>
      </w:pPr>
      <w:r>
        <w:rPr>
          <w:w w:val="110"/>
        </w:rPr>
        <w:t>Operation Encompass does not replace statutory safeguarding procedures and where appropriate, a referral to local authority children’s</w:t>
      </w:r>
      <w:r>
        <w:rPr>
          <w:spacing w:val="-6"/>
          <w:w w:val="110"/>
        </w:rPr>
        <w:t xml:space="preserve"> </w:t>
      </w:r>
      <w:r>
        <w:rPr>
          <w:w w:val="110"/>
        </w:rPr>
        <w:t>social</w:t>
      </w:r>
      <w:r>
        <w:rPr>
          <w:spacing w:val="-4"/>
          <w:w w:val="110"/>
        </w:rPr>
        <w:t xml:space="preserve"> </w:t>
      </w:r>
      <w:r>
        <w:rPr>
          <w:w w:val="110"/>
        </w:rPr>
        <w:t>care</w:t>
      </w:r>
      <w:r>
        <w:rPr>
          <w:spacing w:val="-6"/>
          <w:w w:val="110"/>
        </w:rPr>
        <w:t xml:space="preserve"> </w:t>
      </w:r>
      <w:r>
        <w:rPr>
          <w:w w:val="110"/>
        </w:rPr>
        <w:t>will</w:t>
      </w:r>
      <w:r>
        <w:rPr>
          <w:spacing w:val="-4"/>
          <w:w w:val="110"/>
        </w:rPr>
        <w:t xml:space="preserve"> </w:t>
      </w:r>
      <w:r>
        <w:rPr>
          <w:w w:val="110"/>
        </w:rPr>
        <w:t>be</w:t>
      </w:r>
      <w:r>
        <w:rPr>
          <w:spacing w:val="-6"/>
          <w:w w:val="110"/>
        </w:rPr>
        <w:t xml:space="preserve"> </w:t>
      </w:r>
      <w:r>
        <w:rPr>
          <w:w w:val="110"/>
        </w:rPr>
        <w:t>made</w:t>
      </w:r>
      <w:r>
        <w:rPr>
          <w:spacing w:val="-6"/>
          <w:w w:val="110"/>
        </w:rPr>
        <w:t xml:space="preserve"> </w:t>
      </w:r>
      <w:r>
        <w:rPr>
          <w:w w:val="110"/>
        </w:rPr>
        <w:t>if there</w:t>
      </w:r>
      <w:r>
        <w:rPr>
          <w:spacing w:val="-1"/>
          <w:w w:val="110"/>
        </w:rPr>
        <w:t xml:space="preserve"> </w:t>
      </w:r>
      <w:r>
        <w:rPr>
          <w:w w:val="110"/>
        </w:rPr>
        <w:t>are</w:t>
      </w:r>
      <w:r>
        <w:rPr>
          <w:spacing w:val="-1"/>
          <w:w w:val="110"/>
        </w:rPr>
        <w:t xml:space="preserve"> </w:t>
      </w:r>
      <w:r>
        <w:rPr>
          <w:w w:val="110"/>
        </w:rPr>
        <w:t xml:space="preserve">concerns about a pupil’s </w:t>
      </w:r>
      <w:r>
        <w:rPr>
          <w:spacing w:val="-2"/>
          <w:w w:val="110"/>
        </w:rPr>
        <w:t>welfare.</w:t>
      </w:r>
    </w:p>
    <w:p w14:paraId="5348C704" w14:textId="77777777" w:rsidR="00EC6A38" w:rsidRDefault="00EC6A38">
      <w:pPr>
        <w:pStyle w:val="BodyText"/>
        <w:spacing w:before="5"/>
      </w:pPr>
    </w:p>
    <w:p w14:paraId="2A07CF9A" w14:textId="77777777" w:rsidR="00EC6A38" w:rsidRDefault="00000000">
      <w:pPr>
        <w:pStyle w:val="BodyText"/>
        <w:spacing w:before="1"/>
        <w:ind w:left="732" w:right="1030"/>
      </w:pPr>
      <w:r>
        <w:rPr>
          <w:w w:val="110"/>
        </w:rPr>
        <w:t>Operation Encompass provides an advice and helpline service for all staff members from educational settings who may be concerned about pupils</w:t>
      </w:r>
      <w:r>
        <w:rPr>
          <w:spacing w:val="9"/>
          <w:w w:val="110"/>
        </w:rPr>
        <w:t xml:space="preserve"> </w:t>
      </w:r>
      <w:r>
        <w:rPr>
          <w:w w:val="110"/>
        </w:rPr>
        <w:t>who</w:t>
      </w:r>
      <w:r>
        <w:rPr>
          <w:spacing w:val="9"/>
          <w:w w:val="110"/>
        </w:rPr>
        <w:t xml:space="preserve"> </w:t>
      </w:r>
      <w:r>
        <w:rPr>
          <w:w w:val="110"/>
        </w:rPr>
        <w:t>have</w:t>
      </w:r>
      <w:r>
        <w:rPr>
          <w:spacing w:val="7"/>
          <w:w w:val="110"/>
        </w:rPr>
        <w:t xml:space="preserve"> </w:t>
      </w:r>
      <w:r>
        <w:rPr>
          <w:w w:val="110"/>
        </w:rPr>
        <w:t>experienced</w:t>
      </w:r>
      <w:r>
        <w:rPr>
          <w:spacing w:val="8"/>
          <w:w w:val="110"/>
        </w:rPr>
        <w:t xml:space="preserve"> </w:t>
      </w:r>
      <w:r>
        <w:rPr>
          <w:w w:val="110"/>
        </w:rPr>
        <w:t>domestic</w:t>
      </w:r>
      <w:r>
        <w:rPr>
          <w:spacing w:val="9"/>
          <w:w w:val="110"/>
        </w:rPr>
        <w:t xml:space="preserve"> </w:t>
      </w:r>
      <w:r>
        <w:rPr>
          <w:w w:val="110"/>
        </w:rPr>
        <w:t>abuse.</w:t>
      </w:r>
      <w:r>
        <w:rPr>
          <w:spacing w:val="9"/>
          <w:w w:val="110"/>
        </w:rPr>
        <w:t xml:space="preserve"> </w:t>
      </w:r>
      <w:r>
        <w:rPr>
          <w:w w:val="110"/>
        </w:rPr>
        <w:t>The</w:t>
      </w:r>
      <w:r>
        <w:rPr>
          <w:spacing w:val="8"/>
          <w:w w:val="110"/>
        </w:rPr>
        <w:t xml:space="preserve"> </w:t>
      </w:r>
      <w:r>
        <w:rPr>
          <w:w w:val="110"/>
        </w:rPr>
        <w:t>helpline</w:t>
      </w:r>
      <w:r>
        <w:rPr>
          <w:spacing w:val="8"/>
          <w:w w:val="110"/>
        </w:rPr>
        <w:t xml:space="preserve"> </w:t>
      </w:r>
      <w:r>
        <w:rPr>
          <w:w w:val="110"/>
        </w:rPr>
        <w:t>is</w:t>
      </w:r>
      <w:r>
        <w:rPr>
          <w:spacing w:val="8"/>
          <w:w w:val="110"/>
        </w:rPr>
        <w:t xml:space="preserve"> </w:t>
      </w:r>
      <w:r>
        <w:rPr>
          <w:spacing w:val="-2"/>
          <w:w w:val="110"/>
        </w:rPr>
        <w:t>available</w:t>
      </w:r>
    </w:p>
    <w:p w14:paraId="08B4170C" w14:textId="77777777" w:rsidR="00EC6A38" w:rsidRDefault="00000000">
      <w:pPr>
        <w:pStyle w:val="BodyText"/>
        <w:spacing w:before="2"/>
        <w:ind w:left="732" w:right="844"/>
      </w:pPr>
      <w:r>
        <w:rPr>
          <w:w w:val="115"/>
        </w:rPr>
        <w:t>08.00</w:t>
      </w:r>
      <w:r>
        <w:rPr>
          <w:spacing w:val="-12"/>
          <w:w w:val="115"/>
        </w:rPr>
        <w:t xml:space="preserve"> </w:t>
      </w:r>
      <w:r>
        <w:rPr>
          <w:w w:val="115"/>
        </w:rPr>
        <w:t>to</w:t>
      </w:r>
      <w:r>
        <w:rPr>
          <w:spacing w:val="-12"/>
          <w:w w:val="115"/>
        </w:rPr>
        <w:t xml:space="preserve"> </w:t>
      </w:r>
      <w:r>
        <w:rPr>
          <w:w w:val="115"/>
        </w:rPr>
        <w:t>13.00,</w:t>
      </w:r>
      <w:r>
        <w:rPr>
          <w:spacing w:val="-11"/>
          <w:w w:val="115"/>
        </w:rPr>
        <w:t xml:space="preserve"> </w:t>
      </w:r>
      <w:r>
        <w:rPr>
          <w:w w:val="115"/>
        </w:rPr>
        <w:t>Monday</w:t>
      </w:r>
      <w:r>
        <w:rPr>
          <w:spacing w:val="-12"/>
          <w:w w:val="115"/>
        </w:rPr>
        <w:t xml:space="preserve"> </w:t>
      </w:r>
      <w:r>
        <w:rPr>
          <w:w w:val="115"/>
        </w:rPr>
        <w:t>to</w:t>
      </w:r>
      <w:r>
        <w:rPr>
          <w:spacing w:val="-12"/>
          <w:w w:val="115"/>
        </w:rPr>
        <w:t xml:space="preserve"> </w:t>
      </w:r>
      <w:r>
        <w:rPr>
          <w:w w:val="115"/>
        </w:rPr>
        <w:t>Friday</w:t>
      </w:r>
      <w:r>
        <w:rPr>
          <w:spacing w:val="-11"/>
          <w:w w:val="115"/>
        </w:rPr>
        <w:t xml:space="preserve"> </w:t>
      </w:r>
      <w:r>
        <w:rPr>
          <w:w w:val="115"/>
        </w:rPr>
        <w:t>on</w:t>
      </w:r>
      <w:r>
        <w:rPr>
          <w:spacing w:val="-11"/>
          <w:w w:val="115"/>
        </w:rPr>
        <w:t xml:space="preserve"> </w:t>
      </w:r>
      <w:r>
        <w:rPr>
          <w:w w:val="115"/>
        </w:rPr>
        <w:t>0204</w:t>
      </w:r>
      <w:r>
        <w:rPr>
          <w:spacing w:val="-12"/>
          <w:w w:val="115"/>
        </w:rPr>
        <w:t xml:space="preserve"> </w:t>
      </w:r>
      <w:r>
        <w:rPr>
          <w:w w:val="115"/>
        </w:rPr>
        <w:t>513</w:t>
      </w:r>
      <w:r>
        <w:rPr>
          <w:spacing w:val="-12"/>
          <w:w w:val="115"/>
        </w:rPr>
        <w:t xml:space="preserve"> </w:t>
      </w:r>
      <w:r>
        <w:rPr>
          <w:w w:val="115"/>
        </w:rPr>
        <w:t>9990</w:t>
      </w:r>
      <w:r>
        <w:rPr>
          <w:spacing w:val="-12"/>
          <w:w w:val="115"/>
        </w:rPr>
        <w:t xml:space="preserve"> </w:t>
      </w:r>
      <w:r>
        <w:rPr>
          <w:w w:val="115"/>
        </w:rPr>
        <w:t>(charged</w:t>
      </w:r>
      <w:r>
        <w:rPr>
          <w:spacing w:val="-12"/>
          <w:w w:val="115"/>
        </w:rPr>
        <w:t xml:space="preserve"> </w:t>
      </w:r>
      <w:r>
        <w:rPr>
          <w:w w:val="115"/>
        </w:rPr>
        <w:t>at</w:t>
      </w:r>
      <w:r>
        <w:rPr>
          <w:spacing w:val="-11"/>
          <w:w w:val="115"/>
        </w:rPr>
        <w:t xml:space="preserve"> </w:t>
      </w:r>
      <w:r>
        <w:rPr>
          <w:w w:val="115"/>
        </w:rPr>
        <w:t xml:space="preserve">local </w:t>
      </w:r>
      <w:r>
        <w:rPr>
          <w:spacing w:val="-2"/>
          <w:w w:val="115"/>
        </w:rPr>
        <w:lastRenderedPageBreak/>
        <w:t>rate).</w:t>
      </w:r>
    </w:p>
    <w:p w14:paraId="7FE4E180" w14:textId="77777777" w:rsidR="00EC6A38" w:rsidRDefault="00EC6A38">
      <w:pPr>
        <w:pStyle w:val="BodyText"/>
        <w:spacing w:before="5"/>
      </w:pPr>
    </w:p>
    <w:p w14:paraId="0AABE9E8" w14:textId="77777777" w:rsidR="00EC6A38" w:rsidRDefault="00000000">
      <w:pPr>
        <w:pStyle w:val="BodyText"/>
        <w:spacing w:line="237" w:lineRule="auto"/>
        <w:ind w:left="732" w:right="782"/>
      </w:pPr>
      <w:r>
        <w:rPr>
          <w:w w:val="110"/>
        </w:rPr>
        <w:t>The current UK definition of domestic violence includes incidences between</w:t>
      </w:r>
      <w:r>
        <w:rPr>
          <w:spacing w:val="-1"/>
          <w:w w:val="110"/>
        </w:rPr>
        <w:t xml:space="preserve"> </w:t>
      </w:r>
      <w:r>
        <w:rPr>
          <w:w w:val="110"/>
        </w:rPr>
        <w:t>people aged 16 or over, but it is important to note that violence and abuse can occur in relationships between children and young people at any age.</w:t>
      </w:r>
    </w:p>
    <w:p w14:paraId="00392D3F" w14:textId="77777777" w:rsidR="00EC6A38" w:rsidRDefault="00000000">
      <w:pPr>
        <w:pStyle w:val="BodyText"/>
        <w:spacing w:before="4"/>
        <w:ind w:left="732" w:right="844"/>
      </w:pPr>
      <w:r>
        <w:rPr>
          <w:w w:val="110"/>
        </w:rPr>
        <w:t>School staff will look out for the signs of domestic abuse, including relationship abuse and educate pupils about what healthy relationships look like and what abusive relationships are.</w:t>
      </w:r>
    </w:p>
    <w:p w14:paraId="2C8973B3" w14:textId="77777777" w:rsidR="00EC6A38" w:rsidRDefault="00EC6A38">
      <w:pPr>
        <w:pStyle w:val="BodyText"/>
        <w:spacing w:before="4"/>
      </w:pPr>
    </w:p>
    <w:p w14:paraId="30285B25" w14:textId="77777777" w:rsidR="00EC6A38" w:rsidRDefault="00000000">
      <w:pPr>
        <w:pStyle w:val="BodyText"/>
        <w:ind w:left="732"/>
      </w:pPr>
      <w:r>
        <w:rPr>
          <w:w w:val="110"/>
        </w:rPr>
        <w:t>Where</w:t>
      </w:r>
      <w:r>
        <w:rPr>
          <w:spacing w:val="6"/>
          <w:w w:val="110"/>
        </w:rPr>
        <w:t xml:space="preserve"> </w:t>
      </w:r>
      <w:r>
        <w:rPr>
          <w:w w:val="110"/>
        </w:rPr>
        <w:t>concerns</w:t>
      </w:r>
      <w:r>
        <w:rPr>
          <w:spacing w:val="7"/>
          <w:w w:val="110"/>
        </w:rPr>
        <w:t xml:space="preserve"> </w:t>
      </w:r>
      <w:r>
        <w:rPr>
          <w:w w:val="110"/>
        </w:rPr>
        <w:t>exist</w:t>
      </w:r>
      <w:r>
        <w:rPr>
          <w:spacing w:val="8"/>
          <w:w w:val="110"/>
        </w:rPr>
        <w:t xml:space="preserve"> </w:t>
      </w:r>
      <w:r>
        <w:rPr>
          <w:w w:val="110"/>
        </w:rPr>
        <w:t>that</w:t>
      </w:r>
      <w:r>
        <w:rPr>
          <w:spacing w:val="7"/>
          <w:w w:val="110"/>
        </w:rPr>
        <w:t xml:space="preserve"> </w:t>
      </w:r>
      <w:r>
        <w:rPr>
          <w:w w:val="110"/>
        </w:rPr>
        <w:t>a</w:t>
      </w:r>
      <w:r>
        <w:rPr>
          <w:spacing w:val="6"/>
          <w:w w:val="110"/>
        </w:rPr>
        <w:t xml:space="preserve"> </w:t>
      </w:r>
      <w:r>
        <w:rPr>
          <w:w w:val="110"/>
        </w:rPr>
        <w:t>pupil</w:t>
      </w:r>
      <w:r>
        <w:rPr>
          <w:spacing w:val="8"/>
          <w:w w:val="110"/>
        </w:rPr>
        <w:t xml:space="preserve"> </w:t>
      </w:r>
      <w:r>
        <w:rPr>
          <w:w w:val="110"/>
        </w:rPr>
        <w:t>may</w:t>
      </w:r>
      <w:r>
        <w:rPr>
          <w:spacing w:val="7"/>
          <w:w w:val="110"/>
        </w:rPr>
        <w:t xml:space="preserve"> </w:t>
      </w:r>
      <w:r>
        <w:rPr>
          <w:w w:val="110"/>
        </w:rPr>
        <w:t>be</w:t>
      </w:r>
      <w:r>
        <w:rPr>
          <w:spacing w:val="7"/>
          <w:w w:val="110"/>
        </w:rPr>
        <w:t xml:space="preserve"> </w:t>
      </w:r>
      <w:r>
        <w:rPr>
          <w:w w:val="110"/>
        </w:rPr>
        <w:t>at</w:t>
      </w:r>
      <w:r>
        <w:rPr>
          <w:spacing w:val="7"/>
          <w:w w:val="110"/>
        </w:rPr>
        <w:t xml:space="preserve"> </w:t>
      </w:r>
      <w:r>
        <w:rPr>
          <w:w w:val="110"/>
        </w:rPr>
        <w:t>risk</w:t>
      </w:r>
      <w:r>
        <w:rPr>
          <w:spacing w:val="7"/>
          <w:w w:val="110"/>
        </w:rPr>
        <w:t xml:space="preserve"> </w:t>
      </w:r>
      <w:r>
        <w:rPr>
          <w:w w:val="110"/>
        </w:rPr>
        <w:t>of</w:t>
      </w:r>
      <w:r>
        <w:rPr>
          <w:spacing w:val="8"/>
          <w:w w:val="110"/>
        </w:rPr>
        <w:t xml:space="preserve"> </w:t>
      </w:r>
      <w:r>
        <w:rPr>
          <w:w w:val="110"/>
        </w:rPr>
        <w:t>domestic</w:t>
      </w:r>
      <w:r>
        <w:rPr>
          <w:spacing w:val="6"/>
          <w:w w:val="110"/>
        </w:rPr>
        <w:t xml:space="preserve"> </w:t>
      </w:r>
      <w:r>
        <w:rPr>
          <w:w w:val="110"/>
        </w:rPr>
        <w:t>abuse</w:t>
      </w:r>
      <w:r>
        <w:rPr>
          <w:spacing w:val="6"/>
          <w:w w:val="110"/>
        </w:rPr>
        <w:t xml:space="preserve"> </w:t>
      </w:r>
      <w:r>
        <w:rPr>
          <w:spacing w:val="-5"/>
          <w:w w:val="110"/>
        </w:rPr>
        <w:t>or</w:t>
      </w:r>
    </w:p>
    <w:p w14:paraId="2727D36E" w14:textId="77777777" w:rsidR="00EC6A38" w:rsidRDefault="00000000">
      <w:pPr>
        <w:pStyle w:val="BodyText"/>
        <w:spacing w:before="77"/>
        <w:ind w:left="732" w:right="60"/>
      </w:pPr>
      <w:r>
        <w:rPr>
          <w:w w:val="110"/>
        </w:rPr>
        <w:t>experiencing relationship abuse, the DSL will be informed as soon as possible and the concern will</w:t>
      </w:r>
    </w:p>
    <w:p w14:paraId="609FC01A" w14:textId="77777777" w:rsidR="00EC6A38" w:rsidRDefault="00000000">
      <w:pPr>
        <w:pStyle w:val="BodyText"/>
        <w:spacing w:before="77"/>
        <w:ind w:left="732" w:right="724"/>
        <w:jc w:val="both"/>
      </w:pPr>
      <w:r>
        <w:rPr>
          <w:w w:val="115"/>
        </w:rPr>
        <w:t>be</w:t>
      </w:r>
      <w:r>
        <w:rPr>
          <w:spacing w:val="-2"/>
          <w:w w:val="115"/>
        </w:rPr>
        <w:t xml:space="preserve"> </w:t>
      </w:r>
      <w:r>
        <w:rPr>
          <w:w w:val="115"/>
        </w:rPr>
        <w:t>logged on the</w:t>
      </w:r>
      <w:r>
        <w:rPr>
          <w:spacing w:val="-2"/>
          <w:w w:val="115"/>
        </w:rPr>
        <w:t xml:space="preserve"> </w:t>
      </w:r>
      <w:r>
        <w:rPr>
          <w:w w:val="115"/>
        </w:rPr>
        <w:t>schools’</w:t>
      </w:r>
      <w:r>
        <w:rPr>
          <w:spacing w:val="-1"/>
          <w:w w:val="115"/>
        </w:rPr>
        <w:t xml:space="preserve"> </w:t>
      </w:r>
      <w:r>
        <w:rPr>
          <w:w w:val="115"/>
        </w:rPr>
        <w:t>online safeguarding portal. The</w:t>
      </w:r>
      <w:r>
        <w:rPr>
          <w:spacing w:val="-2"/>
          <w:w w:val="115"/>
        </w:rPr>
        <w:t xml:space="preserve"> </w:t>
      </w:r>
      <w:r>
        <w:rPr>
          <w:w w:val="115"/>
        </w:rPr>
        <w:t>DSL will alert the relevant agencies and work with other professionals in order to safeguard the pupil.</w:t>
      </w:r>
    </w:p>
    <w:p w14:paraId="6B99893F" w14:textId="77777777" w:rsidR="00EC6A38" w:rsidRDefault="00EC6A38">
      <w:pPr>
        <w:pStyle w:val="BodyText"/>
        <w:spacing w:before="5"/>
      </w:pPr>
    </w:p>
    <w:p w14:paraId="7C3333FD" w14:textId="77777777" w:rsidR="00EC6A38" w:rsidRDefault="00000000">
      <w:pPr>
        <w:pStyle w:val="BodyText"/>
        <w:ind w:left="732" w:right="695"/>
        <w:jc w:val="both"/>
      </w:pPr>
      <w:r>
        <w:rPr>
          <w:w w:val="110"/>
        </w:rPr>
        <w:t>Staff are also aware that Refuge runs a national domestic helpline (0808 2000</w:t>
      </w:r>
      <w:r>
        <w:rPr>
          <w:spacing w:val="40"/>
          <w:w w:val="110"/>
        </w:rPr>
        <w:t xml:space="preserve"> </w:t>
      </w:r>
      <w:r>
        <w:rPr>
          <w:w w:val="110"/>
        </w:rPr>
        <w:t>247) which provides guidance and support for potential victims, as well as those who are worried about others.</w:t>
      </w:r>
    </w:p>
    <w:p w14:paraId="535E65B9" w14:textId="77777777" w:rsidR="00EC6A38" w:rsidRDefault="00EC6A38">
      <w:pPr>
        <w:pStyle w:val="BodyText"/>
        <w:spacing w:before="4"/>
      </w:pPr>
    </w:p>
    <w:p w14:paraId="67714AF0" w14:textId="77777777" w:rsidR="00EC6A38" w:rsidRDefault="00000000">
      <w:pPr>
        <w:pStyle w:val="Heading2"/>
        <w:jc w:val="both"/>
      </w:pPr>
      <w:bookmarkStart w:id="27" w:name="_bookmark27"/>
      <w:bookmarkEnd w:id="27"/>
      <w:r>
        <w:rPr>
          <w:w w:val="120"/>
        </w:rPr>
        <w:t>FORCED</w:t>
      </w:r>
      <w:r>
        <w:rPr>
          <w:spacing w:val="17"/>
          <w:w w:val="120"/>
        </w:rPr>
        <w:t xml:space="preserve"> </w:t>
      </w:r>
      <w:r>
        <w:rPr>
          <w:w w:val="120"/>
        </w:rPr>
        <w:t>MARRIAGE</w:t>
      </w:r>
      <w:r>
        <w:rPr>
          <w:spacing w:val="28"/>
          <w:w w:val="120"/>
        </w:rPr>
        <w:t xml:space="preserve"> </w:t>
      </w:r>
      <w:r>
        <w:rPr>
          <w:w w:val="120"/>
        </w:rPr>
        <w:t>&amp;</w:t>
      </w:r>
      <w:r>
        <w:rPr>
          <w:spacing w:val="25"/>
          <w:w w:val="120"/>
        </w:rPr>
        <w:t xml:space="preserve"> </w:t>
      </w:r>
      <w:r>
        <w:rPr>
          <w:w w:val="120"/>
        </w:rPr>
        <w:t>HONOUR-BASED</w:t>
      </w:r>
      <w:r>
        <w:rPr>
          <w:spacing w:val="22"/>
          <w:w w:val="120"/>
        </w:rPr>
        <w:t xml:space="preserve"> </w:t>
      </w:r>
      <w:r>
        <w:rPr>
          <w:spacing w:val="-2"/>
          <w:w w:val="120"/>
        </w:rPr>
        <w:t>ABUSE</w:t>
      </w:r>
    </w:p>
    <w:p w14:paraId="0054C623" w14:textId="77777777" w:rsidR="00EC6A38" w:rsidRDefault="00000000">
      <w:pPr>
        <w:pStyle w:val="BodyText"/>
        <w:spacing w:before="242"/>
        <w:ind w:left="732" w:right="692"/>
      </w:pPr>
      <w:r>
        <w:rPr>
          <w:w w:val="110"/>
        </w:rPr>
        <w:t>A ‘forced’ marriage is distinct from a consensual ‘arranged’ marriage because it is without the valid consent of both parties and where duress is a factor. A child who is forced into marriage is at risk of significant harm through physical, sexual and emotional abuse.</w:t>
      </w:r>
    </w:p>
    <w:p w14:paraId="4F41E43C" w14:textId="77777777" w:rsidR="00EC6A38" w:rsidRDefault="00EC6A38">
      <w:pPr>
        <w:pStyle w:val="BodyText"/>
        <w:spacing w:before="9"/>
      </w:pPr>
    </w:p>
    <w:p w14:paraId="2DDDC27E" w14:textId="77777777" w:rsidR="00EC6A38" w:rsidRDefault="00000000">
      <w:pPr>
        <w:pStyle w:val="Heading3"/>
        <w:spacing w:before="1"/>
        <w:ind w:right="656"/>
      </w:pPr>
      <w:r>
        <w:rPr>
          <w:w w:val="120"/>
        </w:rPr>
        <w:t>Since</w:t>
      </w:r>
      <w:r>
        <w:rPr>
          <w:spacing w:val="-5"/>
          <w:w w:val="120"/>
        </w:rPr>
        <w:t xml:space="preserve"> </w:t>
      </w:r>
      <w:r>
        <w:rPr>
          <w:w w:val="120"/>
        </w:rPr>
        <w:t>February</w:t>
      </w:r>
      <w:r>
        <w:rPr>
          <w:spacing w:val="-5"/>
          <w:w w:val="120"/>
        </w:rPr>
        <w:t xml:space="preserve"> </w:t>
      </w:r>
      <w:r>
        <w:rPr>
          <w:w w:val="120"/>
        </w:rPr>
        <w:t>2023,</w:t>
      </w:r>
      <w:r>
        <w:rPr>
          <w:spacing w:val="-5"/>
          <w:w w:val="120"/>
        </w:rPr>
        <w:t xml:space="preserve"> </w:t>
      </w:r>
      <w:r>
        <w:rPr>
          <w:w w:val="120"/>
        </w:rPr>
        <w:t>it</w:t>
      </w:r>
      <w:r>
        <w:rPr>
          <w:spacing w:val="-5"/>
          <w:w w:val="120"/>
        </w:rPr>
        <w:t xml:space="preserve"> </w:t>
      </w:r>
      <w:r>
        <w:rPr>
          <w:w w:val="120"/>
        </w:rPr>
        <w:t>has</w:t>
      </w:r>
      <w:r>
        <w:rPr>
          <w:spacing w:val="-5"/>
          <w:w w:val="120"/>
        </w:rPr>
        <w:t xml:space="preserve"> </w:t>
      </w:r>
      <w:r>
        <w:rPr>
          <w:w w:val="120"/>
        </w:rPr>
        <w:t>been</w:t>
      </w:r>
      <w:r>
        <w:rPr>
          <w:spacing w:val="-5"/>
          <w:w w:val="120"/>
        </w:rPr>
        <w:t xml:space="preserve"> </w:t>
      </w:r>
      <w:r>
        <w:rPr>
          <w:w w:val="120"/>
        </w:rPr>
        <w:t>a</w:t>
      </w:r>
      <w:r>
        <w:rPr>
          <w:spacing w:val="-5"/>
          <w:w w:val="120"/>
        </w:rPr>
        <w:t xml:space="preserve"> </w:t>
      </w:r>
      <w:r>
        <w:rPr>
          <w:w w:val="120"/>
        </w:rPr>
        <w:t>crime</w:t>
      </w:r>
      <w:r>
        <w:rPr>
          <w:spacing w:val="-5"/>
          <w:w w:val="120"/>
        </w:rPr>
        <w:t xml:space="preserve"> </w:t>
      </w:r>
      <w:r>
        <w:rPr>
          <w:w w:val="120"/>
        </w:rPr>
        <w:t>to</w:t>
      </w:r>
      <w:r>
        <w:rPr>
          <w:spacing w:val="-5"/>
          <w:w w:val="120"/>
        </w:rPr>
        <w:t xml:space="preserve"> </w:t>
      </w:r>
      <w:r>
        <w:rPr>
          <w:w w:val="120"/>
        </w:rPr>
        <w:t>carry</w:t>
      </w:r>
      <w:r>
        <w:rPr>
          <w:spacing w:val="-5"/>
          <w:w w:val="120"/>
        </w:rPr>
        <w:t xml:space="preserve"> </w:t>
      </w:r>
      <w:r>
        <w:rPr>
          <w:w w:val="120"/>
        </w:rPr>
        <w:t>out</w:t>
      </w:r>
      <w:r>
        <w:rPr>
          <w:spacing w:val="-5"/>
          <w:w w:val="120"/>
        </w:rPr>
        <w:t xml:space="preserve"> </w:t>
      </w:r>
      <w:r>
        <w:rPr>
          <w:w w:val="120"/>
        </w:rPr>
        <w:t>any</w:t>
      </w:r>
      <w:r>
        <w:rPr>
          <w:spacing w:val="-5"/>
          <w:w w:val="120"/>
        </w:rPr>
        <w:t xml:space="preserve"> </w:t>
      </w:r>
      <w:r>
        <w:rPr>
          <w:w w:val="120"/>
        </w:rPr>
        <w:t xml:space="preserve">conduct whose purpose is to cause a child to marry before their eighteenth birthday, even if violence, threats or another form of coercion are not used. As with the existing forced-marriage law, this applies to non-binding, unofficial ‘marriages’ as well as legal </w:t>
      </w:r>
      <w:r>
        <w:rPr>
          <w:spacing w:val="-2"/>
          <w:w w:val="120"/>
        </w:rPr>
        <w:t>marriages.</w:t>
      </w:r>
    </w:p>
    <w:p w14:paraId="2F7B24D4" w14:textId="77777777" w:rsidR="00EC6A38" w:rsidRDefault="00EC6A38">
      <w:pPr>
        <w:pStyle w:val="BodyText"/>
        <w:spacing w:before="6"/>
        <w:rPr>
          <w:b/>
        </w:rPr>
      </w:pPr>
    </w:p>
    <w:p w14:paraId="2240B6AE" w14:textId="77777777" w:rsidR="00EC6A38" w:rsidRDefault="00000000">
      <w:pPr>
        <w:pStyle w:val="BodyText"/>
        <w:spacing w:before="1"/>
        <w:ind w:left="732" w:right="690"/>
      </w:pPr>
      <w:r>
        <w:rPr>
          <w:w w:val="110"/>
        </w:rPr>
        <w:t>Information about a forced marriage may come from the pupil</w:t>
      </w:r>
      <w:r>
        <w:rPr>
          <w:spacing w:val="80"/>
          <w:w w:val="110"/>
        </w:rPr>
        <w:t xml:space="preserve"> </w:t>
      </w:r>
      <w:r>
        <w:rPr>
          <w:w w:val="110"/>
        </w:rPr>
        <w:t>themselves, of the pupil’s peer group, a relative or member of the pupil’s local community or from another professional. Forced marriage may also become apparent when other family issues are addressed, e.g. domestic violence, self-harm, abuse, neglect or exploitation. Forced marriage may involve the child being taken out of the country for the ceremony, is likely to involve non-consensual/under-age sex and refusal to go through with a forced marriage has sometimes been linked to ‘honour killing’.</w:t>
      </w:r>
    </w:p>
    <w:p w14:paraId="27ACE6A3" w14:textId="77777777" w:rsidR="00EC6A38" w:rsidRDefault="00000000">
      <w:pPr>
        <w:pStyle w:val="BodyText"/>
        <w:spacing w:before="8"/>
        <w:ind w:left="732" w:right="580"/>
      </w:pPr>
      <w:r>
        <w:rPr>
          <w:w w:val="110"/>
        </w:rPr>
        <w:t xml:space="preserve">Honour-based abuse is an ancient cultural tradition that encourages abuse </w:t>
      </w:r>
      <w:r>
        <w:rPr>
          <w:w w:val="115"/>
        </w:rPr>
        <w:t>and</w:t>
      </w:r>
      <w:r>
        <w:rPr>
          <w:spacing w:val="-6"/>
          <w:w w:val="115"/>
        </w:rPr>
        <w:t xml:space="preserve"> </w:t>
      </w:r>
      <w:r>
        <w:rPr>
          <w:w w:val="115"/>
        </w:rPr>
        <w:t>violence</w:t>
      </w:r>
      <w:r>
        <w:rPr>
          <w:spacing w:val="-6"/>
          <w:w w:val="115"/>
        </w:rPr>
        <w:t xml:space="preserve"> </w:t>
      </w:r>
      <w:r>
        <w:rPr>
          <w:w w:val="115"/>
        </w:rPr>
        <w:t>towards</w:t>
      </w:r>
      <w:r>
        <w:rPr>
          <w:spacing w:val="-5"/>
          <w:w w:val="115"/>
        </w:rPr>
        <w:t xml:space="preserve"> </w:t>
      </w:r>
      <w:r>
        <w:rPr>
          <w:w w:val="115"/>
        </w:rPr>
        <w:t>family</w:t>
      </w:r>
      <w:r>
        <w:rPr>
          <w:spacing w:val="-5"/>
          <w:w w:val="115"/>
        </w:rPr>
        <w:t xml:space="preserve"> </w:t>
      </w:r>
      <w:r>
        <w:rPr>
          <w:w w:val="115"/>
        </w:rPr>
        <w:t>members</w:t>
      </w:r>
      <w:r>
        <w:rPr>
          <w:spacing w:val="-6"/>
          <w:w w:val="115"/>
        </w:rPr>
        <w:t xml:space="preserve"> </w:t>
      </w:r>
      <w:r>
        <w:rPr>
          <w:w w:val="115"/>
        </w:rPr>
        <w:t>who</w:t>
      </w:r>
      <w:r>
        <w:rPr>
          <w:spacing w:val="-5"/>
          <w:w w:val="115"/>
        </w:rPr>
        <w:t xml:space="preserve"> </w:t>
      </w:r>
      <w:r>
        <w:rPr>
          <w:w w:val="115"/>
        </w:rPr>
        <w:t>are</w:t>
      </w:r>
      <w:r>
        <w:rPr>
          <w:spacing w:val="-6"/>
          <w:w w:val="115"/>
        </w:rPr>
        <w:t xml:space="preserve"> </w:t>
      </w:r>
      <w:r>
        <w:rPr>
          <w:w w:val="115"/>
        </w:rPr>
        <w:t>considered</w:t>
      </w:r>
      <w:r>
        <w:rPr>
          <w:spacing w:val="-5"/>
          <w:w w:val="115"/>
        </w:rPr>
        <w:t xml:space="preserve"> </w:t>
      </w:r>
      <w:r>
        <w:rPr>
          <w:w w:val="115"/>
        </w:rPr>
        <w:t>to</w:t>
      </w:r>
      <w:r>
        <w:rPr>
          <w:spacing w:val="-5"/>
          <w:w w:val="115"/>
        </w:rPr>
        <w:t xml:space="preserve"> </w:t>
      </w:r>
      <w:r>
        <w:rPr>
          <w:w w:val="115"/>
        </w:rPr>
        <w:t>have dishonoured</w:t>
      </w:r>
      <w:r>
        <w:rPr>
          <w:spacing w:val="-16"/>
          <w:w w:val="115"/>
        </w:rPr>
        <w:t xml:space="preserve"> </w:t>
      </w:r>
      <w:r>
        <w:rPr>
          <w:w w:val="115"/>
        </w:rPr>
        <w:t>their</w:t>
      </w:r>
      <w:r>
        <w:rPr>
          <w:spacing w:val="-17"/>
          <w:w w:val="115"/>
        </w:rPr>
        <w:t xml:space="preserve"> </w:t>
      </w:r>
      <w:r>
        <w:rPr>
          <w:w w:val="115"/>
        </w:rPr>
        <w:t>family.</w:t>
      </w:r>
      <w:r>
        <w:rPr>
          <w:spacing w:val="-18"/>
          <w:w w:val="115"/>
        </w:rPr>
        <w:t xml:space="preserve"> </w:t>
      </w:r>
      <w:r>
        <w:rPr>
          <w:w w:val="115"/>
        </w:rPr>
        <w:t>It</w:t>
      </w:r>
      <w:r>
        <w:rPr>
          <w:spacing w:val="-18"/>
          <w:w w:val="115"/>
        </w:rPr>
        <w:t xml:space="preserve"> </w:t>
      </w:r>
      <w:r>
        <w:rPr>
          <w:w w:val="115"/>
        </w:rPr>
        <w:t>is</w:t>
      </w:r>
      <w:r>
        <w:rPr>
          <w:spacing w:val="-21"/>
          <w:w w:val="115"/>
        </w:rPr>
        <w:t xml:space="preserve"> </w:t>
      </w:r>
      <w:r>
        <w:rPr>
          <w:w w:val="115"/>
        </w:rPr>
        <w:t>rooted</w:t>
      </w:r>
      <w:r>
        <w:rPr>
          <w:spacing w:val="-17"/>
          <w:w w:val="115"/>
        </w:rPr>
        <w:t xml:space="preserve"> </w:t>
      </w:r>
      <w:r>
        <w:rPr>
          <w:w w:val="115"/>
        </w:rPr>
        <w:t>in</w:t>
      </w:r>
      <w:r>
        <w:rPr>
          <w:spacing w:val="-18"/>
          <w:w w:val="115"/>
        </w:rPr>
        <w:t xml:space="preserve"> </w:t>
      </w:r>
      <w:r>
        <w:rPr>
          <w:w w:val="115"/>
        </w:rPr>
        <w:t>domestic</w:t>
      </w:r>
      <w:r>
        <w:rPr>
          <w:spacing w:val="-20"/>
          <w:w w:val="115"/>
        </w:rPr>
        <w:t xml:space="preserve"> </w:t>
      </w:r>
      <w:r>
        <w:rPr>
          <w:w w:val="115"/>
        </w:rPr>
        <w:t>violence</w:t>
      </w:r>
      <w:r>
        <w:rPr>
          <w:spacing w:val="-21"/>
          <w:w w:val="115"/>
        </w:rPr>
        <w:t xml:space="preserve"> </w:t>
      </w:r>
      <w:r>
        <w:rPr>
          <w:w w:val="115"/>
        </w:rPr>
        <w:t>and</w:t>
      </w:r>
      <w:r>
        <w:rPr>
          <w:spacing w:val="-17"/>
          <w:w w:val="115"/>
        </w:rPr>
        <w:t xml:space="preserve"> </w:t>
      </w:r>
      <w:r>
        <w:rPr>
          <w:w w:val="115"/>
        </w:rPr>
        <w:t>is</w:t>
      </w:r>
      <w:r>
        <w:rPr>
          <w:spacing w:val="-21"/>
          <w:w w:val="115"/>
        </w:rPr>
        <w:t xml:space="preserve"> </w:t>
      </w:r>
      <w:r>
        <w:rPr>
          <w:w w:val="115"/>
        </w:rPr>
        <w:t>often</w:t>
      </w:r>
      <w:r>
        <w:rPr>
          <w:spacing w:val="-17"/>
          <w:w w:val="115"/>
        </w:rPr>
        <w:t xml:space="preserve"> </w:t>
      </w:r>
      <w:r>
        <w:rPr>
          <w:w w:val="115"/>
        </w:rPr>
        <w:t>a conspiracy</w:t>
      </w:r>
      <w:r>
        <w:rPr>
          <w:spacing w:val="-6"/>
          <w:w w:val="115"/>
        </w:rPr>
        <w:t xml:space="preserve"> </w:t>
      </w:r>
      <w:r>
        <w:rPr>
          <w:w w:val="115"/>
        </w:rPr>
        <w:t>of</w:t>
      </w:r>
      <w:r>
        <w:rPr>
          <w:spacing w:val="-4"/>
          <w:w w:val="115"/>
        </w:rPr>
        <w:t xml:space="preserve"> </w:t>
      </w:r>
      <w:r>
        <w:rPr>
          <w:w w:val="115"/>
        </w:rPr>
        <w:t>family</w:t>
      </w:r>
      <w:r>
        <w:rPr>
          <w:spacing w:val="-6"/>
          <w:w w:val="115"/>
        </w:rPr>
        <w:t xml:space="preserve"> </w:t>
      </w:r>
      <w:r>
        <w:rPr>
          <w:w w:val="115"/>
        </w:rPr>
        <w:t>members</w:t>
      </w:r>
      <w:r>
        <w:rPr>
          <w:spacing w:val="-3"/>
          <w:w w:val="115"/>
        </w:rPr>
        <w:t xml:space="preserve"> </w:t>
      </w:r>
      <w:r>
        <w:rPr>
          <w:w w:val="115"/>
        </w:rPr>
        <w:t>and</w:t>
      </w:r>
      <w:r>
        <w:rPr>
          <w:spacing w:val="-2"/>
          <w:w w:val="115"/>
        </w:rPr>
        <w:t xml:space="preserve"> </w:t>
      </w:r>
      <w:r>
        <w:rPr>
          <w:w w:val="115"/>
        </w:rPr>
        <w:t>associates,</w:t>
      </w:r>
      <w:r>
        <w:rPr>
          <w:spacing w:val="-2"/>
          <w:w w:val="115"/>
        </w:rPr>
        <w:t xml:space="preserve"> </w:t>
      </w:r>
      <w:r>
        <w:rPr>
          <w:w w:val="115"/>
        </w:rPr>
        <w:t>meaning</w:t>
      </w:r>
      <w:r>
        <w:rPr>
          <w:spacing w:val="-2"/>
          <w:w w:val="115"/>
        </w:rPr>
        <w:t xml:space="preserve"> </w:t>
      </w:r>
      <w:r>
        <w:rPr>
          <w:w w:val="115"/>
        </w:rPr>
        <w:t>victims</w:t>
      </w:r>
      <w:r>
        <w:rPr>
          <w:spacing w:val="-2"/>
          <w:w w:val="115"/>
        </w:rPr>
        <w:t xml:space="preserve"> </w:t>
      </w:r>
      <w:r>
        <w:rPr>
          <w:w w:val="115"/>
        </w:rPr>
        <w:t>are</w:t>
      </w:r>
      <w:r>
        <w:rPr>
          <w:spacing w:val="-3"/>
          <w:w w:val="115"/>
        </w:rPr>
        <w:t xml:space="preserve"> </w:t>
      </w:r>
      <w:r>
        <w:rPr>
          <w:w w:val="115"/>
        </w:rPr>
        <w:t>a</w:t>
      </w:r>
      <w:r>
        <w:rPr>
          <w:spacing w:val="-2"/>
          <w:w w:val="115"/>
        </w:rPr>
        <w:t xml:space="preserve"> </w:t>
      </w:r>
      <w:r>
        <w:rPr>
          <w:w w:val="115"/>
        </w:rPr>
        <w:t>risk for</w:t>
      </w:r>
      <w:r>
        <w:rPr>
          <w:spacing w:val="-6"/>
          <w:w w:val="115"/>
        </w:rPr>
        <w:t xml:space="preserve"> </w:t>
      </w:r>
      <w:r>
        <w:rPr>
          <w:w w:val="115"/>
        </w:rPr>
        <w:t>their</w:t>
      </w:r>
      <w:r>
        <w:rPr>
          <w:spacing w:val="-6"/>
          <w:w w:val="115"/>
        </w:rPr>
        <w:t xml:space="preserve"> </w:t>
      </w:r>
      <w:r>
        <w:rPr>
          <w:w w:val="115"/>
        </w:rPr>
        <w:t>parents</w:t>
      </w:r>
      <w:r>
        <w:rPr>
          <w:spacing w:val="-6"/>
          <w:w w:val="115"/>
        </w:rPr>
        <w:t xml:space="preserve"> </w:t>
      </w:r>
      <w:r>
        <w:rPr>
          <w:w w:val="115"/>
        </w:rPr>
        <w:t>and</w:t>
      </w:r>
      <w:r>
        <w:rPr>
          <w:spacing w:val="-5"/>
          <w:w w:val="115"/>
        </w:rPr>
        <w:t xml:space="preserve"> </w:t>
      </w:r>
      <w:r>
        <w:rPr>
          <w:w w:val="115"/>
        </w:rPr>
        <w:t>families.</w:t>
      </w:r>
    </w:p>
    <w:p w14:paraId="2F18C240" w14:textId="77777777" w:rsidR="00EC6A38" w:rsidRDefault="00EC6A38">
      <w:pPr>
        <w:pStyle w:val="BodyText"/>
        <w:spacing w:before="12"/>
      </w:pPr>
    </w:p>
    <w:p w14:paraId="63E0CC37" w14:textId="77777777" w:rsidR="00EC6A38" w:rsidRDefault="00000000">
      <w:pPr>
        <w:pStyle w:val="BodyText"/>
        <w:ind w:left="732" w:right="609"/>
      </w:pPr>
      <w:r>
        <w:rPr>
          <w:w w:val="110"/>
        </w:rPr>
        <w:t xml:space="preserve">School staff should respond to suspicions of a forced marriage or honour- based abuse by alerting the DSL who will make a referral to children’s social care services and if the risk is acute, to the Police Child Abuse </w:t>
      </w:r>
      <w:r>
        <w:rPr>
          <w:w w:val="110"/>
        </w:rPr>
        <w:lastRenderedPageBreak/>
        <w:t>Investigation Team. School staff should not treat any allegations of forced marriage or honour-based abuse as a domestic issue and send the pupil back to the family home. It is not unusual for families to deny that forced marriage is intended, and once aware of professional concern, they may move the pupil and bring forward both travel arrangements and the marriage. For this reason, staff should not approach the family or family friends, or attempt to mediate between the pupil and family, as this will alert them to agency involvement. Further information and advice can be obtained</w:t>
      </w:r>
      <w:r>
        <w:rPr>
          <w:spacing w:val="-4"/>
          <w:w w:val="110"/>
        </w:rPr>
        <w:t xml:space="preserve"> </w:t>
      </w:r>
      <w:r>
        <w:rPr>
          <w:w w:val="110"/>
        </w:rPr>
        <w:t>from</w:t>
      </w:r>
      <w:r>
        <w:rPr>
          <w:spacing w:val="-5"/>
          <w:w w:val="110"/>
        </w:rPr>
        <w:t xml:space="preserve"> </w:t>
      </w:r>
      <w:r>
        <w:rPr>
          <w:w w:val="110"/>
        </w:rPr>
        <w:t>the</w:t>
      </w:r>
      <w:r>
        <w:rPr>
          <w:spacing w:val="-5"/>
          <w:w w:val="110"/>
        </w:rPr>
        <w:t xml:space="preserve"> </w:t>
      </w:r>
      <w:r>
        <w:rPr>
          <w:w w:val="110"/>
        </w:rPr>
        <w:t>Forced</w:t>
      </w:r>
      <w:r>
        <w:rPr>
          <w:spacing w:val="-5"/>
          <w:w w:val="110"/>
        </w:rPr>
        <w:t xml:space="preserve"> </w:t>
      </w:r>
      <w:r>
        <w:rPr>
          <w:w w:val="110"/>
        </w:rPr>
        <w:t>Marriage</w:t>
      </w:r>
      <w:r>
        <w:rPr>
          <w:spacing w:val="-5"/>
          <w:w w:val="110"/>
        </w:rPr>
        <w:t xml:space="preserve"> </w:t>
      </w:r>
      <w:r>
        <w:rPr>
          <w:w w:val="110"/>
        </w:rPr>
        <w:t>Unit</w:t>
      </w:r>
      <w:r>
        <w:rPr>
          <w:spacing w:val="-4"/>
          <w:w w:val="110"/>
        </w:rPr>
        <w:t xml:space="preserve"> </w:t>
      </w:r>
      <w:hyperlink r:id="rId36">
        <w:r w:rsidR="00EC6A38">
          <w:rPr>
            <w:color w:val="0000FF"/>
            <w:w w:val="110"/>
            <w:u w:val="single" w:color="0000FF"/>
          </w:rPr>
          <w:t>www.fco.gov.uk/forcedmarriage</w:t>
        </w:r>
      </w:hyperlink>
      <w:r>
        <w:rPr>
          <w:color w:val="0000FF"/>
          <w:spacing w:val="-5"/>
          <w:w w:val="110"/>
        </w:rPr>
        <w:t xml:space="preserve"> </w:t>
      </w:r>
      <w:r>
        <w:rPr>
          <w:w w:val="110"/>
        </w:rPr>
        <w:t>or 0207</w:t>
      </w:r>
      <w:r>
        <w:rPr>
          <w:spacing w:val="40"/>
          <w:w w:val="110"/>
        </w:rPr>
        <w:t xml:space="preserve"> </w:t>
      </w:r>
      <w:r>
        <w:rPr>
          <w:w w:val="110"/>
        </w:rPr>
        <w:t>008</w:t>
      </w:r>
      <w:r>
        <w:rPr>
          <w:spacing w:val="40"/>
          <w:w w:val="110"/>
        </w:rPr>
        <w:t xml:space="preserve"> </w:t>
      </w:r>
      <w:r>
        <w:rPr>
          <w:w w:val="110"/>
        </w:rPr>
        <w:t>0151</w:t>
      </w:r>
      <w:r>
        <w:rPr>
          <w:spacing w:val="40"/>
          <w:w w:val="110"/>
        </w:rPr>
        <w:t xml:space="preserve"> </w:t>
      </w:r>
      <w:r>
        <w:rPr>
          <w:w w:val="110"/>
        </w:rPr>
        <w:t>and</w:t>
      </w:r>
      <w:r>
        <w:rPr>
          <w:spacing w:val="40"/>
          <w:w w:val="110"/>
        </w:rPr>
        <w:t xml:space="preserve"> </w:t>
      </w:r>
      <w:r>
        <w:rPr>
          <w:w w:val="110"/>
        </w:rPr>
        <w:t>the</w:t>
      </w:r>
      <w:r>
        <w:rPr>
          <w:spacing w:val="40"/>
          <w:w w:val="110"/>
        </w:rPr>
        <w:t xml:space="preserve"> </w:t>
      </w:r>
      <w:r>
        <w:rPr>
          <w:w w:val="110"/>
        </w:rPr>
        <w:t>Honour</w:t>
      </w:r>
      <w:r>
        <w:rPr>
          <w:spacing w:val="40"/>
          <w:w w:val="110"/>
        </w:rPr>
        <w:t xml:space="preserve"> </w:t>
      </w:r>
      <w:r>
        <w:rPr>
          <w:w w:val="110"/>
        </w:rPr>
        <w:t>Based</w:t>
      </w:r>
      <w:r>
        <w:rPr>
          <w:spacing w:val="40"/>
          <w:w w:val="110"/>
        </w:rPr>
        <w:t xml:space="preserve"> </w:t>
      </w:r>
      <w:r>
        <w:rPr>
          <w:w w:val="110"/>
        </w:rPr>
        <w:t>Violence</w:t>
      </w:r>
      <w:r>
        <w:rPr>
          <w:spacing w:val="40"/>
          <w:w w:val="110"/>
        </w:rPr>
        <w:t xml:space="preserve"> </w:t>
      </w:r>
      <w:r>
        <w:rPr>
          <w:w w:val="110"/>
        </w:rPr>
        <w:t>Helpline</w:t>
      </w:r>
      <w:r>
        <w:rPr>
          <w:spacing w:val="40"/>
          <w:w w:val="110"/>
        </w:rPr>
        <w:t xml:space="preserve"> </w:t>
      </w:r>
      <w:r>
        <w:rPr>
          <w:w w:val="110"/>
        </w:rPr>
        <w:t>0800</w:t>
      </w:r>
      <w:r>
        <w:rPr>
          <w:spacing w:val="40"/>
          <w:w w:val="110"/>
        </w:rPr>
        <w:t xml:space="preserve"> </w:t>
      </w:r>
      <w:r>
        <w:rPr>
          <w:w w:val="110"/>
        </w:rPr>
        <w:t>599</w:t>
      </w:r>
      <w:r>
        <w:rPr>
          <w:spacing w:val="40"/>
          <w:w w:val="110"/>
        </w:rPr>
        <w:t xml:space="preserve"> </w:t>
      </w:r>
      <w:r>
        <w:rPr>
          <w:w w:val="110"/>
        </w:rPr>
        <w:t>9247.</w:t>
      </w:r>
    </w:p>
    <w:p w14:paraId="4207584F" w14:textId="77777777" w:rsidR="00EC6A38" w:rsidRDefault="00000000">
      <w:pPr>
        <w:spacing w:before="9"/>
        <w:ind w:left="732" w:right="580"/>
        <w:rPr>
          <w:b/>
          <w:sz w:val="24"/>
        </w:rPr>
      </w:pPr>
      <w:r>
        <w:rPr>
          <w:b/>
          <w:w w:val="125"/>
          <w:sz w:val="24"/>
        </w:rPr>
        <w:t>Again,</w:t>
      </w:r>
      <w:r>
        <w:rPr>
          <w:b/>
          <w:spacing w:val="-22"/>
          <w:w w:val="125"/>
          <w:sz w:val="24"/>
        </w:rPr>
        <w:t xml:space="preserve"> </w:t>
      </w:r>
      <w:r>
        <w:rPr>
          <w:b/>
          <w:w w:val="125"/>
          <w:sz w:val="24"/>
        </w:rPr>
        <w:t>as</w:t>
      </w:r>
      <w:r>
        <w:rPr>
          <w:b/>
          <w:spacing w:val="-22"/>
          <w:w w:val="125"/>
          <w:sz w:val="24"/>
        </w:rPr>
        <w:t xml:space="preserve"> </w:t>
      </w:r>
      <w:r>
        <w:rPr>
          <w:b/>
          <w:w w:val="125"/>
          <w:sz w:val="24"/>
        </w:rPr>
        <w:t>with</w:t>
      </w:r>
      <w:r>
        <w:rPr>
          <w:b/>
          <w:spacing w:val="-22"/>
          <w:w w:val="125"/>
          <w:sz w:val="24"/>
        </w:rPr>
        <w:t xml:space="preserve"> </w:t>
      </w:r>
      <w:r>
        <w:rPr>
          <w:b/>
          <w:w w:val="125"/>
          <w:sz w:val="24"/>
        </w:rPr>
        <w:t>all</w:t>
      </w:r>
      <w:r>
        <w:rPr>
          <w:b/>
          <w:spacing w:val="-22"/>
          <w:w w:val="125"/>
          <w:sz w:val="24"/>
        </w:rPr>
        <w:t xml:space="preserve"> </w:t>
      </w:r>
      <w:r>
        <w:rPr>
          <w:b/>
          <w:w w:val="125"/>
          <w:sz w:val="24"/>
        </w:rPr>
        <w:t>concerns,</w:t>
      </w:r>
      <w:r>
        <w:rPr>
          <w:b/>
          <w:spacing w:val="-22"/>
          <w:w w:val="125"/>
          <w:sz w:val="24"/>
        </w:rPr>
        <w:t xml:space="preserve"> </w:t>
      </w:r>
      <w:r>
        <w:rPr>
          <w:b/>
          <w:w w:val="125"/>
          <w:sz w:val="24"/>
        </w:rPr>
        <w:t>please</w:t>
      </w:r>
      <w:r>
        <w:rPr>
          <w:b/>
          <w:spacing w:val="-22"/>
          <w:w w:val="125"/>
          <w:sz w:val="24"/>
        </w:rPr>
        <w:t xml:space="preserve"> </w:t>
      </w:r>
      <w:r>
        <w:rPr>
          <w:b/>
          <w:w w:val="125"/>
          <w:sz w:val="24"/>
        </w:rPr>
        <w:t>alert</w:t>
      </w:r>
      <w:r>
        <w:rPr>
          <w:b/>
          <w:spacing w:val="-22"/>
          <w:w w:val="125"/>
          <w:sz w:val="24"/>
        </w:rPr>
        <w:t xml:space="preserve"> </w:t>
      </w:r>
      <w:r>
        <w:rPr>
          <w:b/>
          <w:w w:val="125"/>
          <w:sz w:val="24"/>
        </w:rPr>
        <w:t>the</w:t>
      </w:r>
      <w:r>
        <w:rPr>
          <w:b/>
          <w:spacing w:val="-22"/>
          <w:w w:val="125"/>
          <w:sz w:val="24"/>
        </w:rPr>
        <w:t xml:space="preserve"> </w:t>
      </w:r>
      <w:r>
        <w:rPr>
          <w:b/>
          <w:w w:val="125"/>
          <w:sz w:val="24"/>
        </w:rPr>
        <w:t>DSL</w:t>
      </w:r>
      <w:r>
        <w:rPr>
          <w:b/>
          <w:spacing w:val="-22"/>
          <w:w w:val="125"/>
          <w:sz w:val="24"/>
        </w:rPr>
        <w:t xml:space="preserve"> </w:t>
      </w:r>
      <w:r>
        <w:rPr>
          <w:b/>
          <w:w w:val="125"/>
          <w:sz w:val="24"/>
        </w:rPr>
        <w:t>as</w:t>
      </w:r>
      <w:r>
        <w:rPr>
          <w:b/>
          <w:spacing w:val="-22"/>
          <w:w w:val="125"/>
          <w:sz w:val="24"/>
        </w:rPr>
        <w:t xml:space="preserve"> </w:t>
      </w:r>
      <w:r>
        <w:rPr>
          <w:b/>
          <w:w w:val="125"/>
          <w:sz w:val="24"/>
        </w:rPr>
        <w:t>soon</w:t>
      </w:r>
      <w:r>
        <w:rPr>
          <w:b/>
          <w:spacing w:val="-22"/>
          <w:w w:val="125"/>
          <w:sz w:val="24"/>
        </w:rPr>
        <w:t xml:space="preserve"> </w:t>
      </w:r>
      <w:r>
        <w:rPr>
          <w:b/>
          <w:w w:val="125"/>
          <w:sz w:val="24"/>
        </w:rPr>
        <w:t xml:space="preserve">as </w:t>
      </w:r>
      <w:r>
        <w:rPr>
          <w:b/>
          <w:spacing w:val="-2"/>
          <w:w w:val="125"/>
          <w:sz w:val="24"/>
        </w:rPr>
        <w:t>possible.</w:t>
      </w:r>
    </w:p>
    <w:p w14:paraId="0A5FB783" w14:textId="77777777" w:rsidR="00EC6A38" w:rsidRDefault="00000000">
      <w:pPr>
        <w:pStyle w:val="Heading2"/>
        <w:spacing w:before="77"/>
      </w:pPr>
      <w:bookmarkStart w:id="28" w:name="_bookmark28"/>
      <w:bookmarkEnd w:id="28"/>
      <w:r>
        <w:rPr>
          <w:w w:val="120"/>
        </w:rPr>
        <w:t>FEMALE</w:t>
      </w:r>
      <w:r>
        <w:rPr>
          <w:spacing w:val="-2"/>
          <w:w w:val="120"/>
        </w:rPr>
        <w:t xml:space="preserve"> </w:t>
      </w:r>
      <w:r>
        <w:rPr>
          <w:w w:val="120"/>
        </w:rPr>
        <w:t>GENITAL</w:t>
      </w:r>
      <w:r>
        <w:rPr>
          <w:spacing w:val="-1"/>
          <w:w w:val="120"/>
        </w:rPr>
        <w:t xml:space="preserve"> </w:t>
      </w:r>
      <w:r>
        <w:rPr>
          <w:w w:val="120"/>
        </w:rPr>
        <w:t>MUTILATION</w:t>
      </w:r>
      <w:r>
        <w:rPr>
          <w:spacing w:val="1"/>
          <w:w w:val="120"/>
        </w:rPr>
        <w:t xml:space="preserve"> </w:t>
      </w:r>
      <w:r>
        <w:rPr>
          <w:spacing w:val="-2"/>
          <w:w w:val="120"/>
        </w:rPr>
        <w:t>(FGM)</w:t>
      </w:r>
    </w:p>
    <w:p w14:paraId="150FE174" w14:textId="77777777" w:rsidR="00EC6A38" w:rsidRDefault="00EC6A38">
      <w:pPr>
        <w:pStyle w:val="BodyText"/>
        <w:spacing w:before="2"/>
        <w:rPr>
          <w:b/>
        </w:rPr>
      </w:pPr>
    </w:p>
    <w:p w14:paraId="1D48CFD9" w14:textId="77777777" w:rsidR="00EC6A38" w:rsidRDefault="00000000">
      <w:pPr>
        <w:pStyle w:val="BodyText"/>
        <w:spacing w:before="1"/>
        <w:ind w:left="732" w:right="873"/>
      </w:pPr>
      <w:r>
        <w:rPr>
          <w:w w:val="110"/>
        </w:rPr>
        <w:t>Female genital mutilation (sometimes referred to as female</w:t>
      </w:r>
      <w:r>
        <w:rPr>
          <w:spacing w:val="40"/>
          <w:w w:val="110"/>
        </w:rPr>
        <w:t xml:space="preserve"> </w:t>
      </w:r>
      <w:r>
        <w:rPr>
          <w:w w:val="110"/>
        </w:rPr>
        <w:t>circumcision)</w:t>
      </w:r>
      <w:r>
        <w:rPr>
          <w:spacing w:val="-1"/>
          <w:w w:val="110"/>
        </w:rPr>
        <w:t xml:space="preserve"> </w:t>
      </w:r>
      <w:r>
        <w:rPr>
          <w:w w:val="110"/>
        </w:rPr>
        <w:t>refers to procedures</w:t>
      </w:r>
      <w:r>
        <w:rPr>
          <w:spacing w:val="-1"/>
          <w:w w:val="110"/>
        </w:rPr>
        <w:t xml:space="preserve"> </w:t>
      </w:r>
      <w:r>
        <w:rPr>
          <w:w w:val="110"/>
        </w:rPr>
        <w:t>that intentionally</w:t>
      </w:r>
      <w:r>
        <w:rPr>
          <w:spacing w:val="-1"/>
          <w:w w:val="110"/>
        </w:rPr>
        <w:t xml:space="preserve"> </w:t>
      </w:r>
      <w:r>
        <w:rPr>
          <w:w w:val="110"/>
        </w:rPr>
        <w:t>alter</w:t>
      </w:r>
      <w:r>
        <w:rPr>
          <w:spacing w:val="-1"/>
          <w:w w:val="110"/>
        </w:rPr>
        <w:t xml:space="preserve"> </w:t>
      </w:r>
      <w:r>
        <w:rPr>
          <w:w w:val="110"/>
        </w:rPr>
        <w:t>or</w:t>
      </w:r>
      <w:r>
        <w:rPr>
          <w:spacing w:val="-1"/>
          <w:w w:val="110"/>
        </w:rPr>
        <w:t xml:space="preserve"> </w:t>
      </w:r>
      <w:r>
        <w:rPr>
          <w:w w:val="110"/>
        </w:rPr>
        <w:t>cause</w:t>
      </w:r>
      <w:r>
        <w:rPr>
          <w:spacing w:val="-1"/>
          <w:w w:val="110"/>
        </w:rPr>
        <w:t xml:space="preserve"> </w:t>
      </w:r>
      <w:r>
        <w:rPr>
          <w:w w:val="110"/>
        </w:rPr>
        <w:t>injury to the female genital organs for non-medical reasons. Female Genital Mutilation affects girls particularly from North African countries, including Egypt, Sudan, Somalia and Sierra Leone. Although our school have</w:t>
      </w:r>
      <w:r>
        <w:rPr>
          <w:spacing w:val="36"/>
          <w:w w:val="110"/>
        </w:rPr>
        <w:t xml:space="preserve"> </w:t>
      </w:r>
      <w:r>
        <w:rPr>
          <w:w w:val="110"/>
        </w:rPr>
        <w:t>no</w:t>
      </w:r>
      <w:r>
        <w:rPr>
          <w:spacing w:val="37"/>
          <w:w w:val="110"/>
        </w:rPr>
        <w:t xml:space="preserve"> </w:t>
      </w:r>
      <w:r>
        <w:rPr>
          <w:w w:val="110"/>
        </w:rPr>
        <w:t>pupils</w:t>
      </w:r>
      <w:r>
        <w:rPr>
          <w:spacing w:val="37"/>
          <w:w w:val="110"/>
        </w:rPr>
        <w:t xml:space="preserve"> </w:t>
      </w:r>
      <w:r>
        <w:rPr>
          <w:w w:val="110"/>
        </w:rPr>
        <w:t>from</w:t>
      </w:r>
      <w:r>
        <w:rPr>
          <w:spacing w:val="36"/>
          <w:w w:val="110"/>
        </w:rPr>
        <w:t xml:space="preserve"> </w:t>
      </w:r>
      <w:r>
        <w:rPr>
          <w:w w:val="110"/>
        </w:rPr>
        <w:t>these</w:t>
      </w:r>
      <w:r>
        <w:rPr>
          <w:spacing w:val="35"/>
          <w:w w:val="110"/>
        </w:rPr>
        <w:t xml:space="preserve"> </w:t>
      </w:r>
      <w:r>
        <w:rPr>
          <w:w w:val="110"/>
        </w:rPr>
        <w:t>backgrounds</w:t>
      </w:r>
      <w:r>
        <w:rPr>
          <w:spacing w:val="37"/>
          <w:w w:val="110"/>
        </w:rPr>
        <w:t xml:space="preserve"> </w:t>
      </w:r>
      <w:r>
        <w:rPr>
          <w:w w:val="110"/>
        </w:rPr>
        <w:t>and</w:t>
      </w:r>
      <w:r>
        <w:rPr>
          <w:spacing w:val="36"/>
          <w:w w:val="110"/>
        </w:rPr>
        <w:t xml:space="preserve"> </w:t>
      </w:r>
      <w:r>
        <w:rPr>
          <w:w w:val="110"/>
        </w:rPr>
        <w:t>consider</w:t>
      </w:r>
      <w:r>
        <w:rPr>
          <w:spacing w:val="35"/>
          <w:w w:val="110"/>
        </w:rPr>
        <w:t xml:space="preserve"> </w:t>
      </w:r>
      <w:r>
        <w:rPr>
          <w:w w:val="110"/>
        </w:rPr>
        <w:t>our</w:t>
      </w:r>
      <w:r>
        <w:rPr>
          <w:spacing w:val="36"/>
          <w:w w:val="110"/>
        </w:rPr>
        <w:t xml:space="preserve"> </w:t>
      </w:r>
      <w:r>
        <w:rPr>
          <w:w w:val="110"/>
        </w:rPr>
        <w:t>small</w:t>
      </w:r>
      <w:r>
        <w:rPr>
          <w:spacing w:val="35"/>
          <w:w w:val="110"/>
        </w:rPr>
        <w:t xml:space="preserve"> </w:t>
      </w:r>
      <w:r>
        <w:rPr>
          <w:w w:val="110"/>
        </w:rPr>
        <w:t xml:space="preserve">number of girls in our schools to be safe from FGM, we will continue to review our policy annually and to include it in annual update training for all </w:t>
      </w:r>
      <w:r>
        <w:rPr>
          <w:spacing w:val="-2"/>
          <w:w w:val="110"/>
        </w:rPr>
        <w:t>staff.</w:t>
      </w:r>
    </w:p>
    <w:p w14:paraId="0D5A6DDC" w14:textId="77777777" w:rsidR="00EC6A38" w:rsidRDefault="00EC6A38">
      <w:pPr>
        <w:pStyle w:val="BodyText"/>
        <w:spacing w:before="15"/>
      </w:pPr>
    </w:p>
    <w:p w14:paraId="613542F9" w14:textId="77777777" w:rsidR="00EC6A38" w:rsidRDefault="00000000">
      <w:pPr>
        <w:pStyle w:val="BodyText"/>
        <w:ind w:left="732"/>
      </w:pPr>
      <w:r>
        <w:rPr>
          <w:w w:val="110"/>
        </w:rPr>
        <w:t>School</w:t>
      </w:r>
      <w:r>
        <w:rPr>
          <w:spacing w:val="-9"/>
          <w:w w:val="110"/>
        </w:rPr>
        <w:t xml:space="preserve"> </w:t>
      </w:r>
      <w:r>
        <w:rPr>
          <w:w w:val="110"/>
        </w:rPr>
        <w:t>staff</w:t>
      </w:r>
      <w:r>
        <w:rPr>
          <w:spacing w:val="-10"/>
          <w:w w:val="110"/>
        </w:rPr>
        <w:t xml:space="preserve"> </w:t>
      </w:r>
      <w:r>
        <w:rPr>
          <w:w w:val="110"/>
        </w:rPr>
        <w:t>should</w:t>
      </w:r>
      <w:r>
        <w:rPr>
          <w:spacing w:val="-7"/>
          <w:w w:val="110"/>
        </w:rPr>
        <w:t xml:space="preserve"> </w:t>
      </w:r>
      <w:r>
        <w:rPr>
          <w:w w:val="110"/>
        </w:rPr>
        <w:t>be</w:t>
      </w:r>
      <w:r>
        <w:rPr>
          <w:spacing w:val="-10"/>
          <w:w w:val="110"/>
        </w:rPr>
        <w:t xml:space="preserve"> </w:t>
      </w:r>
      <w:r>
        <w:rPr>
          <w:w w:val="110"/>
        </w:rPr>
        <w:t>alert</w:t>
      </w:r>
      <w:r>
        <w:rPr>
          <w:spacing w:val="-9"/>
          <w:w w:val="110"/>
        </w:rPr>
        <w:t xml:space="preserve"> </w:t>
      </w:r>
      <w:r>
        <w:rPr>
          <w:w w:val="110"/>
        </w:rPr>
        <w:t>to</w:t>
      </w:r>
      <w:r>
        <w:rPr>
          <w:spacing w:val="-10"/>
          <w:w w:val="110"/>
        </w:rPr>
        <w:t xml:space="preserve"> </w:t>
      </w:r>
      <w:r>
        <w:rPr>
          <w:w w:val="110"/>
        </w:rPr>
        <w:t>the</w:t>
      </w:r>
      <w:r>
        <w:rPr>
          <w:spacing w:val="-5"/>
          <w:w w:val="110"/>
        </w:rPr>
        <w:t xml:space="preserve"> </w:t>
      </w:r>
      <w:r>
        <w:rPr>
          <w:w w:val="110"/>
        </w:rPr>
        <w:t>following</w:t>
      </w:r>
      <w:r>
        <w:rPr>
          <w:spacing w:val="-7"/>
          <w:w w:val="110"/>
        </w:rPr>
        <w:t xml:space="preserve"> </w:t>
      </w:r>
      <w:r>
        <w:rPr>
          <w:spacing w:val="-2"/>
          <w:w w:val="110"/>
        </w:rPr>
        <w:t>indicators:</w:t>
      </w:r>
    </w:p>
    <w:p w14:paraId="5357312F" w14:textId="77777777" w:rsidR="00EC6A38" w:rsidRDefault="00000000">
      <w:pPr>
        <w:pStyle w:val="ListParagraph"/>
        <w:numPr>
          <w:ilvl w:val="0"/>
          <w:numId w:val="12"/>
        </w:numPr>
        <w:tabs>
          <w:tab w:val="left" w:pos="1440"/>
        </w:tabs>
        <w:spacing w:before="269"/>
        <w:ind w:left="1440" w:hanging="358"/>
        <w:rPr>
          <w:sz w:val="24"/>
        </w:rPr>
      </w:pPr>
      <w:r>
        <w:rPr>
          <w:w w:val="110"/>
          <w:sz w:val="24"/>
        </w:rPr>
        <w:t>The</w:t>
      </w:r>
      <w:r>
        <w:rPr>
          <w:spacing w:val="-2"/>
          <w:w w:val="110"/>
          <w:sz w:val="24"/>
        </w:rPr>
        <w:t xml:space="preserve"> </w:t>
      </w:r>
      <w:r>
        <w:rPr>
          <w:w w:val="110"/>
          <w:sz w:val="24"/>
        </w:rPr>
        <w:t>family</w:t>
      </w:r>
      <w:r>
        <w:rPr>
          <w:spacing w:val="4"/>
          <w:w w:val="110"/>
          <w:sz w:val="24"/>
        </w:rPr>
        <w:t xml:space="preserve"> </w:t>
      </w:r>
      <w:r>
        <w:rPr>
          <w:w w:val="110"/>
          <w:sz w:val="24"/>
        </w:rPr>
        <w:t>comes from</w:t>
      </w:r>
      <w:r>
        <w:rPr>
          <w:spacing w:val="-1"/>
          <w:w w:val="110"/>
          <w:sz w:val="24"/>
        </w:rPr>
        <w:t xml:space="preserve"> </w:t>
      </w:r>
      <w:r>
        <w:rPr>
          <w:w w:val="110"/>
          <w:sz w:val="24"/>
        </w:rPr>
        <w:t>a</w:t>
      </w:r>
      <w:r>
        <w:rPr>
          <w:spacing w:val="1"/>
          <w:w w:val="110"/>
          <w:sz w:val="24"/>
        </w:rPr>
        <w:t xml:space="preserve"> </w:t>
      </w:r>
      <w:r>
        <w:rPr>
          <w:w w:val="110"/>
          <w:sz w:val="24"/>
        </w:rPr>
        <w:t>community</w:t>
      </w:r>
      <w:r>
        <w:rPr>
          <w:spacing w:val="3"/>
          <w:w w:val="110"/>
          <w:sz w:val="24"/>
        </w:rPr>
        <w:t xml:space="preserve"> </w:t>
      </w:r>
      <w:r>
        <w:rPr>
          <w:w w:val="110"/>
          <w:sz w:val="24"/>
        </w:rPr>
        <w:t>that</w:t>
      </w:r>
      <w:r>
        <w:rPr>
          <w:spacing w:val="1"/>
          <w:w w:val="110"/>
          <w:sz w:val="24"/>
        </w:rPr>
        <w:t xml:space="preserve"> </w:t>
      </w:r>
      <w:r>
        <w:rPr>
          <w:w w:val="110"/>
          <w:sz w:val="24"/>
        </w:rPr>
        <w:t>is known</w:t>
      </w:r>
      <w:r>
        <w:rPr>
          <w:spacing w:val="3"/>
          <w:w w:val="110"/>
          <w:sz w:val="24"/>
        </w:rPr>
        <w:t xml:space="preserve"> </w:t>
      </w:r>
      <w:r>
        <w:rPr>
          <w:w w:val="110"/>
          <w:sz w:val="24"/>
        </w:rPr>
        <w:t>to</w:t>
      </w:r>
      <w:r>
        <w:rPr>
          <w:spacing w:val="2"/>
          <w:w w:val="110"/>
          <w:sz w:val="24"/>
        </w:rPr>
        <w:t xml:space="preserve"> </w:t>
      </w:r>
      <w:r>
        <w:rPr>
          <w:w w:val="110"/>
          <w:sz w:val="24"/>
        </w:rPr>
        <w:t xml:space="preserve">practise </w:t>
      </w:r>
      <w:r>
        <w:rPr>
          <w:spacing w:val="-5"/>
          <w:w w:val="110"/>
          <w:sz w:val="24"/>
        </w:rPr>
        <w:t>FGM</w:t>
      </w:r>
    </w:p>
    <w:p w14:paraId="5306B309" w14:textId="77777777" w:rsidR="00EC6A38" w:rsidRDefault="00000000">
      <w:pPr>
        <w:pStyle w:val="ListParagraph"/>
        <w:numPr>
          <w:ilvl w:val="0"/>
          <w:numId w:val="12"/>
        </w:numPr>
        <w:tabs>
          <w:tab w:val="left" w:pos="1442"/>
        </w:tabs>
        <w:spacing w:before="276"/>
        <w:ind w:left="1442" w:right="1629" w:hanging="360"/>
        <w:rPr>
          <w:sz w:val="24"/>
        </w:rPr>
      </w:pPr>
      <w:r>
        <w:rPr>
          <w:w w:val="110"/>
          <w:sz w:val="24"/>
        </w:rPr>
        <w:t>A pupil may talk about a long holiday to a country where the practice is prevalent</w:t>
      </w:r>
    </w:p>
    <w:p w14:paraId="430F4DBD" w14:textId="77777777" w:rsidR="00EC6A38" w:rsidRDefault="00000000">
      <w:pPr>
        <w:pStyle w:val="ListParagraph"/>
        <w:numPr>
          <w:ilvl w:val="0"/>
          <w:numId w:val="12"/>
        </w:numPr>
        <w:tabs>
          <w:tab w:val="left" w:pos="1442"/>
        </w:tabs>
        <w:spacing w:before="276" w:line="249" w:lineRule="auto"/>
        <w:ind w:left="1442" w:right="158"/>
        <w:rPr>
          <w:sz w:val="24"/>
        </w:rPr>
      </w:pPr>
      <w:r>
        <w:rPr>
          <w:w w:val="110"/>
          <w:sz w:val="24"/>
        </w:rPr>
        <w:t>A pupil may</w:t>
      </w:r>
      <w:r>
        <w:rPr>
          <w:spacing w:val="-2"/>
          <w:w w:val="110"/>
          <w:sz w:val="24"/>
        </w:rPr>
        <w:t xml:space="preserve"> </w:t>
      </w:r>
      <w:r>
        <w:rPr>
          <w:w w:val="110"/>
          <w:sz w:val="24"/>
        </w:rPr>
        <w:t>confide</w:t>
      </w:r>
      <w:r>
        <w:rPr>
          <w:spacing w:val="-4"/>
          <w:w w:val="110"/>
          <w:sz w:val="24"/>
        </w:rPr>
        <w:t xml:space="preserve"> </w:t>
      </w:r>
      <w:r>
        <w:rPr>
          <w:w w:val="110"/>
          <w:sz w:val="24"/>
        </w:rPr>
        <w:t>that she</w:t>
      </w:r>
      <w:r>
        <w:rPr>
          <w:spacing w:val="-3"/>
          <w:w w:val="110"/>
          <w:sz w:val="24"/>
        </w:rPr>
        <w:t xml:space="preserve"> </w:t>
      </w:r>
      <w:r>
        <w:rPr>
          <w:w w:val="110"/>
          <w:sz w:val="24"/>
        </w:rPr>
        <w:t>is</w:t>
      </w:r>
      <w:r>
        <w:rPr>
          <w:spacing w:val="-4"/>
          <w:w w:val="110"/>
          <w:sz w:val="24"/>
        </w:rPr>
        <w:t xml:space="preserve"> </w:t>
      </w:r>
      <w:r>
        <w:rPr>
          <w:w w:val="110"/>
          <w:sz w:val="24"/>
        </w:rPr>
        <w:t>to</w:t>
      </w:r>
      <w:r>
        <w:rPr>
          <w:spacing w:val="-2"/>
          <w:w w:val="110"/>
          <w:sz w:val="24"/>
        </w:rPr>
        <w:t xml:space="preserve"> </w:t>
      </w:r>
      <w:r>
        <w:rPr>
          <w:w w:val="110"/>
          <w:sz w:val="24"/>
        </w:rPr>
        <w:t>have</w:t>
      </w:r>
      <w:r>
        <w:rPr>
          <w:spacing w:val="-3"/>
          <w:w w:val="110"/>
          <w:sz w:val="24"/>
        </w:rPr>
        <w:t xml:space="preserve"> </w:t>
      </w:r>
      <w:r>
        <w:rPr>
          <w:w w:val="110"/>
          <w:sz w:val="24"/>
        </w:rPr>
        <w:t>a</w:t>
      </w:r>
      <w:r>
        <w:rPr>
          <w:spacing w:val="-3"/>
          <w:w w:val="110"/>
          <w:sz w:val="24"/>
        </w:rPr>
        <w:t xml:space="preserve"> </w:t>
      </w:r>
      <w:r>
        <w:rPr>
          <w:w w:val="110"/>
          <w:sz w:val="24"/>
        </w:rPr>
        <w:t>‘special</w:t>
      </w:r>
      <w:r>
        <w:rPr>
          <w:spacing w:val="-2"/>
          <w:w w:val="110"/>
          <w:sz w:val="24"/>
        </w:rPr>
        <w:t xml:space="preserve"> </w:t>
      </w:r>
      <w:r>
        <w:rPr>
          <w:w w:val="110"/>
          <w:sz w:val="24"/>
        </w:rPr>
        <w:t>procedure’</w:t>
      </w:r>
      <w:r>
        <w:rPr>
          <w:spacing w:val="-3"/>
          <w:w w:val="110"/>
          <w:sz w:val="24"/>
        </w:rPr>
        <w:t xml:space="preserve"> </w:t>
      </w:r>
      <w:r>
        <w:rPr>
          <w:w w:val="110"/>
          <w:sz w:val="24"/>
        </w:rPr>
        <w:t>or</w:t>
      </w:r>
      <w:r>
        <w:rPr>
          <w:spacing w:val="-3"/>
          <w:w w:val="110"/>
          <w:sz w:val="24"/>
        </w:rPr>
        <w:t xml:space="preserve"> </w:t>
      </w:r>
      <w:r>
        <w:rPr>
          <w:w w:val="110"/>
          <w:sz w:val="24"/>
        </w:rPr>
        <w:t>to</w:t>
      </w:r>
      <w:r>
        <w:rPr>
          <w:spacing w:val="-2"/>
          <w:w w:val="110"/>
          <w:sz w:val="24"/>
        </w:rPr>
        <w:t xml:space="preserve"> </w:t>
      </w:r>
      <w:r>
        <w:rPr>
          <w:w w:val="110"/>
          <w:sz w:val="24"/>
        </w:rPr>
        <w:t xml:space="preserve">attend </w:t>
      </w:r>
      <w:r>
        <w:rPr>
          <w:spacing w:val="-10"/>
          <w:w w:val="110"/>
          <w:sz w:val="24"/>
        </w:rPr>
        <w:t>a</w:t>
      </w:r>
    </w:p>
    <w:p w14:paraId="3D2633F6" w14:textId="77777777" w:rsidR="00EC6A38" w:rsidRDefault="00000000">
      <w:pPr>
        <w:pStyle w:val="BodyText"/>
        <w:spacing w:line="278" w:lineRule="exact"/>
        <w:ind w:left="1443"/>
      </w:pPr>
      <w:r>
        <w:rPr>
          <w:w w:val="110"/>
        </w:rPr>
        <w:t>special</w:t>
      </w:r>
      <w:r>
        <w:rPr>
          <w:spacing w:val="4"/>
          <w:w w:val="110"/>
        </w:rPr>
        <w:t xml:space="preserve"> </w:t>
      </w:r>
      <w:r>
        <w:rPr>
          <w:spacing w:val="-2"/>
          <w:w w:val="110"/>
        </w:rPr>
        <w:t>occasion</w:t>
      </w:r>
    </w:p>
    <w:p w14:paraId="7DA43835" w14:textId="77777777" w:rsidR="00EC6A38" w:rsidRDefault="00000000">
      <w:pPr>
        <w:pStyle w:val="ListParagraph"/>
        <w:numPr>
          <w:ilvl w:val="0"/>
          <w:numId w:val="12"/>
        </w:numPr>
        <w:tabs>
          <w:tab w:val="left" w:pos="1440"/>
        </w:tabs>
        <w:spacing w:before="269"/>
        <w:ind w:left="1440" w:hanging="358"/>
        <w:rPr>
          <w:sz w:val="24"/>
        </w:rPr>
      </w:pPr>
      <w:r>
        <w:rPr>
          <w:w w:val="110"/>
          <w:sz w:val="24"/>
        </w:rPr>
        <w:t>A</w:t>
      </w:r>
      <w:r>
        <w:rPr>
          <w:spacing w:val="-2"/>
          <w:w w:val="110"/>
          <w:sz w:val="24"/>
        </w:rPr>
        <w:t xml:space="preserve"> </w:t>
      </w:r>
      <w:r>
        <w:rPr>
          <w:w w:val="110"/>
          <w:sz w:val="24"/>
        </w:rPr>
        <w:t>pupil may</w:t>
      </w:r>
      <w:r>
        <w:rPr>
          <w:spacing w:val="-1"/>
          <w:w w:val="110"/>
          <w:sz w:val="24"/>
        </w:rPr>
        <w:t xml:space="preserve"> </w:t>
      </w:r>
      <w:r>
        <w:rPr>
          <w:w w:val="110"/>
          <w:sz w:val="24"/>
        </w:rPr>
        <w:t>request help</w:t>
      </w:r>
      <w:r>
        <w:rPr>
          <w:spacing w:val="2"/>
          <w:w w:val="110"/>
          <w:sz w:val="24"/>
        </w:rPr>
        <w:t xml:space="preserve"> </w:t>
      </w:r>
      <w:r>
        <w:rPr>
          <w:w w:val="110"/>
          <w:sz w:val="24"/>
        </w:rPr>
        <w:t>from</w:t>
      </w:r>
      <w:r>
        <w:rPr>
          <w:spacing w:val="-4"/>
          <w:w w:val="110"/>
          <w:sz w:val="24"/>
        </w:rPr>
        <w:t xml:space="preserve"> </w:t>
      </w:r>
      <w:r>
        <w:rPr>
          <w:w w:val="110"/>
          <w:sz w:val="24"/>
        </w:rPr>
        <w:t>a</w:t>
      </w:r>
      <w:r>
        <w:rPr>
          <w:spacing w:val="-2"/>
          <w:w w:val="110"/>
          <w:sz w:val="24"/>
        </w:rPr>
        <w:t xml:space="preserve"> </w:t>
      </w:r>
      <w:r>
        <w:rPr>
          <w:w w:val="110"/>
          <w:sz w:val="24"/>
        </w:rPr>
        <w:t>teacher</w:t>
      </w:r>
      <w:r>
        <w:rPr>
          <w:spacing w:val="-4"/>
          <w:w w:val="110"/>
          <w:sz w:val="24"/>
        </w:rPr>
        <w:t xml:space="preserve"> </w:t>
      </w:r>
      <w:r>
        <w:rPr>
          <w:w w:val="110"/>
          <w:sz w:val="24"/>
        </w:rPr>
        <w:t>or</w:t>
      </w:r>
      <w:r>
        <w:rPr>
          <w:spacing w:val="-4"/>
          <w:w w:val="110"/>
          <w:sz w:val="24"/>
        </w:rPr>
        <w:t xml:space="preserve"> </w:t>
      </w:r>
      <w:r>
        <w:rPr>
          <w:w w:val="110"/>
          <w:sz w:val="24"/>
        </w:rPr>
        <w:t>another</w:t>
      </w:r>
      <w:r>
        <w:rPr>
          <w:spacing w:val="-4"/>
          <w:w w:val="110"/>
          <w:sz w:val="24"/>
        </w:rPr>
        <w:t xml:space="preserve"> </w:t>
      </w:r>
      <w:r>
        <w:rPr>
          <w:spacing w:val="-2"/>
          <w:w w:val="110"/>
          <w:sz w:val="24"/>
        </w:rPr>
        <w:t>adult</w:t>
      </w:r>
    </w:p>
    <w:p w14:paraId="200D5346" w14:textId="77777777" w:rsidR="00EC6A38" w:rsidRDefault="00000000">
      <w:pPr>
        <w:pStyle w:val="ListParagraph"/>
        <w:numPr>
          <w:ilvl w:val="0"/>
          <w:numId w:val="12"/>
        </w:numPr>
        <w:tabs>
          <w:tab w:val="left" w:pos="1442"/>
        </w:tabs>
        <w:spacing w:before="270" w:line="237" w:lineRule="auto"/>
        <w:ind w:left="1442" w:right="1018" w:hanging="360"/>
        <w:rPr>
          <w:sz w:val="24"/>
        </w:rPr>
      </w:pPr>
      <w:r>
        <w:rPr>
          <w:w w:val="115"/>
          <w:sz w:val="24"/>
        </w:rPr>
        <w:t>Any</w:t>
      </w:r>
      <w:r>
        <w:rPr>
          <w:spacing w:val="-5"/>
          <w:w w:val="115"/>
          <w:sz w:val="24"/>
        </w:rPr>
        <w:t xml:space="preserve"> </w:t>
      </w:r>
      <w:r>
        <w:rPr>
          <w:w w:val="115"/>
          <w:sz w:val="24"/>
        </w:rPr>
        <w:t>female</w:t>
      </w:r>
      <w:r>
        <w:rPr>
          <w:spacing w:val="-4"/>
          <w:w w:val="115"/>
          <w:sz w:val="24"/>
        </w:rPr>
        <w:t xml:space="preserve"> </w:t>
      </w:r>
      <w:r>
        <w:rPr>
          <w:w w:val="115"/>
          <w:sz w:val="24"/>
        </w:rPr>
        <w:t>pupil</w:t>
      </w:r>
      <w:r>
        <w:rPr>
          <w:spacing w:val="-5"/>
          <w:w w:val="115"/>
          <w:sz w:val="24"/>
        </w:rPr>
        <w:t xml:space="preserve"> </w:t>
      </w:r>
      <w:r>
        <w:rPr>
          <w:w w:val="115"/>
          <w:sz w:val="24"/>
        </w:rPr>
        <w:t>born</w:t>
      </w:r>
      <w:r>
        <w:rPr>
          <w:spacing w:val="-3"/>
          <w:w w:val="115"/>
          <w:sz w:val="24"/>
        </w:rPr>
        <w:t xml:space="preserve"> </w:t>
      </w:r>
      <w:r>
        <w:rPr>
          <w:w w:val="115"/>
          <w:sz w:val="24"/>
        </w:rPr>
        <w:t>to</w:t>
      </w:r>
      <w:r>
        <w:rPr>
          <w:spacing w:val="-5"/>
          <w:w w:val="115"/>
          <w:sz w:val="24"/>
        </w:rPr>
        <w:t xml:space="preserve"> </w:t>
      </w:r>
      <w:r>
        <w:rPr>
          <w:w w:val="115"/>
          <w:sz w:val="24"/>
        </w:rPr>
        <w:t>a</w:t>
      </w:r>
      <w:r>
        <w:rPr>
          <w:spacing w:val="-7"/>
          <w:w w:val="115"/>
          <w:sz w:val="24"/>
        </w:rPr>
        <w:t xml:space="preserve"> </w:t>
      </w:r>
      <w:r>
        <w:rPr>
          <w:w w:val="115"/>
          <w:sz w:val="24"/>
        </w:rPr>
        <w:t>woman</w:t>
      </w:r>
      <w:r>
        <w:rPr>
          <w:spacing w:val="-4"/>
          <w:w w:val="115"/>
          <w:sz w:val="24"/>
        </w:rPr>
        <w:t xml:space="preserve"> </w:t>
      </w:r>
      <w:r>
        <w:rPr>
          <w:w w:val="115"/>
          <w:sz w:val="24"/>
        </w:rPr>
        <w:t>or</w:t>
      </w:r>
      <w:r>
        <w:rPr>
          <w:spacing w:val="-7"/>
          <w:w w:val="115"/>
          <w:sz w:val="24"/>
        </w:rPr>
        <w:t xml:space="preserve"> </w:t>
      </w:r>
      <w:r>
        <w:rPr>
          <w:w w:val="115"/>
          <w:sz w:val="24"/>
        </w:rPr>
        <w:t>has</w:t>
      </w:r>
      <w:r>
        <w:rPr>
          <w:spacing w:val="-7"/>
          <w:w w:val="115"/>
          <w:sz w:val="24"/>
        </w:rPr>
        <w:t xml:space="preserve"> </w:t>
      </w:r>
      <w:r>
        <w:rPr>
          <w:w w:val="115"/>
          <w:sz w:val="24"/>
        </w:rPr>
        <w:t>a</w:t>
      </w:r>
      <w:r>
        <w:rPr>
          <w:spacing w:val="-6"/>
          <w:w w:val="115"/>
          <w:sz w:val="24"/>
        </w:rPr>
        <w:t xml:space="preserve"> </w:t>
      </w:r>
      <w:r>
        <w:rPr>
          <w:w w:val="115"/>
          <w:sz w:val="24"/>
        </w:rPr>
        <w:t>sister</w:t>
      </w:r>
      <w:r>
        <w:rPr>
          <w:spacing w:val="-7"/>
          <w:w w:val="115"/>
          <w:sz w:val="24"/>
        </w:rPr>
        <w:t xml:space="preserve"> </w:t>
      </w:r>
      <w:r>
        <w:rPr>
          <w:w w:val="115"/>
          <w:sz w:val="24"/>
        </w:rPr>
        <w:t>who</w:t>
      </w:r>
      <w:r>
        <w:rPr>
          <w:spacing w:val="-5"/>
          <w:w w:val="115"/>
          <w:sz w:val="24"/>
        </w:rPr>
        <w:t xml:space="preserve"> </w:t>
      </w:r>
      <w:r>
        <w:rPr>
          <w:w w:val="115"/>
          <w:sz w:val="24"/>
        </w:rPr>
        <w:t>has</w:t>
      </w:r>
      <w:r>
        <w:rPr>
          <w:spacing w:val="-8"/>
          <w:w w:val="115"/>
          <w:sz w:val="24"/>
        </w:rPr>
        <w:t xml:space="preserve"> </w:t>
      </w:r>
      <w:r>
        <w:rPr>
          <w:w w:val="115"/>
          <w:sz w:val="24"/>
        </w:rPr>
        <w:t>been subjected</w:t>
      </w:r>
      <w:r>
        <w:rPr>
          <w:spacing w:val="-21"/>
          <w:w w:val="115"/>
          <w:sz w:val="24"/>
        </w:rPr>
        <w:t xml:space="preserve"> </w:t>
      </w:r>
      <w:r>
        <w:rPr>
          <w:w w:val="115"/>
          <w:sz w:val="24"/>
        </w:rPr>
        <w:t>to</w:t>
      </w:r>
      <w:r>
        <w:rPr>
          <w:spacing w:val="-21"/>
          <w:w w:val="115"/>
          <w:sz w:val="24"/>
        </w:rPr>
        <w:t xml:space="preserve"> </w:t>
      </w:r>
      <w:r>
        <w:rPr>
          <w:w w:val="115"/>
          <w:sz w:val="24"/>
        </w:rPr>
        <w:t>FGM</w:t>
      </w:r>
      <w:r>
        <w:rPr>
          <w:spacing w:val="-21"/>
          <w:w w:val="115"/>
          <w:sz w:val="24"/>
        </w:rPr>
        <w:t xml:space="preserve"> </w:t>
      </w:r>
      <w:r>
        <w:rPr>
          <w:w w:val="115"/>
          <w:sz w:val="24"/>
        </w:rPr>
        <w:t>must</w:t>
      </w:r>
      <w:r>
        <w:rPr>
          <w:spacing w:val="-21"/>
          <w:w w:val="115"/>
          <w:sz w:val="24"/>
        </w:rPr>
        <w:t xml:space="preserve"> </w:t>
      </w:r>
      <w:r>
        <w:rPr>
          <w:w w:val="115"/>
          <w:sz w:val="24"/>
        </w:rPr>
        <w:t>be</w:t>
      </w:r>
      <w:r>
        <w:rPr>
          <w:spacing w:val="-20"/>
          <w:w w:val="115"/>
          <w:sz w:val="24"/>
        </w:rPr>
        <w:t xml:space="preserve"> </w:t>
      </w:r>
      <w:r>
        <w:rPr>
          <w:w w:val="115"/>
          <w:sz w:val="24"/>
        </w:rPr>
        <w:t>considered</w:t>
      </w:r>
      <w:r>
        <w:rPr>
          <w:spacing w:val="-21"/>
          <w:w w:val="115"/>
          <w:sz w:val="24"/>
        </w:rPr>
        <w:t xml:space="preserve"> </w:t>
      </w:r>
      <w:r>
        <w:rPr>
          <w:w w:val="115"/>
          <w:sz w:val="24"/>
        </w:rPr>
        <w:t>to</w:t>
      </w:r>
      <w:r>
        <w:rPr>
          <w:spacing w:val="-21"/>
          <w:w w:val="115"/>
          <w:sz w:val="24"/>
        </w:rPr>
        <w:t xml:space="preserve"> </w:t>
      </w:r>
      <w:r>
        <w:rPr>
          <w:w w:val="115"/>
          <w:sz w:val="24"/>
        </w:rPr>
        <w:t>be</w:t>
      </w:r>
      <w:r>
        <w:rPr>
          <w:spacing w:val="-21"/>
          <w:w w:val="115"/>
          <w:sz w:val="24"/>
        </w:rPr>
        <w:t xml:space="preserve"> </w:t>
      </w:r>
      <w:r>
        <w:rPr>
          <w:w w:val="115"/>
          <w:sz w:val="24"/>
        </w:rPr>
        <w:t>at</w:t>
      </w:r>
      <w:r>
        <w:rPr>
          <w:spacing w:val="-21"/>
          <w:w w:val="115"/>
          <w:sz w:val="24"/>
        </w:rPr>
        <w:t xml:space="preserve"> </w:t>
      </w:r>
      <w:r>
        <w:rPr>
          <w:w w:val="115"/>
          <w:sz w:val="24"/>
        </w:rPr>
        <w:t>risk,</w:t>
      </w:r>
      <w:r>
        <w:rPr>
          <w:spacing w:val="-20"/>
          <w:w w:val="115"/>
          <w:sz w:val="24"/>
        </w:rPr>
        <w:t xml:space="preserve"> </w:t>
      </w:r>
      <w:r>
        <w:rPr>
          <w:w w:val="115"/>
          <w:sz w:val="24"/>
        </w:rPr>
        <w:t>as</w:t>
      </w:r>
      <w:r>
        <w:rPr>
          <w:spacing w:val="-21"/>
          <w:w w:val="115"/>
          <w:sz w:val="24"/>
        </w:rPr>
        <w:t xml:space="preserve"> </w:t>
      </w:r>
      <w:r>
        <w:rPr>
          <w:w w:val="115"/>
          <w:sz w:val="24"/>
        </w:rPr>
        <w:t>must</w:t>
      </w:r>
      <w:r>
        <w:rPr>
          <w:spacing w:val="-21"/>
          <w:w w:val="115"/>
          <w:sz w:val="24"/>
        </w:rPr>
        <w:t xml:space="preserve"> </w:t>
      </w:r>
      <w:r>
        <w:rPr>
          <w:w w:val="115"/>
          <w:sz w:val="24"/>
        </w:rPr>
        <w:t>other female</w:t>
      </w:r>
      <w:r>
        <w:rPr>
          <w:spacing w:val="-9"/>
          <w:w w:val="115"/>
          <w:sz w:val="24"/>
        </w:rPr>
        <w:t xml:space="preserve"> </w:t>
      </w:r>
      <w:r>
        <w:rPr>
          <w:w w:val="115"/>
          <w:sz w:val="24"/>
        </w:rPr>
        <w:t>children</w:t>
      </w:r>
      <w:r>
        <w:rPr>
          <w:spacing w:val="-8"/>
          <w:w w:val="115"/>
          <w:sz w:val="24"/>
        </w:rPr>
        <w:t xml:space="preserve"> </w:t>
      </w:r>
      <w:r>
        <w:rPr>
          <w:w w:val="115"/>
          <w:sz w:val="24"/>
        </w:rPr>
        <w:t>in</w:t>
      </w:r>
      <w:r>
        <w:rPr>
          <w:spacing w:val="-9"/>
          <w:w w:val="115"/>
          <w:sz w:val="24"/>
        </w:rPr>
        <w:t xml:space="preserve"> </w:t>
      </w:r>
      <w:r>
        <w:rPr>
          <w:w w:val="115"/>
          <w:sz w:val="24"/>
        </w:rPr>
        <w:t>the</w:t>
      </w:r>
      <w:r>
        <w:rPr>
          <w:spacing w:val="-9"/>
          <w:w w:val="115"/>
          <w:sz w:val="24"/>
        </w:rPr>
        <w:t xml:space="preserve"> </w:t>
      </w:r>
      <w:r>
        <w:rPr>
          <w:w w:val="115"/>
          <w:sz w:val="24"/>
        </w:rPr>
        <w:t>extended</w:t>
      </w:r>
      <w:r>
        <w:rPr>
          <w:spacing w:val="-9"/>
          <w:w w:val="115"/>
          <w:sz w:val="24"/>
        </w:rPr>
        <w:t xml:space="preserve"> </w:t>
      </w:r>
      <w:r>
        <w:rPr>
          <w:w w:val="115"/>
          <w:sz w:val="24"/>
        </w:rPr>
        <w:t>family</w:t>
      </w:r>
    </w:p>
    <w:p w14:paraId="3A406E62" w14:textId="77777777" w:rsidR="00EC6A38" w:rsidRDefault="00EC6A38">
      <w:pPr>
        <w:pStyle w:val="BodyText"/>
        <w:spacing w:before="3"/>
      </w:pPr>
    </w:p>
    <w:p w14:paraId="54D78A28" w14:textId="77777777" w:rsidR="00EC6A38" w:rsidRDefault="00000000">
      <w:pPr>
        <w:pStyle w:val="BodyText"/>
        <w:ind w:left="732" w:right="746"/>
      </w:pPr>
      <w:r>
        <w:rPr>
          <w:w w:val="110"/>
        </w:rPr>
        <w:t>It</w:t>
      </w:r>
      <w:r>
        <w:rPr>
          <w:spacing w:val="-2"/>
          <w:w w:val="110"/>
        </w:rPr>
        <w:t xml:space="preserve"> </w:t>
      </w:r>
      <w:r>
        <w:rPr>
          <w:w w:val="110"/>
        </w:rPr>
        <w:t>is</w:t>
      </w:r>
      <w:r>
        <w:rPr>
          <w:spacing w:val="-5"/>
          <w:w w:val="110"/>
        </w:rPr>
        <w:t xml:space="preserve"> </w:t>
      </w:r>
      <w:r>
        <w:rPr>
          <w:w w:val="110"/>
        </w:rPr>
        <w:t>illegal</w:t>
      </w:r>
      <w:r>
        <w:rPr>
          <w:spacing w:val="-3"/>
          <w:w w:val="110"/>
        </w:rPr>
        <w:t xml:space="preserve"> </w:t>
      </w:r>
      <w:r>
        <w:rPr>
          <w:w w:val="110"/>
        </w:rPr>
        <w:t>in</w:t>
      </w:r>
      <w:r>
        <w:rPr>
          <w:spacing w:val="-2"/>
          <w:w w:val="110"/>
        </w:rPr>
        <w:t xml:space="preserve"> </w:t>
      </w:r>
      <w:r>
        <w:rPr>
          <w:w w:val="110"/>
        </w:rPr>
        <w:t>the</w:t>
      </w:r>
      <w:r>
        <w:rPr>
          <w:spacing w:val="-5"/>
          <w:w w:val="110"/>
        </w:rPr>
        <w:t xml:space="preserve"> </w:t>
      </w:r>
      <w:r>
        <w:rPr>
          <w:w w:val="110"/>
        </w:rPr>
        <w:t>UK</w:t>
      </w:r>
      <w:r>
        <w:rPr>
          <w:spacing w:val="-5"/>
          <w:w w:val="110"/>
        </w:rPr>
        <w:t xml:space="preserve"> </w:t>
      </w:r>
      <w:r>
        <w:rPr>
          <w:w w:val="110"/>
        </w:rPr>
        <w:t>to</w:t>
      </w:r>
      <w:r>
        <w:rPr>
          <w:spacing w:val="-3"/>
          <w:w w:val="110"/>
        </w:rPr>
        <w:t xml:space="preserve"> </w:t>
      </w:r>
      <w:r>
        <w:rPr>
          <w:w w:val="110"/>
        </w:rPr>
        <w:t>allow</w:t>
      </w:r>
      <w:r>
        <w:rPr>
          <w:spacing w:val="-1"/>
          <w:w w:val="110"/>
        </w:rPr>
        <w:t xml:space="preserve"> </w:t>
      </w:r>
      <w:r>
        <w:rPr>
          <w:w w:val="110"/>
        </w:rPr>
        <w:t>girls</w:t>
      </w:r>
      <w:r>
        <w:rPr>
          <w:spacing w:val="-5"/>
          <w:w w:val="110"/>
        </w:rPr>
        <w:t xml:space="preserve"> </w:t>
      </w:r>
      <w:r>
        <w:rPr>
          <w:w w:val="110"/>
        </w:rPr>
        <w:t>to</w:t>
      </w:r>
      <w:r>
        <w:rPr>
          <w:spacing w:val="-3"/>
          <w:w w:val="110"/>
        </w:rPr>
        <w:t xml:space="preserve"> </w:t>
      </w:r>
      <w:r>
        <w:rPr>
          <w:w w:val="110"/>
        </w:rPr>
        <w:t>undergo</w:t>
      </w:r>
      <w:r>
        <w:rPr>
          <w:spacing w:val="-2"/>
          <w:w w:val="110"/>
        </w:rPr>
        <w:t xml:space="preserve"> </w:t>
      </w:r>
      <w:r>
        <w:rPr>
          <w:w w:val="110"/>
        </w:rPr>
        <w:t>FGM</w:t>
      </w:r>
      <w:r>
        <w:rPr>
          <w:spacing w:val="-3"/>
          <w:w w:val="110"/>
        </w:rPr>
        <w:t xml:space="preserve"> </w:t>
      </w:r>
      <w:r>
        <w:rPr>
          <w:w w:val="110"/>
        </w:rPr>
        <w:t>either</w:t>
      </w:r>
      <w:r>
        <w:rPr>
          <w:spacing w:val="-5"/>
          <w:w w:val="110"/>
        </w:rPr>
        <w:t xml:space="preserve"> </w:t>
      </w:r>
      <w:r>
        <w:rPr>
          <w:w w:val="110"/>
        </w:rPr>
        <w:t>in</w:t>
      </w:r>
      <w:r>
        <w:rPr>
          <w:spacing w:val="-2"/>
          <w:w w:val="110"/>
        </w:rPr>
        <w:t xml:space="preserve"> </w:t>
      </w:r>
      <w:r>
        <w:rPr>
          <w:w w:val="110"/>
        </w:rPr>
        <w:t>this</w:t>
      </w:r>
      <w:r>
        <w:rPr>
          <w:spacing w:val="-6"/>
          <w:w w:val="110"/>
        </w:rPr>
        <w:t xml:space="preserve"> </w:t>
      </w:r>
      <w:r>
        <w:rPr>
          <w:w w:val="110"/>
        </w:rPr>
        <w:t>country</w:t>
      </w:r>
      <w:r>
        <w:rPr>
          <w:spacing w:val="-2"/>
          <w:w w:val="110"/>
        </w:rPr>
        <w:t xml:space="preserve"> </w:t>
      </w:r>
      <w:r>
        <w:rPr>
          <w:w w:val="110"/>
        </w:rPr>
        <w:t>or abroad. It is important to note that all staff have a duty to report personally any concerns they may have about girls at risk of FGM to the police. Any concerns must be immediately shared with the DSL and teachers are aware that they have a mandatory duty to report known cases of FGM.</w:t>
      </w:r>
    </w:p>
    <w:p w14:paraId="6BDBF13A" w14:textId="77777777" w:rsidR="00EC6A38" w:rsidRDefault="00EC6A38">
      <w:pPr>
        <w:pStyle w:val="BodyText"/>
        <w:spacing w:before="7"/>
      </w:pPr>
    </w:p>
    <w:p w14:paraId="6FC22FF5" w14:textId="77777777" w:rsidR="00EC6A38" w:rsidRDefault="00000000">
      <w:pPr>
        <w:pStyle w:val="Heading2"/>
      </w:pPr>
      <w:bookmarkStart w:id="29" w:name="_bookmark29"/>
      <w:bookmarkEnd w:id="29"/>
      <w:r>
        <w:rPr>
          <w:w w:val="120"/>
        </w:rPr>
        <w:t>BULLYING</w:t>
      </w:r>
      <w:r>
        <w:rPr>
          <w:spacing w:val="3"/>
          <w:w w:val="120"/>
        </w:rPr>
        <w:t xml:space="preserve"> </w:t>
      </w:r>
      <w:r>
        <w:rPr>
          <w:w w:val="120"/>
        </w:rPr>
        <w:t>(ALL</w:t>
      </w:r>
      <w:r>
        <w:rPr>
          <w:spacing w:val="9"/>
          <w:w w:val="120"/>
        </w:rPr>
        <w:t xml:space="preserve"> </w:t>
      </w:r>
      <w:r>
        <w:rPr>
          <w:w w:val="120"/>
        </w:rPr>
        <w:t>FORMS,</w:t>
      </w:r>
      <w:r>
        <w:rPr>
          <w:spacing w:val="7"/>
          <w:w w:val="120"/>
        </w:rPr>
        <w:t xml:space="preserve"> </w:t>
      </w:r>
      <w:r>
        <w:rPr>
          <w:w w:val="120"/>
        </w:rPr>
        <w:t>INCLUDING</w:t>
      </w:r>
      <w:r>
        <w:rPr>
          <w:spacing w:val="6"/>
          <w:w w:val="120"/>
        </w:rPr>
        <w:t xml:space="preserve"> </w:t>
      </w:r>
      <w:r>
        <w:rPr>
          <w:w w:val="120"/>
        </w:rPr>
        <w:t>CYBER</w:t>
      </w:r>
      <w:r>
        <w:rPr>
          <w:spacing w:val="7"/>
          <w:w w:val="120"/>
        </w:rPr>
        <w:t xml:space="preserve"> </w:t>
      </w:r>
      <w:r>
        <w:rPr>
          <w:spacing w:val="-2"/>
          <w:w w:val="120"/>
        </w:rPr>
        <w:t>BULLYING)</w:t>
      </w:r>
    </w:p>
    <w:p w14:paraId="07B6CDCE" w14:textId="77777777" w:rsidR="00EC6A38" w:rsidRDefault="00EC6A38">
      <w:pPr>
        <w:pStyle w:val="BodyText"/>
        <w:spacing w:before="2"/>
        <w:rPr>
          <w:b/>
        </w:rPr>
      </w:pPr>
    </w:p>
    <w:p w14:paraId="0B021ECC" w14:textId="77777777" w:rsidR="00EC6A38" w:rsidRDefault="00000000">
      <w:pPr>
        <w:pStyle w:val="BodyText"/>
        <w:ind w:left="732" w:right="844"/>
      </w:pPr>
      <w:r>
        <w:rPr>
          <w:w w:val="110"/>
        </w:rPr>
        <w:t xml:space="preserve">We understand that bullying, including cyber-bullying, is harmful to pupils. We have a ‘anti-bullying’ policy that sets out our aim of ensuring </w:t>
      </w:r>
      <w:r>
        <w:rPr>
          <w:w w:val="110"/>
        </w:rPr>
        <w:lastRenderedPageBreak/>
        <w:t>no pupil becomes a victim of any form of bullying and the work that we carry out in school to foster an environment where bullying behaviour is known to be unacceptable. We will always take seriously any reports of bullying and respond appropriately.</w:t>
      </w:r>
    </w:p>
    <w:p w14:paraId="6B642C1B" w14:textId="77777777" w:rsidR="00EC6A38" w:rsidRDefault="00EC6A38">
      <w:pPr>
        <w:pStyle w:val="BodyText"/>
        <w:spacing w:before="13"/>
      </w:pPr>
    </w:p>
    <w:p w14:paraId="7CFD0A41" w14:textId="77777777" w:rsidR="00EC6A38" w:rsidRDefault="00000000">
      <w:pPr>
        <w:pStyle w:val="BodyText"/>
        <w:ind w:left="732" w:right="622"/>
      </w:pPr>
      <w:r>
        <w:rPr>
          <w:w w:val="110"/>
        </w:rPr>
        <w:t>We understand that bullying may take different forms and may include, as examples, racist, sexist, homophobic, transphobic and biphobic</w:t>
      </w:r>
      <w:r>
        <w:rPr>
          <w:spacing w:val="40"/>
          <w:w w:val="110"/>
        </w:rPr>
        <w:t xml:space="preserve"> </w:t>
      </w:r>
      <w:r>
        <w:rPr>
          <w:w w:val="110"/>
        </w:rPr>
        <w:t>behaviours. All staff are clear about the Protected Characteristics, as prescribed in the Equality Act 2010 (see our equality policy). Any such reported or observed incident will be dealt with in accordance with our ‘anti-bullying’ policy.</w:t>
      </w:r>
    </w:p>
    <w:p w14:paraId="3CEA56E5" w14:textId="77777777" w:rsidR="00EC6A38" w:rsidRDefault="00000000">
      <w:pPr>
        <w:pStyle w:val="Heading2"/>
        <w:spacing w:before="77"/>
      </w:pPr>
      <w:bookmarkStart w:id="30" w:name="_bookmark30"/>
      <w:bookmarkEnd w:id="30"/>
      <w:r>
        <w:rPr>
          <w:w w:val="120"/>
        </w:rPr>
        <w:t>ONLINE</w:t>
      </w:r>
      <w:r>
        <w:rPr>
          <w:spacing w:val="8"/>
          <w:w w:val="120"/>
        </w:rPr>
        <w:t xml:space="preserve"> </w:t>
      </w:r>
      <w:r>
        <w:rPr>
          <w:w w:val="120"/>
        </w:rPr>
        <w:t>SAFETY,</w:t>
      </w:r>
      <w:r>
        <w:rPr>
          <w:spacing w:val="11"/>
          <w:w w:val="120"/>
        </w:rPr>
        <w:t xml:space="preserve"> </w:t>
      </w:r>
      <w:r>
        <w:rPr>
          <w:w w:val="120"/>
        </w:rPr>
        <w:t>INCLUDING</w:t>
      </w:r>
      <w:r>
        <w:rPr>
          <w:spacing w:val="10"/>
          <w:w w:val="120"/>
        </w:rPr>
        <w:t xml:space="preserve"> </w:t>
      </w:r>
      <w:r>
        <w:rPr>
          <w:w w:val="120"/>
        </w:rPr>
        <w:t>FILTERING</w:t>
      </w:r>
      <w:r>
        <w:rPr>
          <w:spacing w:val="4"/>
          <w:w w:val="120"/>
        </w:rPr>
        <w:t xml:space="preserve"> </w:t>
      </w:r>
      <w:r>
        <w:rPr>
          <w:w w:val="120"/>
        </w:rPr>
        <w:t>&amp;</w:t>
      </w:r>
      <w:r>
        <w:rPr>
          <w:spacing w:val="13"/>
          <w:w w:val="120"/>
        </w:rPr>
        <w:t xml:space="preserve"> </w:t>
      </w:r>
      <w:r>
        <w:rPr>
          <w:w w:val="120"/>
        </w:rPr>
        <w:t>MONITORING</w:t>
      </w:r>
      <w:r>
        <w:rPr>
          <w:spacing w:val="10"/>
          <w:w w:val="120"/>
        </w:rPr>
        <w:t xml:space="preserve"> </w:t>
      </w:r>
      <w:r>
        <w:rPr>
          <w:spacing w:val="-2"/>
          <w:w w:val="120"/>
        </w:rPr>
        <w:t>SYSTEMS</w:t>
      </w:r>
    </w:p>
    <w:p w14:paraId="05146B82" w14:textId="77777777" w:rsidR="00EC6A38" w:rsidRDefault="00EC6A38">
      <w:pPr>
        <w:pStyle w:val="BodyText"/>
        <w:spacing w:before="2"/>
        <w:rPr>
          <w:b/>
        </w:rPr>
      </w:pPr>
    </w:p>
    <w:p w14:paraId="7B6D054F" w14:textId="77777777" w:rsidR="00EC6A38" w:rsidRDefault="00000000">
      <w:pPr>
        <w:pStyle w:val="BodyText"/>
        <w:spacing w:before="1"/>
        <w:ind w:left="732" w:right="580"/>
      </w:pPr>
      <w:r>
        <w:rPr>
          <w:w w:val="110"/>
        </w:rPr>
        <w:t>We recognise that pupils’ use of the internet is an important part of their education but that there are risks associated with its use. It is a prevalent issue; staff recognise that a lot of our pupils are extremely vulnerable and require a lot of guidance. We work closely with our safer schools’ officer, and teach online safety across the curriculum. The DSL takes lead responsibility for online safety, ensuring that all staff understand and are aware of the filtering and monitoring systems in place across the schools.</w:t>
      </w:r>
    </w:p>
    <w:p w14:paraId="2071928D" w14:textId="77777777" w:rsidR="00EC6A38" w:rsidRDefault="00EC6A38">
      <w:pPr>
        <w:pStyle w:val="BodyText"/>
        <w:spacing w:before="14"/>
      </w:pPr>
    </w:p>
    <w:p w14:paraId="400FDF99" w14:textId="77777777" w:rsidR="00EC6A38" w:rsidRDefault="00000000">
      <w:pPr>
        <w:pStyle w:val="BodyText"/>
        <w:ind w:left="732" w:right="823"/>
      </w:pPr>
      <w:r>
        <w:rPr>
          <w:w w:val="110"/>
        </w:rPr>
        <w:t xml:space="preserve">We have an online safety policy that is based on the </w:t>
      </w:r>
      <w:hyperlink r:id="rId37">
        <w:r w:rsidR="00EC6A38">
          <w:rPr>
            <w:color w:val="0000FF"/>
            <w:w w:val="110"/>
            <w:u w:val="single" w:color="0000FF"/>
          </w:rPr>
          <w:t xml:space="preserve">DfE’s ‘teaching </w:t>
        </w:r>
      </w:hyperlink>
      <w:r>
        <w:rPr>
          <w:color w:val="0000FF"/>
          <w:spacing w:val="80"/>
          <w:w w:val="110"/>
        </w:rPr>
        <w:t xml:space="preserve"> </w:t>
      </w:r>
      <w:hyperlink r:id="rId38">
        <w:r w:rsidR="00EC6A38">
          <w:rPr>
            <w:color w:val="0000FF"/>
            <w:w w:val="110"/>
            <w:u w:val="single" w:color="0000FF"/>
          </w:rPr>
          <w:t>online safety in</w:t>
        </w:r>
      </w:hyperlink>
      <w:r>
        <w:rPr>
          <w:color w:val="0000FF"/>
          <w:w w:val="110"/>
        </w:rPr>
        <w:t xml:space="preserve"> </w:t>
      </w:r>
      <w:hyperlink r:id="rId39">
        <w:r w:rsidR="00EC6A38">
          <w:rPr>
            <w:color w:val="0000FF"/>
            <w:w w:val="110"/>
            <w:u w:val="single" w:color="0000FF"/>
          </w:rPr>
          <w:t>school’ guidance</w:t>
        </w:r>
      </w:hyperlink>
      <w:r>
        <w:rPr>
          <w:color w:val="0000FF"/>
          <w:w w:val="110"/>
        </w:rPr>
        <w:t xml:space="preserve"> </w:t>
      </w:r>
      <w:r>
        <w:rPr>
          <w:w w:val="110"/>
        </w:rPr>
        <w:t xml:space="preserve">(June, 2019) and the </w:t>
      </w:r>
      <w:hyperlink r:id="rId40">
        <w:r w:rsidR="00EC6A38">
          <w:rPr>
            <w:color w:val="0000FF"/>
            <w:w w:val="110"/>
            <w:u w:val="single" w:color="0000FF"/>
          </w:rPr>
          <w:t xml:space="preserve">DfE’s filtering and </w:t>
        </w:r>
      </w:hyperlink>
      <w:r>
        <w:rPr>
          <w:color w:val="0000FF"/>
          <w:w w:val="110"/>
        </w:rPr>
        <w:t xml:space="preserve"> </w:t>
      </w:r>
      <w:hyperlink r:id="rId41">
        <w:r w:rsidR="00EC6A38">
          <w:rPr>
            <w:color w:val="0000FF"/>
            <w:w w:val="110"/>
            <w:u w:val="single" w:color="0000FF"/>
          </w:rPr>
          <w:t>monitoring standards</w:t>
        </w:r>
      </w:hyperlink>
      <w:r>
        <w:rPr>
          <w:w w:val="110"/>
        </w:rPr>
        <w:t>. It addresses how we seek to minimise these risks in our schools and teach pupils how to stay safe when using the internet at home and outside of school.</w:t>
      </w:r>
    </w:p>
    <w:p w14:paraId="3C01C926" w14:textId="77777777" w:rsidR="00EC6A38" w:rsidRDefault="00EC6A38">
      <w:pPr>
        <w:pStyle w:val="BodyText"/>
        <w:spacing w:before="6"/>
      </w:pPr>
    </w:p>
    <w:p w14:paraId="2B8E851B" w14:textId="77777777" w:rsidR="00EC6A38" w:rsidRDefault="00000000">
      <w:pPr>
        <w:pStyle w:val="BodyText"/>
        <w:ind w:left="732" w:right="580"/>
      </w:pPr>
      <w:r>
        <w:rPr>
          <w:w w:val="110"/>
        </w:rPr>
        <w:t>We also recognise that all members of staff must always be mindful of the need to follow our policy of acceptable use of our IT equipment.</w:t>
      </w:r>
    </w:p>
    <w:p w14:paraId="15952F88" w14:textId="77777777" w:rsidR="00EC6A38" w:rsidRDefault="00EC6A38">
      <w:pPr>
        <w:pStyle w:val="BodyText"/>
        <w:spacing w:before="3"/>
      </w:pPr>
    </w:p>
    <w:p w14:paraId="174D3C44" w14:textId="77777777" w:rsidR="00EC6A38" w:rsidRDefault="00000000">
      <w:pPr>
        <w:pStyle w:val="BodyText"/>
        <w:ind w:left="732" w:right="580"/>
      </w:pPr>
      <w:r>
        <w:rPr>
          <w:spacing w:val="-2"/>
          <w:w w:val="115"/>
        </w:rPr>
        <w:t>New</w:t>
      </w:r>
      <w:r>
        <w:rPr>
          <w:spacing w:val="-13"/>
          <w:w w:val="115"/>
        </w:rPr>
        <w:t xml:space="preserve"> </w:t>
      </w:r>
      <w:r>
        <w:rPr>
          <w:spacing w:val="-2"/>
          <w:w w:val="115"/>
        </w:rPr>
        <w:t>technologies</w:t>
      </w:r>
      <w:r>
        <w:rPr>
          <w:spacing w:val="-13"/>
          <w:w w:val="115"/>
        </w:rPr>
        <w:t xml:space="preserve"> </w:t>
      </w:r>
      <w:r>
        <w:rPr>
          <w:spacing w:val="-2"/>
          <w:w w:val="115"/>
        </w:rPr>
        <w:t>have</w:t>
      </w:r>
      <w:r>
        <w:rPr>
          <w:spacing w:val="-14"/>
          <w:w w:val="115"/>
        </w:rPr>
        <w:t xml:space="preserve"> </w:t>
      </w:r>
      <w:r>
        <w:rPr>
          <w:spacing w:val="-2"/>
          <w:w w:val="115"/>
        </w:rPr>
        <w:t>become</w:t>
      </w:r>
      <w:r>
        <w:rPr>
          <w:spacing w:val="-14"/>
          <w:w w:val="115"/>
        </w:rPr>
        <w:t xml:space="preserve"> </w:t>
      </w:r>
      <w:r>
        <w:rPr>
          <w:spacing w:val="-2"/>
          <w:w w:val="115"/>
        </w:rPr>
        <w:t>integral</w:t>
      </w:r>
      <w:r>
        <w:rPr>
          <w:spacing w:val="-14"/>
          <w:w w:val="115"/>
        </w:rPr>
        <w:t xml:space="preserve"> </w:t>
      </w:r>
      <w:r>
        <w:rPr>
          <w:spacing w:val="-2"/>
          <w:w w:val="115"/>
        </w:rPr>
        <w:t>to</w:t>
      </w:r>
      <w:r>
        <w:rPr>
          <w:spacing w:val="-14"/>
          <w:w w:val="115"/>
        </w:rPr>
        <w:t xml:space="preserve"> </w:t>
      </w:r>
      <w:r>
        <w:rPr>
          <w:spacing w:val="-2"/>
          <w:w w:val="115"/>
        </w:rPr>
        <w:t>the</w:t>
      </w:r>
      <w:r>
        <w:rPr>
          <w:spacing w:val="-14"/>
          <w:w w:val="115"/>
        </w:rPr>
        <w:t xml:space="preserve"> </w:t>
      </w:r>
      <w:r>
        <w:rPr>
          <w:spacing w:val="-2"/>
          <w:w w:val="115"/>
        </w:rPr>
        <w:t>lives</w:t>
      </w:r>
      <w:r>
        <w:rPr>
          <w:spacing w:val="-13"/>
          <w:w w:val="115"/>
        </w:rPr>
        <w:t xml:space="preserve"> </w:t>
      </w:r>
      <w:r>
        <w:rPr>
          <w:spacing w:val="-2"/>
          <w:w w:val="115"/>
        </w:rPr>
        <w:t>of</w:t>
      </w:r>
      <w:r>
        <w:rPr>
          <w:spacing w:val="-13"/>
          <w:w w:val="115"/>
        </w:rPr>
        <w:t xml:space="preserve"> </w:t>
      </w:r>
      <w:r>
        <w:rPr>
          <w:spacing w:val="-2"/>
          <w:w w:val="115"/>
        </w:rPr>
        <w:t>children</w:t>
      </w:r>
      <w:r>
        <w:rPr>
          <w:spacing w:val="-14"/>
          <w:w w:val="115"/>
        </w:rPr>
        <w:t xml:space="preserve"> </w:t>
      </w:r>
      <w:r>
        <w:rPr>
          <w:spacing w:val="-2"/>
          <w:w w:val="115"/>
        </w:rPr>
        <w:t>and</w:t>
      </w:r>
      <w:r>
        <w:rPr>
          <w:spacing w:val="-14"/>
          <w:w w:val="115"/>
        </w:rPr>
        <w:t xml:space="preserve"> </w:t>
      </w:r>
      <w:r>
        <w:rPr>
          <w:spacing w:val="-2"/>
          <w:w w:val="115"/>
        </w:rPr>
        <w:t xml:space="preserve">young </w:t>
      </w:r>
      <w:r>
        <w:rPr>
          <w:w w:val="115"/>
        </w:rPr>
        <w:t>people</w:t>
      </w:r>
      <w:r>
        <w:rPr>
          <w:spacing w:val="-21"/>
          <w:w w:val="115"/>
        </w:rPr>
        <w:t xml:space="preserve"> </w:t>
      </w:r>
      <w:r>
        <w:rPr>
          <w:w w:val="115"/>
        </w:rPr>
        <w:t>in</w:t>
      </w:r>
      <w:r>
        <w:rPr>
          <w:spacing w:val="-21"/>
          <w:w w:val="115"/>
        </w:rPr>
        <w:t xml:space="preserve"> </w:t>
      </w:r>
      <w:r>
        <w:rPr>
          <w:w w:val="115"/>
        </w:rPr>
        <w:t>today’s</w:t>
      </w:r>
      <w:r>
        <w:rPr>
          <w:spacing w:val="-20"/>
          <w:w w:val="115"/>
        </w:rPr>
        <w:t xml:space="preserve"> </w:t>
      </w:r>
      <w:r>
        <w:rPr>
          <w:w w:val="115"/>
        </w:rPr>
        <w:t>society,</w:t>
      </w:r>
      <w:r>
        <w:rPr>
          <w:spacing w:val="-21"/>
          <w:w w:val="115"/>
        </w:rPr>
        <w:t xml:space="preserve"> </w:t>
      </w:r>
      <w:r>
        <w:rPr>
          <w:w w:val="115"/>
        </w:rPr>
        <w:t>both</w:t>
      </w:r>
      <w:r>
        <w:rPr>
          <w:spacing w:val="-20"/>
          <w:w w:val="115"/>
        </w:rPr>
        <w:t xml:space="preserve"> </w:t>
      </w:r>
      <w:r>
        <w:rPr>
          <w:w w:val="115"/>
        </w:rPr>
        <w:t>within</w:t>
      </w:r>
      <w:r>
        <w:rPr>
          <w:spacing w:val="-21"/>
          <w:w w:val="115"/>
        </w:rPr>
        <w:t xml:space="preserve"> </w:t>
      </w:r>
      <w:r>
        <w:rPr>
          <w:w w:val="115"/>
        </w:rPr>
        <w:t>schools</w:t>
      </w:r>
      <w:r>
        <w:rPr>
          <w:spacing w:val="-21"/>
          <w:w w:val="115"/>
        </w:rPr>
        <w:t xml:space="preserve"> </w:t>
      </w:r>
      <w:r>
        <w:rPr>
          <w:w w:val="115"/>
        </w:rPr>
        <w:t>and</w:t>
      </w:r>
      <w:r>
        <w:rPr>
          <w:spacing w:val="-20"/>
          <w:w w:val="115"/>
        </w:rPr>
        <w:t xml:space="preserve"> </w:t>
      </w:r>
      <w:r>
        <w:rPr>
          <w:w w:val="115"/>
        </w:rPr>
        <w:t>in</w:t>
      </w:r>
      <w:r>
        <w:rPr>
          <w:spacing w:val="-20"/>
          <w:w w:val="115"/>
        </w:rPr>
        <w:t xml:space="preserve"> </w:t>
      </w:r>
      <w:r>
        <w:rPr>
          <w:w w:val="115"/>
        </w:rPr>
        <w:t>their</w:t>
      </w:r>
      <w:r>
        <w:rPr>
          <w:spacing w:val="-21"/>
          <w:w w:val="115"/>
        </w:rPr>
        <w:t xml:space="preserve"> </w:t>
      </w:r>
      <w:r>
        <w:rPr>
          <w:w w:val="115"/>
        </w:rPr>
        <w:t>lives</w:t>
      </w:r>
      <w:r>
        <w:rPr>
          <w:spacing w:val="-21"/>
          <w:w w:val="115"/>
        </w:rPr>
        <w:t xml:space="preserve"> </w:t>
      </w:r>
      <w:r>
        <w:rPr>
          <w:w w:val="115"/>
        </w:rPr>
        <w:t>outside</w:t>
      </w:r>
      <w:r>
        <w:rPr>
          <w:spacing w:val="-21"/>
          <w:w w:val="115"/>
        </w:rPr>
        <w:t xml:space="preserve"> </w:t>
      </w:r>
      <w:r>
        <w:rPr>
          <w:w w:val="115"/>
        </w:rPr>
        <w:t>of school.</w:t>
      </w:r>
      <w:r>
        <w:rPr>
          <w:spacing w:val="-13"/>
          <w:w w:val="115"/>
        </w:rPr>
        <w:t xml:space="preserve"> </w:t>
      </w:r>
      <w:r>
        <w:rPr>
          <w:w w:val="115"/>
        </w:rPr>
        <w:t>The</w:t>
      </w:r>
      <w:r>
        <w:rPr>
          <w:spacing w:val="-14"/>
          <w:w w:val="115"/>
        </w:rPr>
        <w:t xml:space="preserve"> </w:t>
      </w:r>
      <w:r>
        <w:rPr>
          <w:w w:val="115"/>
        </w:rPr>
        <w:t>requirement</w:t>
      </w:r>
      <w:r>
        <w:rPr>
          <w:spacing w:val="-13"/>
          <w:w w:val="115"/>
        </w:rPr>
        <w:t xml:space="preserve"> </w:t>
      </w:r>
      <w:r>
        <w:rPr>
          <w:w w:val="115"/>
        </w:rPr>
        <w:t>to</w:t>
      </w:r>
      <w:r>
        <w:rPr>
          <w:spacing w:val="-14"/>
          <w:w w:val="115"/>
        </w:rPr>
        <w:t xml:space="preserve"> </w:t>
      </w:r>
      <w:r>
        <w:rPr>
          <w:w w:val="115"/>
        </w:rPr>
        <w:t>ensure</w:t>
      </w:r>
      <w:r>
        <w:rPr>
          <w:spacing w:val="-14"/>
          <w:w w:val="115"/>
        </w:rPr>
        <w:t xml:space="preserve"> </w:t>
      </w:r>
      <w:r>
        <w:rPr>
          <w:w w:val="115"/>
        </w:rPr>
        <w:t>that</w:t>
      </w:r>
      <w:r>
        <w:rPr>
          <w:spacing w:val="-13"/>
          <w:w w:val="115"/>
        </w:rPr>
        <w:t xml:space="preserve"> </w:t>
      </w:r>
      <w:r>
        <w:rPr>
          <w:w w:val="115"/>
        </w:rPr>
        <w:t>children</w:t>
      </w:r>
      <w:r>
        <w:rPr>
          <w:spacing w:val="-13"/>
          <w:w w:val="115"/>
        </w:rPr>
        <w:t xml:space="preserve"> </w:t>
      </w:r>
      <w:r>
        <w:rPr>
          <w:w w:val="115"/>
        </w:rPr>
        <w:t>and</w:t>
      </w:r>
      <w:r>
        <w:rPr>
          <w:spacing w:val="-13"/>
          <w:w w:val="115"/>
        </w:rPr>
        <w:t xml:space="preserve"> </w:t>
      </w:r>
      <w:r>
        <w:rPr>
          <w:w w:val="115"/>
        </w:rPr>
        <w:t>young</w:t>
      </w:r>
      <w:r>
        <w:rPr>
          <w:spacing w:val="-13"/>
          <w:w w:val="115"/>
        </w:rPr>
        <w:t xml:space="preserve"> </w:t>
      </w:r>
      <w:r>
        <w:rPr>
          <w:w w:val="115"/>
        </w:rPr>
        <w:t>people</w:t>
      </w:r>
      <w:r>
        <w:rPr>
          <w:spacing w:val="-14"/>
          <w:w w:val="115"/>
        </w:rPr>
        <w:t xml:space="preserve"> </w:t>
      </w:r>
      <w:r>
        <w:rPr>
          <w:w w:val="115"/>
        </w:rPr>
        <w:t>are able</w:t>
      </w:r>
      <w:r>
        <w:rPr>
          <w:spacing w:val="-13"/>
          <w:w w:val="115"/>
        </w:rPr>
        <w:t xml:space="preserve"> </w:t>
      </w:r>
      <w:r>
        <w:rPr>
          <w:w w:val="115"/>
        </w:rPr>
        <w:t>to</w:t>
      </w:r>
      <w:r>
        <w:rPr>
          <w:spacing w:val="-14"/>
          <w:w w:val="115"/>
        </w:rPr>
        <w:t xml:space="preserve"> </w:t>
      </w:r>
      <w:r>
        <w:rPr>
          <w:w w:val="115"/>
        </w:rPr>
        <w:t>use</w:t>
      </w:r>
      <w:r>
        <w:rPr>
          <w:spacing w:val="-14"/>
          <w:w w:val="115"/>
        </w:rPr>
        <w:t xml:space="preserve"> </w:t>
      </w:r>
      <w:r>
        <w:rPr>
          <w:w w:val="115"/>
        </w:rPr>
        <w:t>the</w:t>
      </w:r>
      <w:r>
        <w:rPr>
          <w:spacing w:val="-14"/>
          <w:w w:val="115"/>
        </w:rPr>
        <w:t xml:space="preserve"> </w:t>
      </w:r>
      <w:r>
        <w:rPr>
          <w:w w:val="115"/>
        </w:rPr>
        <w:t>internet</w:t>
      </w:r>
      <w:r>
        <w:rPr>
          <w:spacing w:val="-13"/>
          <w:w w:val="115"/>
        </w:rPr>
        <w:t xml:space="preserve"> </w:t>
      </w:r>
      <w:r>
        <w:rPr>
          <w:w w:val="115"/>
        </w:rPr>
        <w:t>and</w:t>
      </w:r>
      <w:r>
        <w:rPr>
          <w:spacing w:val="-14"/>
          <w:w w:val="115"/>
        </w:rPr>
        <w:t xml:space="preserve"> </w:t>
      </w:r>
      <w:r>
        <w:rPr>
          <w:w w:val="115"/>
        </w:rPr>
        <w:t>related</w:t>
      </w:r>
      <w:r>
        <w:rPr>
          <w:spacing w:val="-13"/>
          <w:w w:val="115"/>
        </w:rPr>
        <w:t xml:space="preserve"> </w:t>
      </w:r>
      <w:r>
        <w:rPr>
          <w:w w:val="115"/>
        </w:rPr>
        <w:t>communications</w:t>
      </w:r>
      <w:r>
        <w:rPr>
          <w:spacing w:val="-13"/>
          <w:w w:val="115"/>
        </w:rPr>
        <w:t xml:space="preserve"> </w:t>
      </w:r>
      <w:r>
        <w:rPr>
          <w:w w:val="115"/>
        </w:rPr>
        <w:t>technologies appropriately</w:t>
      </w:r>
      <w:r>
        <w:rPr>
          <w:spacing w:val="-13"/>
          <w:w w:val="115"/>
        </w:rPr>
        <w:t xml:space="preserve"> </w:t>
      </w:r>
      <w:r>
        <w:rPr>
          <w:w w:val="115"/>
        </w:rPr>
        <w:t>and</w:t>
      </w:r>
      <w:r>
        <w:rPr>
          <w:spacing w:val="-13"/>
          <w:w w:val="115"/>
        </w:rPr>
        <w:t xml:space="preserve"> </w:t>
      </w:r>
      <w:r>
        <w:rPr>
          <w:w w:val="115"/>
        </w:rPr>
        <w:t>safely</w:t>
      </w:r>
      <w:r>
        <w:rPr>
          <w:spacing w:val="-14"/>
          <w:w w:val="115"/>
        </w:rPr>
        <w:t xml:space="preserve"> </w:t>
      </w:r>
      <w:r>
        <w:rPr>
          <w:w w:val="115"/>
        </w:rPr>
        <w:t>is</w:t>
      </w:r>
      <w:r>
        <w:rPr>
          <w:spacing w:val="-13"/>
          <w:w w:val="115"/>
        </w:rPr>
        <w:t xml:space="preserve"> </w:t>
      </w:r>
      <w:r>
        <w:rPr>
          <w:w w:val="115"/>
        </w:rPr>
        <w:t>addressed</w:t>
      </w:r>
      <w:r>
        <w:rPr>
          <w:spacing w:val="-14"/>
          <w:w w:val="115"/>
        </w:rPr>
        <w:t xml:space="preserve"> </w:t>
      </w:r>
      <w:r>
        <w:rPr>
          <w:w w:val="115"/>
        </w:rPr>
        <w:t>as</w:t>
      </w:r>
      <w:r>
        <w:rPr>
          <w:spacing w:val="-13"/>
          <w:w w:val="115"/>
        </w:rPr>
        <w:t xml:space="preserve"> </w:t>
      </w:r>
      <w:r>
        <w:rPr>
          <w:w w:val="115"/>
        </w:rPr>
        <w:t>part</w:t>
      </w:r>
      <w:r>
        <w:rPr>
          <w:spacing w:val="-13"/>
          <w:w w:val="115"/>
        </w:rPr>
        <w:t xml:space="preserve"> </w:t>
      </w:r>
      <w:r>
        <w:rPr>
          <w:w w:val="115"/>
        </w:rPr>
        <w:t>of</w:t>
      </w:r>
      <w:r>
        <w:rPr>
          <w:spacing w:val="-13"/>
          <w:w w:val="115"/>
        </w:rPr>
        <w:t xml:space="preserve"> </w:t>
      </w:r>
      <w:r>
        <w:rPr>
          <w:w w:val="115"/>
        </w:rPr>
        <w:t>our</w:t>
      </w:r>
      <w:r>
        <w:rPr>
          <w:spacing w:val="-14"/>
          <w:w w:val="115"/>
        </w:rPr>
        <w:t xml:space="preserve"> </w:t>
      </w:r>
      <w:r>
        <w:rPr>
          <w:w w:val="115"/>
        </w:rPr>
        <w:t>wider</w:t>
      </w:r>
      <w:r>
        <w:rPr>
          <w:spacing w:val="-14"/>
          <w:w w:val="115"/>
        </w:rPr>
        <w:t xml:space="preserve"> </w:t>
      </w:r>
      <w:r>
        <w:rPr>
          <w:w w:val="115"/>
        </w:rPr>
        <w:t>duty</w:t>
      </w:r>
      <w:r>
        <w:rPr>
          <w:spacing w:val="-13"/>
          <w:w w:val="115"/>
        </w:rPr>
        <w:t xml:space="preserve"> </w:t>
      </w:r>
      <w:r>
        <w:rPr>
          <w:w w:val="115"/>
        </w:rPr>
        <w:t>of</w:t>
      </w:r>
      <w:r>
        <w:rPr>
          <w:spacing w:val="-14"/>
          <w:w w:val="115"/>
        </w:rPr>
        <w:t xml:space="preserve"> </w:t>
      </w:r>
      <w:r>
        <w:rPr>
          <w:w w:val="115"/>
        </w:rPr>
        <w:t>care</w:t>
      </w:r>
      <w:r>
        <w:rPr>
          <w:spacing w:val="-14"/>
          <w:w w:val="115"/>
        </w:rPr>
        <w:t xml:space="preserve"> </w:t>
      </w:r>
      <w:r>
        <w:rPr>
          <w:w w:val="115"/>
        </w:rPr>
        <w:t>to which</w:t>
      </w:r>
      <w:r>
        <w:rPr>
          <w:spacing w:val="-10"/>
          <w:w w:val="115"/>
        </w:rPr>
        <w:t xml:space="preserve"> </w:t>
      </w:r>
      <w:r>
        <w:rPr>
          <w:w w:val="115"/>
        </w:rPr>
        <w:t>all</w:t>
      </w:r>
      <w:r>
        <w:rPr>
          <w:spacing w:val="-11"/>
          <w:w w:val="115"/>
        </w:rPr>
        <w:t xml:space="preserve"> </w:t>
      </w:r>
      <w:r>
        <w:rPr>
          <w:w w:val="115"/>
        </w:rPr>
        <w:t>who</w:t>
      </w:r>
      <w:r>
        <w:rPr>
          <w:spacing w:val="-11"/>
          <w:w w:val="115"/>
        </w:rPr>
        <w:t xml:space="preserve"> </w:t>
      </w:r>
      <w:r>
        <w:rPr>
          <w:w w:val="115"/>
        </w:rPr>
        <w:t>work</w:t>
      </w:r>
      <w:r>
        <w:rPr>
          <w:spacing w:val="-10"/>
          <w:w w:val="115"/>
        </w:rPr>
        <w:t xml:space="preserve"> </w:t>
      </w:r>
      <w:r>
        <w:rPr>
          <w:w w:val="115"/>
        </w:rPr>
        <w:t>in</w:t>
      </w:r>
      <w:r>
        <w:rPr>
          <w:spacing w:val="-10"/>
          <w:w w:val="115"/>
        </w:rPr>
        <w:t xml:space="preserve"> </w:t>
      </w:r>
      <w:r>
        <w:rPr>
          <w:w w:val="115"/>
        </w:rPr>
        <w:t>schools</w:t>
      </w:r>
      <w:r>
        <w:rPr>
          <w:spacing w:val="-10"/>
          <w:w w:val="115"/>
        </w:rPr>
        <w:t xml:space="preserve"> </w:t>
      </w:r>
      <w:r>
        <w:rPr>
          <w:w w:val="115"/>
        </w:rPr>
        <w:t>are</w:t>
      </w:r>
      <w:r>
        <w:rPr>
          <w:spacing w:val="-11"/>
          <w:w w:val="115"/>
        </w:rPr>
        <w:t xml:space="preserve"> </w:t>
      </w:r>
      <w:r>
        <w:rPr>
          <w:w w:val="115"/>
        </w:rPr>
        <w:t>bound.</w:t>
      </w:r>
      <w:r>
        <w:rPr>
          <w:spacing w:val="-11"/>
          <w:w w:val="115"/>
        </w:rPr>
        <w:t xml:space="preserve"> </w:t>
      </w:r>
      <w:r>
        <w:rPr>
          <w:w w:val="115"/>
        </w:rPr>
        <w:t>The</w:t>
      </w:r>
      <w:r>
        <w:rPr>
          <w:spacing w:val="-11"/>
          <w:w w:val="115"/>
        </w:rPr>
        <w:t xml:space="preserve"> </w:t>
      </w:r>
      <w:r>
        <w:rPr>
          <w:w w:val="115"/>
        </w:rPr>
        <w:t>use</w:t>
      </w:r>
      <w:r>
        <w:rPr>
          <w:spacing w:val="28"/>
          <w:w w:val="115"/>
        </w:rPr>
        <w:t xml:space="preserve"> </w:t>
      </w:r>
      <w:r>
        <w:rPr>
          <w:w w:val="115"/>
        </w:rPr>
        <w:t>of</w:t>
      </w:r>
      <w:r>
        <w:rPr>
          <w:spacing w:val="-16"/>
          <w:w w:val="115"/>
        </w:rPr>
        <w:t xml:space="preserve"> </w:t>
      </w:r>
      <w:r>
        <w:rPr>
          <w:w w:val="115"/>
        </w:rPr>
        <w:t>these</w:t>
      </w:r>
      <w:r>
        <w:rPr>
          <w:spacing w:val="-15"/>
          <w:w w:val="115"/>
        </w:rPr>
        <w:t xml:space="preserve"> </w:t>
      </w:r>
      <w:r>
        <w:rPr>
          <w:w w:val="115"/>
        </w:rPr>
        <w:t>exciting</w:t>
      </w:r>
      <w:r>
        <w:rPr>
          <w:spacing w:val="-12"/>
          <w:w w:val="115"/>
        </w:rPr>
        <w:t xml:space="preserve"> </w:t>
      </w:r>
      <w:r>
        <w:rPr>
          <w:w w:val="115"/>
        </w:rPr>
        <w:t>and innovative</w:t>
      </w:r>
      <w:r>
        <w:rPr>
          <w:spacing w:val="-7"/>
          <w:w w:val="115"/>
        </w:rPr>
        <w:t xml:space="preserve"> </w:t>
      </w:r>
      <w:r>
        <w:rPr>
          <w:w w:val="115"/>
        </w:rPr>
        <w:t>tools</w:t>
      </w:r>
      <w:r>
        <w:rPr>
          <w:spacing w:val="-8"/>
          <w:w w:val="115"/>
        </w:rPr>
        <w:t xml:space="preserve"> </w:t>
      </w:r>
      <w:r>
        <w:rPr>
          <w:w w:val="115"/>
        </w:rPr>
        <w:t>in</w:t>
      </w:r>
      <w:r>
        <w:rPr>
          <w:spacing w:val="-4"/>
          <w:w w:val="115"/>
        </w:rPr>
        <w:t xml:space="preserve"> </w:t>
      </w:r>
      <w:r>
        <w:rPr>
          <w:w w:val="115"/>
        </w:rPr>
        <w:t>school</w:t>
      </w:r>
      <w:r>
        <w:rPr>
          <w:spacing w:val="-2"/>
          <w:w w:val="115"/>
        </w:rPr>
        <w:t xml:space="preserve"> </w:t>
      </w:r>
      <w:r>
        <w:rPr>
          <w:w w:val="115"/>
        </w:rPr>
        <w:t>and</w:t>
      </w:r>
      <w:r>
        <w:rPr>
          <w:spacing w:val="-3"/>
          <w:w w:val="115"/>
        </w:rPr>
        <w:t xml:space="preserve"> </w:t>
      </w:r>
      <w:r>
        <w:rPr>
          <w:w w:val="115"/>
        </w:rPr>
        <w:t>at</w:t>
      </w:r>
      <w:r>
        <w:rPr>
          <w:spacing w:val="-5"/>
          <w:w w:val="115"/>
        </w:rPr>
        <w:t xml:space="preserve"> </w:t>
      </w:r>
      <w:r>
        <w:rPr>
          <w:w w:val="115"/>
        </w:rPr>
        <w:t>home</w:t>
      </w:r>
      <w:r>
        <w:rPr>
          <w:spacing w:val="-7"/>
          <w:w w:val="115"/>
        </w:rPr>
        <w:t xml:space="preserve"> </w:t>
      </w:r>
      <w:r>
        <w:rPr>
          <w:w w:val="115"/>
        </w:rPr>
        <w:t>has</w:t>
      </w:r>
      <w:r>
        <w:rPr>
          <w:spacing w:val="-8"/>
          <w:w w:val="115"/>
        </w:rPr>
        <w:t xml:space="preserve"> </w:t>
      </w:r>
      <w:r>
        <w:rPr>
          <w:w w:val="115"/>
        </w:rPr>
        <w:t>been</w:t>
      </w:r>
      <w:r>
        <w:rPr>
          <w:spacing w:val="-5"/>
          <w:w w:val="115"/>
        </w:rPr>
        <w:t xml:space="preserve"> </w:t>
      </w:r>
      <w:r>
        <w:rPr>
          <w:w w:val="115"/>
        </w:rPr>
        <w:t>shown</w:t>
      </w:r>
      <w:r>
        <w:rPr>
          <w:spacing w:val="-4"/>
          <w:w w:val="115"/>
        </w:rPr>
        <w:t xml:space="preserve"> </w:t>
      </w:r>
      <w:r>
        <w:rPr>
          <w:w w:val="115"/>
        </w:rPr>
        <w:t>to</w:t>
      </w:r>
      <w:r>
        <w:rPr>
          <w:spacing w:val="-6"/>
          <w:w w:val="115"/>
        </w:rPr>
        <w:t xml:space="preserve"> </w:t>
      </w:r>
      <w:r>
        <w:rPr>
          <w:w w:val="115"/>
        </w:rPr>
        <w:t>raise educational standards and promote achievement.</w:t>
      </w:r>
    </w:p>
    <w:p w14:paraId="090DB79A" w14:textId="77777777" w:rsidR="00EC6A38" w:rsidRDefault="00EC6A38">
      <w:pPr>
        <w:pStyle w:val="BodyText"/>
        <w:spacing w:before="14"/>
      </w:pPr>
    </w:p>
    <w:p w14:paraId="6E493994" w14:textId="77777777" w:rsidR="00EC6A38" w:rsidRDefault="00000000">
      <w:pPr>
        <w:pStyle w:val="BodyText"/>
        <w:ind w:left="732" w:right="883"/>
      </w:pPr>
      <w:r>
        <w:rPr>
          <w:w w:val="110"/>
        </w:rPr>
        <w:t>Unfortunately, the use of these new technologies can put pupils at risk within and outside the school; pupils are not allowed to have any mobile device on them during the school day; this helps to safeguard pupils and ensure they are not accessing any inappropriate material on their personal devices.</w:t>
      </w:r>
    </w:p>
    <w:p w14:paraId="0A32CA2C" w14:textId="77777777" w:rsidR="00EC6A38" w:rsidRDefault="00EC6A38">
      <w:pPr>
        <w:pStyle w:val="BodyText"/>
        <w:spacing w:before="7"/>
      </w:pPr>
    </w:p>
    <w:p w14:paraId="5982A092" w14:textId="77777777" w:rsidR="00EC6A38" w:rsidRDefault="00000000">
      <w:pPr>
        <w:pStyle w:val="BodyText"/>
        <w:ind w:left="732" w:right="758"/>
      </w:pPr>
      <w:r>
        <w:rPr>
          <w:w w:val="110"/>
        </w:rPr>
        <w:t xml:space="preserve">We have a filtering system provided by Fortigate, which prevents pupils from accessing harmful and inappropriate content. We also have a pro- active monitoring system, provided by Senso, which allows us to monitor all internet use and provides information such as violations and blocks, as well as urgent notifications when a pupil attempts to access or search for harmful and inappropriate material. This is in addition to physical monitoring by staff supervising screens of pupils and live supervision </w:t>
      </w:r>
      <w:r>
        <w:rPr>
          <w:w w:val="110"/>
        </w:rPr>
        <w:lastRenderedPageBreak/>
        <w:t>managed via a console through Senso. The software systems we use</w:t>
      </w:r>
      <w:r>
        <w:rPr>
          <w:spacing w:val="40"/>
          <w:w w:val="110"/>
        </w:rPr>
        <w:t xml:space="preserve"> </w:t>
      </w:r>
      <w:r>
        <w:rPr>
          <w:w w:val="110"/>
        </w:rPr>
        <w:t>provide weekly reports and the system is regularly reviewed to ensure we have effective monitoring strategies in place to meet the needs of the schools. While</w:t>
      </w:r>
      <w:r>
        <w:rPr>
          <w:spacing w:val="40"/>
          <w:w w:val="110"/>
        </w:rPr>
        <w:t xml:space="preserve"> </w:t>
      </w:r>
      <w:r>
        <w:rPr>
          <w:w w:val="110"/>
        </w:rPr>
        <w:t xml:space="preserve">filters should not over block, as it may place unreasonable restrictions on what pupils can be taught, it is also fundamental to be aware of some of the potential dangers that the internet can pose, </w:t>
      </w:r>
      <w:r>
        <w:rPr>
          <w:spacing w:val="-2"/>
          <w:w w:val="110"/>
        </w:rPr>
        <w:t>including:</w:t>
      </w:r>
    </w:p>
    <w:p w14:paraId="0356EFC9" w14:textId="77777777" w:rsidR="00EC6A38" w:rsidRDefault="00000000">
      <w:pPr>
        <w:pStyle w:val="ListParagraph"/>
        <w:numPr>
          <w:ilvl w:val="0"/>
          <w:numId w:val="11"/>
        </w:numPr>
        <w:tabs>
          <w:tab w:val="left" w:pos="1297"/>
        </w:tabs>
        <w:spacing w:before="277"/>
        <w:ind w:left="1297" w:right="2283"/>
        <w:rPr>
          <w:sz w:val="24"/>
        </w:rPr>
      </w:pPr>
      <w:r>
        <w:rPr>
          <w:w w:val="110"/>
          <w:sz w:val="24"/>
        </w:rPr>
        <w:t>Access</w:t>
      </w:r>
      <w:r>
        <w:rPr>
          <w:spacing w:val="-1"/>
          <w:w w:val="110"/>
          <w:sz w:val="24"/>
        </w:rPr>
        <w:t xml:space="preserve"> </w:t>
      </w:r>
      <w:r>
        <w:rPr>
          <w:w w:val="110"/>
          <w:sz w:val="24"/>
        </w:rPr>
        <w:t>to illegal, harmful or</w:t>
      </w:r>
      <w:r>
        <w:rPr>
          <w:spacing w:val="-2"/>
          <w:w w:val="110"/>
          <w:sz w:val="24"/>
        </w:rPr>
        <w:t xml:space="preserve"> </w:t>
      </w:r>
      <w:r>
        <w:rPr>
          <w:w w:val="110"/>
          <w:sz w:val="24"/>
        </w:rPr>
        <w:t>inappropriate</w:t>
      </w:r>
      <w:r>
        <w:rPr>
          <w:spacing w:val="-2"/>
          <w:w w:val="110"/>
          <w:sz w:val="24"/>
        </w:rPr>
        <w:t xml:space="preserve"> </w:t>
      </w:r>
      <w:r>
        <w:rPr>
          <w:w w:val="110"/>
          <w:sz w:val="24"/>
        </w:rPr>
        <w:t>images, video games or other content</w:t>
      </w:r>
    </w:p>
    <w:p w14:paraId="763AEC07" w14:textId="77777777" w:rsidR="00EC6A38" w:rsidRDefault="00000000">
      <w:pPr>
        <w:pStyle w:val="ListParagraph"/>
        <w:numPr>
          <w:ilvl w:val="0"/>
          <w:numId w:val="11"/>
        </w:numPr>
        <w:tabs>
          <w:tab w:val="left" w:pos="1296"/>
        </w:tabs>
        <w:spacing w:before="65"/>
        <w:ind w:left="1296" w:hanging="359"/>
        <w:rPr>
          <w:sz w:val="24"/>
        </w:rPr>
      </w:pPr>
      <w:r>
        <w:rPr>
          <w:w w:val="110"/>
          <w:sz w:val="24"/>
        </w:rPr>
        <w:t>Unauthorised</w:t>
      </w:r>
      <w:r>
        <w:rPr>
          <w:spacing w:val="-2"/>
          <w:w w:val="110"/>
          <w:sz w:val="24"/>
        </w:rPr>
        <w:t xml:space="preserve"> </w:t>
      </w:r>
      <w:r>
        <w:rPr>
          <w:w w:val="110"/>
          <w:sz w:val="24"/>
        </w:rPr>
        <w:t>access</w:t>
      </w:r>
      <w:r>
        <w:rPr>
          <w:spacing w:val="-4"/>
          <w:w w:val="110"/>
          <w:sz w:val="24"/>
        </w:rPr>
        <w:t xml:space="preserve"> </w:t>
      </w:r>
      <w:r>
        <w:rPr>
          <w:w w:val="110"/>
          <w:sz w:val="24"/>
        </w:rPr>
        <w:t>to/loss</w:t>
      </w:r>
      <w:r>
        <w:rPr>
          <w:spacing w:val="-6"/>
          <w:w w:val="110"/>
          <w:sz w:val="24"/>
        </w:rPr>
        <w:t xml:space="preserve"> </w:t>
      </w:r>
      <w:r>
        <w:rPr>
          <w:w w:val="110"/>
          <w:sz w:val="24"/>
        </w:rPr>
        <w:t>of/sharing of</w:t>
      </w:r>
      <w:r>
        <w:rPr>
          <w:spacing w:val="-4"/>
          <w:w w:val="110"/>
          <w:sz w:val="24"/>
        </w:rPr>
        <w:t xml:space="preserve"> </w:t>
      </w:r>
      <w:r>
        <w:rPr>
          <w:w w:val="110"/>
          <w:sz w:val="24"/>
        </w:rPr>
        <w:t>personal</w:t>
      </w:r>
      <w:r>
        <w:rPr>
          <w:spacing w:val="-2"/>
          <w:w w:val="110"/>
          <w:sz w:val="24"/>
        </w:rPr>
        <w:t xml:space="preserve"> information</w:t>
      </w:r>
    </w:p>
    <w:p w14:paraId="6A383F69" w14:textId="77777777" w:rsidR="00EC6A38" w:rsidRDefault="00000000">
      <w:pPr>
        <w:pStyle w:val="ListParagraph"/>
        <w:numPr>
          <w:ilvl w:val="0"/>
          <w:numId w:val="11"/>
        </w:numPr>
        <w:tabs>
          <w:tab w:val="left" w:pos="1296"/>
        </w:tabs>
        <w:spacing w:before="55"/>
        <w:ind w:left="1296" w:hanging="359"/>
        <w:rPr>
          <w:sz w:val="24"/>
        </w:rPr>
      </w:pPr>
      <w:r>
        <w:rPr>
          <w:w w:val="110"/>
          <w:sz w:val="24"/>
        </w:rPr>
        <w:t>The</w:t>
      </w:r>
      <w:r>
        <w:rPr>
          <w:spacing w:val="-9"/>
          <w:w w:val="110"/>
          <w:sz w:val="24"/>
        </w:rPr>
        <w:t xml:space="preserve"> </w:t>
      </w:r>
      <w:r>
        <w:rPr>
          <w:w w:val="110"/>
          <w:sz w:val="24"/>
        </w:rPr>
        <w:t>risk</w:t>
      </w:r>
      <w:r>
        <w:rPr>
          <w:spacing w:val="-6"/>
          <w:w w:val="110"/>
          <w:sz w:val="24"/>
        </w:rPr>
        <w:t xml:space="preserve"> </w:t>
      </w:r>
      <w:r>
        <w:rPr>
          <w:w w:val="110"/>
          <w:sz w:val="24"/>
        </w:rPr>
        <w:t>of</w:t>
      </w:r>
      <w:r>
        <w:rPr>
          <w:spacing w:val="-8"/>
          <w:w w:val="110"/>
          <w:sz w:val="24"/>
        </w:rPr>
        <w:t xml:space="preserve"> </w:t>
      </w:r>
      <w:r>
        <w:rPr>
          <w:w w:val="110"/>
          <w:sz w:val="24"/>
        </w:rPr>
        <w:t>being</w:t>
      </w:r>
      <w:r>
        <w:rPr>
          <w:spacing w:val="-4"/>
          <w:w w:val="110"/>
          <w:sz w:val="24"/>
        </w:rPr>
        <w:t xml:space="preserve"> </w:t>
      </w:r>
      <w:r>
        <w:rPr>
          <w:w w:val="110"/>
          <w:sz w:val="24"/>
        </w:rPr>
        <w:t>subject</w:t>
      </w:r>
      <w:r>
        <w:rPr>
          <w:spacing w:val="-6"/>
          <w:w w:val="110"/>
          <w:sz w:val="24"/>
        </w:rPr>
        <w:t xml:space="preserve"> </w:t>
      </w:r>
      <w:r>
        <w:rPr>
          <w:w w:val="110"/>
          <w:sz w:val="24"/>
        </w:rPr>
        <w:t>to</w:t>
      </w:r>
      <w:r>
        <w:rPr>
          <w:spacing w:val="-6"/>
          <w:w w:val="110"/>
          <w:sz w:val="24"/>
        </w:rPr>
        <w:t xml:space="preserve"> </w:t>
      </w:r>
      <w:r>
        <w:rPr>
          <w:spacing w:val="-2"/>
          <w:w w:val="110"/>
          <w:sz w:val="24"/>
        </w:rPr>
        <w:t>grooming</w:t>
      </w:r>
    </w:p>
    <w:p w14:paraId="0AE59E14" w14:textId="77777777" w:rsidR="00EC6A38" w:rsidRDefault="00000000">
      <w:pPr>
        <w:pStyle w:val="ListParagraph"/>
        <w:numPr>
          <w:ilvl w:val="0"/>
          <w:numId w:val="11"/>
        </w:numPr>
        <w:tabs>
          <w:tab w:val="left" w:pos="1297"/>
        </w:tabs>
        <w:spacing w:before="274" w:line="249" w:lineRule="auto"/>
        <w:ind w:left="1297" w:right="65" w:hanging="360"/>
        <w:rPr>
          <w:sz w:val="24"/>
        </w:rPr>
      </w:pPr>
      <w:r>
        <w:rPr>
          <w:w w:val="110"/>
          <w:sz w:val="24"/>
        </w:rPr>
        <w:t>The</w:t>
      </w:r>
      <w:r>
        <w:rPr>
          <w:spacing w:val="-3"/>
          <w:w w:val="110"/>
          <w:sz w:val="24"/>
        </w:rPr>
        <w:t xml:space="preserve"> </w:t>
      </w:r>
      <w:r>
        <w:rPr>
          <w:w w:val="110"/>
          <w:sz w:val="24"/>
        </w:rPr>
        <w:t>sharing/distribution</w:t>
      </w:r>
      <w:r>
        <w:rPr>
          <w:spacing w:val="-1"/>
          <w:w w:val="110"/>
          <w:sz w:val="24"/>
        </w:rPr>
        <w:t xml:space="preserve"> </w:t>
      </w:r>
      <w:r>
        <w:rPr>
          <w:w w:val="110"/>
          <w:sz w:val="24"/>
        </w:rPr>
        <w:t>of</w:t>
      </w:r>
      <w:r>
        <w:rPr>
          <w:spacing w:val="-2"/>
          <w:w w:val="110"/>
          <w:sz w:val="24"/>
        </w:rPr>
        <w:t xml:space="preserve"> </w:t>
      </w:r>
      <w:r>
        <w:rPr>
          <w:w w:val="110"/>
          <w:sz w:val="24"/>
        </w:rPr>
        <w:t>personal</w:t>
      </w:r>
      <w:r>
        <w:rPr>
          <w:spacing w:val="-1"/>
          <w:w w:val="110"/>
          <w:sz w:val="24"/>
        </w:rPr>
        <w:t xml:space="preserve"> </w:t>
      </w:r>
      <w:r>
        <w:rPr>
          <w:w w:val="110"/>
          <w:sz w:val="24"/>
        </w:rPr>
        <w:t>images</w:t>
      </w:r>
      <w:r>
        <w:rPr>
          <w:spacing w:val="-2"/>
          <w:w w:val="110"/>
          <w:sz w:val="24"/>
        </w:rPr>
        <w:t xml:space="preserve"> </w:t>
      </w:r>
      <w:r>
        <w:rPr>
          <w:w w:val="110"/>
          <w:sz w:val="24"/>
        </w:rPr>
        <w:t>without</w:t>
      </w:r>
      <w:r>
        <w:rPr>
          <w:spacing w:val="-1"/>
          <w:w w:val="110"/>
          <w:sz w:val="24"/>
        </w:rPr>
        <w:t xml:space="preserve"> </w:t>
      </w:r>
      <w:r>
        <w:rPr>
          <w:w w:val="110"/>
          <w:sz w:val="24"/>
        </w:rPr>
        <w:t>an individual’s</w:t>
      </w:r>
      <w:r>
        <w:rPr>
          <w:spacing w:val="-4"/>
          <w:w w:val="110"/>
          <w:sz w:val="24"/>
        </w:rPr>
        <w:t xml:space="preserve"> </w:t>
      </w:r>
      <w:r>
        <w:rPr>
          <w:w w:val="110"/>
          <w:sz w:val="24"/>
        </w:rPr>
        <w:t xml:space="preserve">consent </w:t>
      </w:r>
      <w:r>
        <w:rPr>
          <w:spacing w:val="-6"/>
          <w:w w:val="110"/>
          <w:sz w:val="24"/>
        </w:rPr>
        <w:t>or</w:t>
      </w:r>
    </w:p>
    <w:p w14:paraId="25EE0D34" w14:textId="77777777" w:rsidR="00EC6A38" w:rsidRDefault="00000000">
      <w:pPr>
        <w:pStyle w:val="BodyText"/>
        <w:spacing w:line="278" w:lineRule="exact"/>
        <w:ind w:left="1298"/>
      </w:pPr>
      <w:r>
        <w:rPr>
          <w:spacing w:val="-2"/>
          <w:w w:val="110"/>
        </w:rPr>
        <w:t>knowledge</w:t>
      </w:r>
    </w:p>
    <w:p w14:paraId="387D569D" w14:textId="77777777" w:rsidR="00EC6A38" w:rsidRDefault="00000000">
      <w:pPr>
        <w:pStyle w:val="ListParagraph"/>
        <w:numPr>
          <w:ilvl w:val="0"/>
          <w:numId w:val="11"/>
        </w:numPr>
        <w:tabs>
          <w:tab w:val="left" w:pos="1296"/>
        </w:tabs>
        <w:spacing w:before="270"/>
        <w:ind w:left="1296" w:hanging="359"/>
        <w:rPr>
          <w:sz w:val="24"/>
        </w:rPr>
      </w:pPr>
      <w:r>
        <w:rPr>
          <w:w w:val="110"/>
          <w:sz w:val="24"/>
        </w:rPr>
        <w:t>Inappropriate</w:t>
      </w:r>
      <w:r>
        <w:rPr>
          <w:spacing w:val="-20"/>
          <w:w w:val="110"/>
          <w:sz w:val="24"/>
        </w:rPr>
        <w:t xml:space="preserve"> </w:t>
      </w:r>
      <w:r>
        <w:rPr>
          <w:w w:val="110"/>
          <w:sz w:val="24"/>
        </w:rPr>
        <w:t>communication/contact</w:t>
      </w:r>
      <w:r>
        <w:rPr>
          <w:spacing w:val="-20"/>
          <w:w w:val="110"/>
          <w:sz w:val="24"/>
        </w:rPr>
        <w:t xml:space="preserve"> </w:t>
      </w:r>
      <w:r>
        <w:rPr>
          <w:w w:val="110"/>
          <w:sz w:val="24"/>
        </w:rPr>
        <w:t>with</w:t>
      </w:r>
      <w:r>
        <w:rPr>
          <w:spacing w:val="-19"/>
          <w:w w:val="110"/>
          <w:sz w:val="24"/>
        </w:rPr>
        <w:t xml:space="preserve"> </w:t>
      </w:r>
      <w:r>
        <w:rPr>
          <w:w w:val="110"/>
          <w:sz w:val="24"/>
        </w:rPr>
        <w:t>others,</w:t>
      </w:r>
      <w:r>
        <w:rPr>
          <w:spacing w:val="-17"/>
          <w:w w:val="110"/>
          <w:sz w:val="24"/>
        </w:rPr>
        <w:t xml:space="preserve"> </w:t>
      </w:r>
      <w:r>
        <w:rPr>
          <w:w w:val="110"/>
          <w:sz w:val="24"/>
        </w:rPr>
        <w:t>including</w:t>
      </w:r>
      <w:r>
        <w:rPr>
          <w:spacing w:val="-17"/>
          <w:w w:val="110"/>
          <w:sz w:val="24"/>
        </w:rPr>
        <w:t xml:space="preserve"> </w:t>
      </w:r>
      <w:r>
        <w:rPr>
          <w:spacing w:val="-2"/>
          <w:w w:val="110"/>
          <w:sz w:val="24"/>
        </w:rPr>
        <w:t>strangers</w:t>
      </w:r>
    </w:p>
    <w:p w14:paraId="3B708CE4" w14:textId="77777777" w:rsidR="00EC6A38" w:rsidRDefault="00000000">
      <w:pPr>
        <w:pStyle w:val="ListParagraph"/>
        <w:numPr>
          <w:ilvl w:val="0"/>
          <w:numId w:val="11"/>
        </w:numPr>
        <w:tabs>
          <w:tab w:val="left" w:pos="1296"/>
        </w:tabs>
        <w:spacing w:before="272"/>
        <w:ind w:left="1296" w:hanging="359"/>
        <w:rPr>
          <w:sz w:val="24"/>
        </w:rPr>
      </w:pPr>
      <w:r>
        <w:rPr>
          <w:spacing w:val="-2"/>
          <w:w w:val="115"/>
          <w:sz w:val="24"/>
        </w:rPr>
        <w:t>Sexting</w:t>
      </w:r>
    </w:p>
    <w:p w14:paraId="67D9E815" w14:textId="77777777" w:rsidR="00EC6A38" w:rsidRDefault="00EC6A38">
      <w:pPr>
        <w:pStyle w:val="BodyText"/>
        <w:spacing w:before="6"/>
      </w:pPr>
    </w:p>
    <w:p w14:paraId="2DA964FE" w14:textId="77777777" w:rsidR="00EC6A38" w:rsidRDefault="00000000">
      <w:pPr>
        <w:pStyle w:val="ListParagraph"/>
        <w:numPr>
          <w:ilvl w:val="0"/>
          <w:numId w:val="11"/>
        </w:numPr>
        <w:tabs>
          <w:tab w:val="left" w:pos="1297"/>
        </w:tabs>
        <w:spacing w:line="249" w:lineRule="auto"/>
        <w:ind w:left="1297" w:right="374" w:hanging="360"/>
        <w:rPr>
          <w:sz w:val="24"/>
        </w:rPr>
      </w:pPr>
      <w:r>
        <w:rPr>
          <w:w w:val="110"/>
          <w:sz w:val="24"/>
        </w:rPr>
        <w:t>Implications</w:t>
      </w:r>
      <w:r>
        <w:rPr>
          <w:spacing w:val="-2"/>
          <w:w w:val="110"/>
          <w:sz w:val="24"/>
        </w:rPr>
        <w:t xml:space="preserve"> </w:t>
      </w:r>
      <w:r>
        <w:rPr>
          <w:w w:val="110"/>
          <w:sz w:val="24"/>
        </w:rPr>
        <w:t>of geolocation (being able to track someone’s</w:t>
      </w:r>
      <w:r>
        <w:rPr>
          <w:spacing w:val="-2"/>
          <w:w w:val="110"/>
          <w:sz w:val="24"/>
        </w:rPr>
        <w:t xml:space="preserve"> </w:t>
      </w:r>
      <w:r>
        <w:rPr>
          <w:w w:val="110"/>
          <w:sz w:val="24"/>
        </w:rPr>
        <w:t xml:space="preserve">location via a </w:t>
      </w:r>
      <w:r>
        <w:rPr>
          <w:spacing w:val="-2"/>
          <w:w w:val="110"/>
          <w:sz w:val="24"/>
        </w:rPr>
        <w:t>mobile</w:t>
      </w:r>
    </w:p>
    <w:p w14:paraId="5694254F" w14:textId="77777777" w:rsidR="00EC6A38" w:rsidRDefault="00000000">
      <w:pPr>
        <w:pStyle w:val="BodyText"/>
        <w:spacing w:line="278" w:lineRule="exact"/>
        <w:ind w:left="1298"/>
      </w:pPr>
      <w:r>
        <w:rPr>
          <w:w w:val="110"/>
        </w:rPr>
        <w:t>phone</w:t>
      </w:r>
      <w:r>
        <w:rPr>
          <w:spacing w:val="-10"/>
          <w:w w:val="110"/>
        </w:rPr>
        <w:t xml:space="preserve"> </w:t>
      </w:r>
      <w:r>
        <w:rPr>
          <w:w w:val="110"/>
        </w:rPr>
        <w:t>or</w:t>
      </w:r>
      <w:r>
        <w:rPr>
          <w:spacing w:val="-8"/>
          <w:w w:val="110"/>
        </w:rPr>
        <w:t xml:space="preserve"> </w:t>
      </w:r>
      <w:r>
        <w:rPr>
          <w:w w:val="110"/>
        </w:rPr>
        <w:t>internet-connected</w:t>
      </w:r>
      <w:r>
        <w:rPr>
          <w:spacing w:val="-4"/>
          <w:w w:val="110"/>
        </w:rPr>
        <w:t xml:space="preserve"> </w:t>
      </w:r>
      <w:r>
        <w:rPr>
          <w:spacing w:val="-2"/>
          <w:w w:val="110"/>
        </w:rPr>
        <w:t>computer)</w:t>
      </w:r>
    </w:p>
    <w:p w14:paraId="0C683B04" w14:textId="77777777" w:rsidR="00EC6A38" w:rsidRDefault="00000000">
      <w:pPr>
        <w:pStyle w:val="ListParagraph"/>
        <w:numPr>
          <w:ilvl w:val="0"/>
          <w:numId w:val="11"/>
        </w:numPr>
        <w:tabs>
          <w:tab w:val="left" w:pos="1296"/>
        </w:tabs>
        <w:spacing w:before="270"/>
        <w:ind w:left="1296" w:hanging="359"/>
        <w:rPr>
          <w:sz w:val="24"/>
        </w:rPr>
      </w:pPr>
      <w:r>
        <w:rPr>
          <w:spacing w:val="-2"/>
          <w:w w:val="110"/>
          <w:sz w:val="24"/>
        </w:rPr>
        <w:t>Cyber-bullying</w:t>
      </w:r>
    </w:p>
    <w:p w14:paraId="15ACD0D6" w14:textId="77777777" w:rsidR="00EC6A38" w:rsidRDefault="00000000">
      <w:pPr>
        <w:pStyle w:val="ListParagraph"/>
        <w:numPr>
          <w:ilvl w:val="0"/>
          <w:numId w:val="11"/>
        </w:numPr>
        <w:tabs>
          <w:tab w:val="left" w:pos="1296"/>
        </w:tabs>
        <w:spacing w:before="277"/>
        <w:ind w:left="1296" w:hanging="359"/>
        <w:rPr>
          <w:sz w:val="24"/>
        </w:rPr>
      </w:pPr>
      <w:r>
        <w:rPr>
          <w:w w:val="110"/>
          <w:sz w:val="24"/>
        </w:rPr>
        <w:t>Harmful</w:t>
      </w:r>
      <w:r>
        <w:rPr>
          <w:spacing w:val="5"/>
          <w:w w:val="110"/>
          <w:sz w:val="24"/>
        </w:rPr>
        <w:t xml:space="preserve"> </w:t>
      </w:r>
      <w:r>
        <w:rPr>
          <w:w w:val="110"/>
          <w:sz w:val="24"/>
        </w:rPr>
        <w:t>online</w:t>
      </w:r>
      <w:r>
        <w:rPr>
          <w:spacing w:val="4"/>
          <w:w w:val="110"/>
          <w:sz w:val="24"/>
        </w:rPr>
        <w:t xml:space="preserve"> </w:t>
      </w:r>
      <w:r>
        <w:rPr>
          <w:w w:val="110"/>
          <w:sz w:val="24"/>
        </w:rPr>
        <w:t>challenges</w:t>
      </w:r>
      <w:r>
        <w:rPr>
          <w:spacing w:val="3"/>
          <w:w w:val="110"/>
          <w:sz w:val="24"/>
        </w:rPr>
        <w:t xml:space="preserve"> </w:t>
      </w:r>
      <w:r>
        <w:rPr>
          <w:w w:val="110"/>
          <w:sz w:val="24"/>
        </w:rPr>
        <w:t>and</w:t>
      </w:r>
      <w:r>
        <w:rPr>
          <w:spacing w:val="8"/>
          <w:w w:val="110"/>
          <w:sz w:val="24"/>
        </w:rPr>
        <w:t xml:space="preserve"> </w:t>
      </w:r>
      <w:r>
        <w:rPr>
          <w:w w:val="110"/>
          <w:sz w:val="24"/>
        </w:rPr>
        <w:t>online</w:t>
      </w:r>
      <w:r>
        <w:rPr>
          <w:spacing w:val="4"/>
          <w:w w:val="110"/>
          <w:sz w:val="24"/>
        </w:rPr>
        <w:t xml:space="preserve"> </w:t>
      </w:r>
      <w:r>
        <w:rPr>
          <w:w w:val="110"/>
          <w:sz w:val="24"/>
        </w:rPr>
        <w:t>hoaxes</w:t>
      </w:r>
      <w:r>
        <w:rPr>
          <w:spacing w:val="11"/>
          <w:w w:val="110"/>
          <w:sz w:val="24"/>
        </w:rPr>
        <w:t xml:space="preserve"> </w:t>
      </w:r>
      <w:r>
        <w:rPr>
          <w:w w:val="110"/>
          <w:sz w:val="24"/>
        </w:rPr>
        <w:t>–</w:t>
      </w:r>
      <w:r>
        <w:rPr>
          <w:spacing w:val="5"/>
          <w:w w:val="110"/>
          <w:sz w:val="24"/>
        </w:rPr>
        <w:t xml:space="preserve"> </w:t>
      </w:r>
      <w:hyperlink r:id="rId42">
        <w:r w:rsidR="00EC6A38">
          <w:rPr>
            <w:color w:val="0000FF"/>
            <w:w w:val="110"/>
            <w:sz w:val="24"/>
            <w:u w:val="single" w:color="0000FF"/>
          </w:rPr>
          <w:t>see</w:t>
        </w:r>
        <w:r w:rsidR="00EC6A38">
          <w:rPr>
            <w:color w:val="0000FF"/>
            <w:spacing w:val="5"/>
            <w:w w:val="110"/>
            <w:sz w:val="24"/>
            <w:u w:val="single" w:color="0000FF"/>
          </w:rPr>
          <w:t xml:space="preserve"> </w:t>
        </w:r>
        <w:r w:rsidR="00EC6A38">
          <w:rPr>
            <w:color w:val="0000FF"/>
            <w:w w:val="110"/>
            <w:sz w:val="24"/>
            <w:u w:val="single" w:color="0000FF"/>
          </w:rPr>
          <w:t>further</w:t>
        </w:r>
        <w:r w:rsidR="00EC6A38">
          <w:rPr>
            <w:color w:val="0000FF"/>
            <w:spacing w:val="4"/>
            <w:w w:val="110"/>
            <w:sz w:val="24"/>
            <w:u w:val="single" w:color="0000FF"/>
          </w:rPr>
          <w:t xml:space="preserve"> </w:t>
        </w:r>
        <w:r w:rsidR="00EC6A38">
          <w:rPr>
            <w:color w:val="0000FF"/>
            <w:spacing w:val="-2"/>
            <w:w w:val="110"/>
            <w:sz w:val="24"/>
            <w:u w:val="single" w:color="0000FF"/>
          </w:rPr>
          <w:t>guidance</w:t>
        </w:r>
      </w:hyperlink>
    </w:p>
    <w:p w14:paraId="21D4670E" w14:textId="77777777" w:rsidR="00EC6A38" w:rsidRDefault="00000000">
      <w:pPr>
        <w:pStyle w:val="ListParagraph"/>
        <w:numPr>
          <w:ilvl w:val="0"/>
          <w:numId w:val="11"/>
        </w:numPr>
        <w:tabs>
          <w:tab w:val="left" w:pos="1297"/>
        </w:tabs>
        <w:spacing w:before="277"/>
        <w:ind w:left="1297" w:right="1608"/>
        <w:rPr>
          <w:sz w:val="24"/>
        </w:rPr>
      </w:pPr>
      <w:r>
        <w:rPr>
          <w:w w:val="110"/>
          <w:sz w:val="24"/>
        </w:rPr>
        <w:t>An</w:t>
      </w:r>
      <w:r>
        <w:rPr>
          <w:spacing w:val="-2"/>
          <w:w w:val="110"/>
          <w:sz w:val="24"/>
        </w:rPr>
        <w:t xml:space="preserve"> </w:t>
      </w:r>
      <w:r>
        <w:rPr>
          <w:w w:val="110"/>
          <w:sz w:val="24"/>
        </w:rPr>
        <w:t>inability</w:t>
      </w:r>
      <w:r>
        <w:rPr>
          <w:spacing w:val="-3"/>
          <w:w w:val="110"/>
          <w:sz w:val="24"/>
        </w:rPr>
        <w:t xml:space="preserve"> </w:t>
      </w:r>
      <w:r>
        <w:rPr>
          <w:w w:val="110"/>
          <w:sz w:val="24"/>
        </w:rPr>
        <w:t>to</w:t>
      </w:r>
      <w:r>
        <w:rPr>
          <w:spacing w:val="-3"/>
          <w:w w:val="110"/>
          <w:sz w:val="24"/>
        </w:rPr>
        <w:t xml:space="preserve"> </w:t>
      </w:r>
      <w:r>
        <w:rPr>
          <w:w w:val="110"/>
          <w:sz w:val="24"/>
        </w:rPr>
        <w:t>evaluate</w:t>
      </w:r>
      <w:r>
        <w:rPr>
          <w:spacing w:val="-5"/>
          <w:w w:val="110"/>
          <w:sz w:val="24"/>
        </w:rPr>
        <w:t xml:space="preserve"> </w:t>
      </w:r>
      <w:r>
        <w:rPr>
          <w:w w:val="110"/>
          <w:sz w:val="24"/>
        </w:rPr>
        <w:t>the</w:t>
      </w:r>
      <w:r>
        <w:rPr>
          <w:spacing w:val="-5"/>
          <w:w w:val="110"/>
          <w:sz w:val="24"/>
        </w:rPr>
        <w:t xml:space="preserve"> </w:t>
      </w:r>
      <w:r>
        <w:rPr>
          <w:w w:val="110"/>
          <w:sz w:val="24"/>
        </w:rPr>
        <w:t>quality, accuracy</w:t>
      </w:r>
      <w:r>
        <w:rPr>
          <w:spacing w:val="-3"/>
          <w:w w:val="110"/>
          <w:sz w:val="24"/>
        </w:rPr>
        <w:t xml:space="preserve"> </w:t>
      </w:r>
      <w:r>
        <w:rPr>
          <w:w w:val="110"/>
          <w:sz w:val="24"/>
        </w:rPr>
        <w:t>and</w:t>
      </w:r>
      <w:r>
        <w:rPr>
          <w:spacing w:val="-1"/>
          <w:w w:val="110"/>
          <w:sz w:val="24"/>
        </w:rPr>
        <w:t xml:space="preserve"> </w:t>
      </w:r>
      <w:r>
        <w:rPr>
          <w:w w:val="110"/>
          <w:sz w:val="24"/>
        </w:rPr>
        <w:t>relevance</w:t>
      </w:r>
      <w:r>
        <w:rPr>
          <w:spacing w:val="-5"/>
          <w:w w:val="110"/>
          <w:sz w:val="24"/>
        </w:rPr>
        <w:t xml:space="preserve"> </w:t>
      </w:r>
      <w:r>
        <w:rPr>
          <w:w w:val="110"/>
          <w:sz w:val="24"/>
        </w:rPr>
        <w:t>of information on the internet</w:t>
      </w:r>
    </w:p>
    <w:p w14:paraId="6C82383C" w14:textId="77777777" w:rsidR="00EC6A38" w:rsidRDefault="00000000">
      <w:pPr>
        <w:pStyle w:val="ListParagraph"/>
        <w:numPr>
          <w:ilvl w:val="0"/>
          <w:numId w:val="11"/>
        </w:numPr>
        <w:tabs>
          <w:tab w:val="left" w:pos="1297"/>
        </w:tabs>
        <w:spacing w:before="269"/>
        <w:ind w:left="1297" w:right="677"/>
        <w:rPr>
          <w:sz w:val="24"/>
        </w:rPr>
      </w:pPr>
      <w:r>
        <w:rPr>
          <w:w w:val="110"/>
          <w:sz w:val="24"/>
        </w:rPr>
        <w:t xml:space="preserve">The potential for excessive use which may have a negative impact on the social and emotional development and learning of the young </w:t>
      </w:r>
      <w:r>
        <w:rPr>
          <w:spacing w:val="-2"/>
          <w:w w:val="110"/>
          <w:sz w:val="24"/>
        </w:rPr>
        <w:t>person.</w:t>
      </w:r>
    </w:p>
    <w:p w14:paraId="5AB43FD2" w14:textId="77777777" w:rsidR="00EC6A38" w:rsidRDefault="00EC6A38">
      <w:pPr>
        <w:pStyle w:val="BodyText"/>
        <w:spacing w:before="2"/>
      </w:pPr>
    </w:p>
    <w:p w14:paraId="50013607" w14:textId="77777777" w:rsidR="00EC6A38" w:rsidRDefault="00000000">
      <w:pPr>
        <w:pStyle w:val="BodyText"/>
        <w:spacing w:before="1"/>
        <w:ind w:left="732" w:right="692"/>
      </w:pPr>
      <w:r>
        <w:rPr>
          <w:w w:val="115"/>
        </w:rPr>
        <w:t>Teaching</w:t>
      </w:r>
      <w:r>
        <w:rPr>
          <w:spacing w:val="-3"/>
          <w:w w:val="115"/>
        </w:rPr>
        <w:t xml:space="preserve"> </w:t>
      </w:r>
      <w:r>
        <w:rPr>
          <w:w w:val="115"/>
        </w:rPr>
        <w:t>pupils</w:t>
      </w:r>
      <w:r>
        <w:rPr>
          <w:spacing w:val="-4"/>
          <w:w w:val="115"/>
        </w:rPr>
        <w:t xml:space="preserve"> </w:t>
      </w:r>
      <w:r>
        <w:rPr>
          <w:w w:val="115"/>
        </w:rPr>
        <w:t>about</w:t>
      </w:r>
      <w:r>
        <w:rPr>
          <w:spacing w:val="-3"/>
          <w:w w:val="115"/>
        </w:rPr>
        <w:t xml:space="preserve"> </w:t>
      </w:r>
      <w:r>
        <w:rPr>
          <w:w w:val="115"/>
        </w:rPr>
        <w:t>the</w:t>
      </w:r>
      <w:r>
        <w:rPr>
          <w:spacing w:val="-3"/>
          <w:w w:val="115"/>
        </w:rPr>
        <w:t xml:space="preserve"> </w:t>
      </w:r>
      <w:r>
        <w:rPr>
          <w:w w:val="115"/>
        </w:rPr>
        <w:t>safe</w:t>
      </w:r>
      <w:r>
        <w:rPr>
          <w:spacing w:val="-4"/>
          <w:w w:val="115"/>
        </w:rPr>
        <w:t xml:space="preserve"> </w:t>
      </w:r>
      <w:r>
        <w:rPr>
          <w:w w:val="115"/>
        </w:rPr>
        <w:t>use</w:t>
      </w:r>
      <w:r>
        <w:rPr>
          <w:spacing w:val="-4"/>
          <w:w w:val="115"/>
        </w:rPr>
        <w:t xml:space="preserve"> </w:t>
      </w:r>
      <w:r>
        <w:rPr>
          <w:w w:val="115"/>
        </w:rPr>
        <w:t>of</w:t>
      </w:r>
      <w:r>
        <w:rPr>
          <w:spacing w:val="-3"/>
          <w:w w:val="115"/>
        </w:rPr>
        <w:t xml:space="preserve"> </w:t>
      </w:r>
      <w:r>
        <w:rPr>
          <w:w w:val="115"/>
        </w:rPr>
        <w:t>technology</w:t>
      </w:r>
      <w:r>
        <w:rPr>
          <w:spacing w:val="-3"/>
          <w:w w:val="115"/>
        </w:rPr>
        <w:t xml:space="preserve"> </w:t>
      </w:r>
      <w:r>
        <w:rPr>
          <w:w w:val="115"/>
        </w:rPr>
        <w:t>is</w:t>
      </w:r>
      <w:r>
        <w:rPr>
          <w:spacing w:val="-3"/>
          <w:w w:val="115"/>
        </w:rPr>
        <w:t xml:space="preserve"> </w:t>
      </w:r>
      <w:r>
        <w:rPr>
          <w:w w:val="115"/>
        </w:rPr>
        <w:t>embedded throughout</w:t>
      </w:r>
      <w:r>
        <w:rPr>
          <w:spacing w:val="-18"/>
          <w:w w:val="115"/>
        </w:rPr>
        <w:t xml:space="preserve"> </w:t>
      </w:r>
      <w:r>
        <w:rPr>
          <w:w w:val="115"/>
        </w:rPr>
        <w:t>the</w:t>
      </w:r>
      <w:r>
        <w:rPr>
          <w:spacing w:val="-19"/>
          <w:w w:val="115"/>
        </w:rPr>
        <w:t xml:space="preserve"> </w:t>
      </w:r>
      <w:r>
        <w:rPr>
          <w:w w:val="115"/>
        </w:rPr>
        <w:t>curriculum</w:t>
      </w:r>
      <w:r>
        <w:rPr>
          <w:spacing w:val="-19"/>
          <w:w w:val="115"/>
        </w:rPr>
        <w:t xml:space="preserve"> </w:t>
      </w:r>
      <w:r>
        <w:rPr>
          <w:w w:val="115"/>
        </w:rPr>
        <w:t>and</w:t>
      </w:r>
      <w:r>
        <w:rPr>
          <w:spacing w:val="-18"/>
          <w:w w:val="115"/>
        </w:rPr>
        <w:t xml:space="preserve"> </w:t>
      </w:r>
      <w:r>
        <w:rPr>
          <w:w w:val="115"/>
        </w:rPr>
        <w:t>pupils</w:t>
      </w:r>
      <w:r>
        <w:rPr>
          <w:spacing w:val="-19"/>
          <w:w w:val="115"/>
        </w:rPr>
        <w:t xml:space="preserve"> </w:t>
      </w:r>
      <w:r>
        <w:rPr>
          <w:w w:val="115"/>
        </w:rPr>
        <w:t>are</w:t>
      </w:r>
      <w:r>
        <w:rPr>
          <w:spacing w:val="-19"/>
          <w:w w:val="115"/>
        </w:rPr>
        <w:t xml:space="preserve"> </w:t>
      </w:r>
      <w:r>
        <w:rPr>
          <w:w w:val="115"/>
        </w:rPr>
        <w:t>taught</w:t>
      </w:r>
      <w:r>
        <w:rPr>
          <w:spacing w:val="-18"/>
          <w:w w:val="115"/>
        </w:rPr>
        <w:t xml:space="preserve"> </w:t>
      </w:r>
      <w:r>
        <w:rPr>
          <w:w w:val="115"/>
        </w:rPr>
        <w:t>about</w:t>
      </w:r>
      <w:r>
        <w:rPr>
          <w:spacing w:val="-18"/>
          <w:w w:val="115"/>
        </w:rPr>
        <w:t xml:space="preserve"> </w:t>
      </w:r>
      <w:r>
        <w:rPr>
          <w:w w:val="115"/>
        </w:rPr>
        <w:t>online</w:t>
      </w:r>
      <w:r>
        <w:rPr>
          <w:spacing w:val="-19"/>
          <w:w w:val="115"/>
        </w:rPr>
        <w:t xml:space="preserve"> </w:t>
      </w:r>
      <w:r>
        <w:rPr>
          <w:w w:val="115"/>
        </w:rPr>
        <w:t>safety</w:t>
      </w:r>
      <w:r>
        <w:rPr>
          <w:spacing w:val="-18"/>
          <w:w w:val="115"/>
        </w:rPr>
        <w:t xml:space="preserve"> </w:t>
      </w:r>
      <w:r>
        <w:rPr>
          <w:w w:val="115"/>
        </w:rPr>
        <w:t xml:space="preserve">and </w:t>
      </w:r>
      <w:r>
        <w:rPr>
          <w:spacing w:val="-2"/>
          <w:w w:val="115"/>
        </w:rPr>
        <w:t>risks</w:t>
      </w:r>
      <w:r>
        <w:rPr>
          <w:spacing w:val="-13"/>
          <w:w w:val="115"/>
        </w:rPr>
        <w:t xml:space="preserve"> </w:t>
      </w:r>
      <w:r>
        <w:rPr>
          <w:spacing w:val="-2"/>
          <w:w w:val="115"/>
        </w:rPr>
        <w:t>as</w:t>
      </w:r>
      <w:r>
        <w:rPr>
          <w:spacing w:val="-14"/>
          <w:w w:val="115"/>
        </w:rPr>
        <w:t xml:space="preserve"> </w:t>
      </w:r>
      <w:r>
        <w:rPr>
          <w:spacing w:val="-2"/>
          <w:w w:val="115"/>
        </w:rPr>
        <w:t>part</w:t>
      </w:r>
      <w:r>
        <w:rPr>
          <w:spacing w:val="-13"/>
          <w:w w:val="115"/>
        </w:rPr>
        <w:t xml:space="preserve"> </w:t>
      </w:r>
      <w:r>
        <w:rPr>
          <w:spacing w:val="-2"/>
          <w:w w:val="115"/>
        </w:rPr>
        <w:t>of</w:t>
      </w:r>
      <w:r>
        <w:rPr>
          <w:spacing w:val="-13"/>
          <w:w w:val="115"/>
        </w:rPr>
        <w:t xml:space="preserve"> </w:t>
      </w:r>
      <w:r>
        <w:rPr>
          <w:spacing w:val="-2"/>
          <w:w w:val="115"/>
        </w:rPr>
        <w:t>a</w:t>
      </w:r>
      <w:r>
        <w:rPr>
          <w:spacing w:val="-14"/>
          <w:w w:val="115"/>
        </w:rPr>
        <w:t xml:space="preserve"> </w:t>
      </w:r>
      <w:r>
        <w:rPr>
          <w:spacing w:val="-2"/>
          <w:w w:val="115"/>
        </w:rPr>
        <w:t>whole</w:t>
      </w:r>
      <w:r>
        <w:rPr>
          <w:spacing w:val="-14"/>
          <w:w w:val="115"/>
        </w:rPr>
        <w:t xml:space="preserve"> </w:t>
      </w:r>
      <w:r>
        <w:rPr>
          <w:spacing w:val="-2"/>
          <w:w w:val="115"/>
        </w:rPr>
        <w:t>school</w:t>
      </w:r>
      <w:r>
        <w:rPr>
          <w:spacing w:val="-18"/>
          <w:w w:val="115"/>
        </w:rPr>
        <w:t xml:space="preserve"> </w:t>
      </w:r>
      <w:r>
        <w:rPr>
          <w:spacing w:val="-2"/>
          <w:w w:val="115"/>
        </w:rPr>
        <w:t>approach.</w:t>
      </w:r>
      <w:r>
        <w:rPr>
          <w:spacing w:val="-15"/>
          <w:w w:val="115"/>
        </w:rPr>
        <w:t xml:space="preserve"> </w:t>
      </w:r>
      <w:r>
        <w:rPr>
          <w:spacing w:val="-2"/>
          <w:w w:val="115"/>
        </w:rPr>
        <w:t>Staff</w:t>
      </w:r>
      <w:r>
        <w:rPr>
          <w:spacing w:val="-19"/>
          <w:w w:val="115"/>
        </w:rPr>
        <w:t xml:space="preserve"> </w:t>
      </w:r>
      <w:r>
        <w:rPr>
          <w:spacing w:val="-2"/>
          <w:w w:val="115"/>
        </w:rPr>
        <w:t>know</w:t>
      </w:r>
      <w:r>
        <w:rPr>
          <w:spacing w:val="-17"/>
          <w:w w:val="115"/>
        </w:rPr>
        <w:t xml:space="preserve"> </w:t>
      </w:r>
      <w:r>
        <w:rPr>
          <w:spacing w:val="-2"/>
          <w:w w:val="115"/>
        </w:rPr>
        <w:t>to</w:t>
      </w:r>
      <w:r>
        <w:rPr>
          <w:spacing w:val="-18"/>
          <w:w w:val="115"/>
        </w:rPr>
        <w:t xml:space="preserve"> </w:t>
      </w:r>
      <w:r>
        <w:rPr>
          <w:spacing w:val="-2"/>
          <w:w w:val="115"/>
        </w:rPr>
        <w:t>report</w:t>
      </w:r>
      <w:r>
        <w:rPr>
          <w:spacing w:val="-18"/>
          <w:w w:val="115"/>
        </w:rPr>
        <w:t xml:space="preserve"> </w:t>
      </w:r>
      <w:r>
        <w:rPr>
          <w:spacing w:val="-2"/>
          <w:w w:val="115"/>
        </w:rPr>
        <w:t>and</w:t>
      </w:r>
      <w:r>
        <w:rPr>
          <w:spacing w:val="-16"/>
          <w:w w:val="115"/>
        </w:rPr>
        <w:t xml:space="preserve"> </w:t>
      </w:r>
      <w:r>
        <w:rPr>
          <w:spacing w:val="-2"/>
          <w:w w:val="115"/>
        </w:rPr>
        <w:t>log</w:t>
      </w:r>
      <w:r>
        <w:rPr>
          <w:spacing w:val="-17"/>
          <w:w w:val="115"/>
        </w:rPr>
        <w:t xml:space="preserve"> </w:t>
      </w:r>
      <w:r>
        <w:rPr>
          <w:spacing w:val="-2"/>
          <w:w w:val="115"/>
        </w:rPr>
        <w:t xml:space="preserve">any </w:t>
      </w:r>
      <w:r>
        <w:rPr>
          <w:w w:val="115"/>
        </w:rPr>
        <w:t>online</w:t>
      </w:r>
      <w:r>
        <w:rPr>
          <w:spacing w:val="-10"/>
          <w:w w:val="115"/>
        </w:rPr>
        <w:t xml:space="preserve"> </w:t>
      </w:r>
      <w:r>
        <w:rPr>
          <w:w w:val="115"/>
        </w:rPr>
        <w:t>safeguarding</w:t>
      </w:r>
      <w:r>
        <w:rPr>
          <w:spacing w:val="-7"/>
          <w:w w:val="115"/>
        </w:rPr>
        <w:t xml:space="preserve"> </w:t>
      </w:r>
      <w:r>
        <w:rPr>
          <w:w w:val="115"/>
        </w:rPr>
        <w:t>concerns</w:t>
      </w:r>
      <w:r>
        <w:rPr>
          <w:spacing w:val="-10"/>
          <w:w w:val="115"/>
        </w:rPr>
        <w:t xml:space="preserve"> </w:t>
      </w:r>
      <w:r>
        <w:rPr>
          <w:w w:val="115"/>
        </w:rPr>
        <w:t>via</w:t>
      </w:r>
      <w:r>
        <w:rPr>
          <w:spacing w:val="-4"/>
          <w:w w:val="115"/>
        </w:rPr>
        <w:t xml:space="preserve"> </w:t>
      </w:r>
      <w:r>
        <w:rPr>
          <w:w w:val="115"/>
        </w:rPr>
        <w:t>our</w:t>
      </w:r>
      <w:r>
        <w:rPr>
          <w:spacing w:val="-5"/>
          <w:w w:val="115"/>
        </w:rPr>
        <w:t xml:space="preserve"> </w:t>
      </w:r>
      <w:r>
        <w:rPr>
          <w:w w:val="115"/>
        </w:rPr>
        <w:t>online</w:t>
      </w:r>
      <w:r>
        <w:rPr>
          <w:spacing w:val="-5"/>
          <w:w w:val="115"/>
        </w:rPr>
        <w:t xml:space="preserve"> </w:t>
      </w:r>
      <w:r>
        <w:rPr>
          <w:w w:val="115"/>
        </w:rPr>
        <w:t>safeguarding</w:t>
      </w:r>
      <w:r>
        <w:rPr>
          <w:spacing w:val="-5"/>
          <w:w w:val="115"/>
        </w:rPr>
        <w:t xml:space="preserve"> </w:t>
      </w:r>
      <w:r>
        <w:rPr>
          <w:w w:val="115"/>
        </w:rPr>
        <w:t>portal</w:t>
      </w:r>
      <w:r>
        <w:rPr>
          <w:spacing w:val="-5"/>
          <w:w w:val="115"/>
        </w:rPr>
        <w:t xml:space="preserve"> </w:t>
      </w:r>
      <w:r>
        <w:rPr>
          <w:w w:val="115"/>
        </w:rPr>
        <w:t>and</w:t>
      </w:r>
      <w:r>
        <w:rPr>
          <w:spacing w:val="-4"/>
          <w:w w:val="115"/>
        </w:rPr>
        <w:t xml:space="preserve"> </w:t>
      </w:r>
      <w:r>
        <w:rPr>
          <w:w w:val="115"/>
        </w:rPr>
        <w:t>to the</w:t>
      </w:r>
      <w:r>
        <w:rPr>
          <w:spacing w:val="-19"/>
          <w:w w:val="115"/>
        </w:rPr>
        <w:t xml:space="preserve"> </w:t>
      </w:r>
      <w:r>
        <w:rPr>
          <w:w w:val="115"/>
        </w:rPr>
        <w:t>DSL.</w:t>
      </w:r>
      <w:r>
        <w:rPr>
          <w:spacing w:val="-19"/>
          <w:w w:val="115"/>
        </w:rPr>
        <w:t xml:space="preserve"> </w:t>
      </w:r>
      <w:r>
        <w:rPr>
          <w:w w:val="115"/>
        </w:rPr>
        <w:t>Please</w:t>
      </w:r>
      <w:r>
        <w:rPr>
          <w:spacing w:val="-19"/>
          <w:w w:val="115"/>
        </w:rPr>
        <w:t xml:space="preserve"> </w:t>
      </w:r>
      <w:r>
        <w:rPr>
          <w:w w:val="115"/>
        </w:rPr>
        <w:t>refer</w:t>
      </w:r>
      <w:r>
        <w:rPr>
          <w:spacing w:val="-19"/>
          <w:w w:val="115"/>
        </w:rPr>
        <w:t xml:space="preserve"> </w:t>
      </w:r>
      <w:r>
        <w:rPr>
          <w:w w:val="115"/>
        </w:rPr>
        <w:t>to</w:t>
      </w:r>
      <w:r>
        <w:rPr>
          <w:spacing w:val="-18"/>
          <w:w w:val="115"/>
        </w:rPr>
        <w:t xml:space="preserve"> </w:t>
      </w:r>
      <w:r>
        <w:rPr>
          <w:w w:val="115"/>
        </w:rPr>
        <w:t>our</w:t>
      </w:r>
      <w:r>
        <w:rPr>
          <w:spacing w:val="-19"/>
          <w:w w:val="115"/>
        </w:rPr>
        <w:t xml:space="preserve"> </w:t>
      </w:r>
      <w:r>
        <w:rPr>
          <w:w w:val="115"/>
        </w:rPr>
        <w:t>online</w:t>
      </w:r>
      <w:r>
        <w:rPr>
          <w:spacing w:val="-18"/>
          <w:w w:val="115"/>
        </w:rPr>
        <w:t xml:space="preserve"> </w:t>
      </w:r>
      <w:r>
        <w:rPr>
          <w:w w:val="115"/>
        </w:rPr>
        <w:t>safety</w:t>
      </w:r>
      <w:r>
        <w:rPr>
          <w:spacing w:val="-19"/>
          <w:w w:val="115"/>
        </w:rPr>
        <w:t xml:space="preserve"> </w:t>
      </w:r>
      <w:r>
        <w:rPr>
          <w:w w:val="115"/>
        </w:rPr>
        <w:t>policy</w:t>
      </w:r>
      <w:r>
        <w:rPr>
          <w:spacing w:val="-18"/>
          <w:w w:val="115"/>
        </w:rPr>
        <w:t xml:space="preserve"> </w:t>
      </w:r>
      <w:r>
        <w:rPr>
          <w:w w:val="115"/>
        </w:rPr>
        <w:t>and</w:t>
      </w:r>
      <w:r>
        <w:rPr>
          <w:spacing w:val="-19"/>
          <w:w w:val="115"/>
        </w:rPr>
        <w:t xml:space="preserve"> </w:t>
      </w:r>
      <w:r>
        <w:rPr>
          <w:w w:val="115"/>
        </w:rPr>
        <w:t>‘what</w:t>
      </w:r>
      <w:r>
        <w:rPr>
          <w:spacing w:val="-18"/>
          <w:w w:val="115"/>
        </w:rPr>
        <w:t xml:space="preserve"> </w:t>
      </w:r>
      <w:r>
        <w:rPr>
          <w:w w:val="115"/>
        </w:rPr>
        <w:t>we</w:t>
      </w:r>
      <w:r>
        <w:rPr>
          <w:spacing w:val="-19"/>
          <w:w w:val="115"/>
        </w:rPr>
        <w:t xml:space="preserve"> </w:t>
      </w:r>
      <w:r>
        <w:rPr>
          <w:w w:val="115"/>
        </w:rPr>
        <w:t xml:space="preserve">teach’ </w:t>
      </w:r>
      <w:r>
        <w:rPr>
          <w:spacing w:val="-2"/>
          <w:w w:val="115"/>
        </w:rPr>
        <w:t>policy.</w:t>
      </w:r>
    </w:p>
    <w:p w14:paraId="5982831B" w14:textId="77777777" w:rsidR="00EC6A38" w:rsidRDefault="00EC6A38">
      <w:pPr>
        <w:pStyle w:val="BodyText"/>
        <w:spacing w:before="12"/>
      </w:pPr>
    </w:p>
    <w:p w14:paraId="7EEC9778" w14:textId="77777777" w:rsidR="00EC6A38" w:rsidRDefault="00000000">
      <w:pPr>
        <w:pStyle w:val="BodyText"/>
        <w:ind w:left="732" w:right="646"/>
      </w:pPr>
      <w:r>
        <w:rPr>
          <w:w w:val="110"/>
        </w:rPr>
        <w:t>Material published by pupils and staff in a social context which is considered to bring the schools’ reputation into disrepute or considered harmful to, or harassment of, another pupil or member of the organisation will be considered a safeguarding issue and a breach of conduct and behaviour and treated accordingly, as per our behaviour policy, equality, anti-bullying and/or staff conduct policies/procedures.</w:t>
      </w:r>
    </w:p>
    <w:p w14:paraId="557BCFAD" w14:textId="77777777" w:rsidR="00EC6A38" w:rsidRDefault="00EC6A38">
      <w:pPr>
        <w:pStyle w:val="BodyText"/>
        <w:spacing w:before="7"/>
      </w:pPr>
    </w:p>
    <w:p w14:paraId="09DB0E12" w14:textId="77777777" w:rsidR="00EC6A38" w:rsidRPr="00B8247A" w:rsidRDefault="00000000">
      <w:pPr>
        <w:pStyle w:val="Heading2"/>
      </w:pPr>
      <w:bookmarkStart w:id="31" w:name="_bookmark31"/>
      <w:bookmarkEnd w:id="31"/>
      <w:r w:rsidRPr="00B8247A">
        <w:rPr>
          <w:w w:val="120"/>
        </w:rPr>
        <w:t>EXTREMISM</w:t>
      </w:r>
      <w:r w:rsidRPr="00B8247A">
        <w:rPr>
          <w:spacing w:val="11"/>
          <w:w w:val="120"/>
        </w:rPr>
        <w:t xml:space="preserve"> </w:t>
      </w:r>
      <w:r w:rsidRPr="00B8247A">
        <w:rPr>
          <w:w w:val="120"/>
        </w:rPr>
        <w:t>&amp;</w:t>
      </w:r>
      <w:r w:rsidRPr="00B8247A">
        <w:rPr>
          <w:spacing w:val="15"/>
          <w:w w:val="120"/>
        </w:rPr>
        <w:t xml:space="preserve"> </w:t>
      </w:r>
      <w:r w:rsidRPr="00B8247A">
        <w:rPr>
          <w:w w:val="120"/>
        </w:rPr>
        <w:t>RADICALISATION</w:t>
      </w:r>
      <w:r w:rsidRPr="00B8247A">
        <w:rPr>
          <w:spacing w:val="14"/>
          <w:w w:val="120"/>
        </w:rPr>
        <w:t xml:space="preserve"> </w:t>
      </w:r>
      <w:r w:rsidRPr="00B8247A">
        <w:rPr>
          <w:w w:val="120"/>
        </w:rPr>
        <w:t>(THE</w:t>
      </w:r>
      <w:r w:rsidRPr="00B8247A">
        <w:rPr>
          <w:spacing w:val="17"/>
          <w:w w:val="120"/>
        </w:rPr>
        <w:t xml:space="preserve"> </w:t>
      </w:r>
      <w:r w:rsidRPr="00B8247A">
        <w:rPr>
          <w:w w:val="120"/>
        </w:rPr>
        <w:t>‘PREVENT’</w:t>
      </w:r>
      <w:r w:rsidRPr="00B8247A">
        <w:rPr>
          <w:spacing w:val="12"/>
          <w:w w:val="120"/>
        </w:rPr>
        <w:t xml:space="preserve"> </w:t>
      </w:r>
      <w:r w:rsidRPr="00B8247A">
        <w:rPr>
          <w:w w:val="120"/>
        </w:rPr>
        <w:t>DUTY</w:t>
      </w:r>
      <w:r w:rsidRPr="00B8247A">
        <w:rPr>
          <w:spacing w:val="12"/>
          <w:w w:val="120"/>
        </w:rPr>
        <w:t xml:space="preserve"> </w:t>
      </w:r>
      <w:r w:rsidRPr="00B8247A">
        <w:rPr>
          <w:w w:val="120"/>
        </w:rPr>
        <w:t>AND</w:t>
      </w:r>
      <w:r w:rsidRPr="00B8247A">
        <w:rPr>
          <w:spacing w:val="13"/>
          <w:w w:val="120"/>
        </w:rPr>
        <w:t xml:space="preserve"> </w:t>
      </w:r>
      <w:r w:rsidRPr="00B8247A">
        <w:rPr>
          <w:spacing w:val="-2"/>
          <w:w w:val="120"/>
        </w:rPr>
        <w:t>CHANNEL)</w:t>
      </w:r>
    </w:p>
    <w:p w14:paraId="33B7836F" w14:textId="77777777" w:rsidR="00EC6A38" w:rsidRPr="00B8247A" w:rsidRDefault="00000000">
      <w:pPr>
        <w:pStyle w:val="BodyText"/>
        <w:spacing w:before="226" w:line="235" w:lineRule="auto"/>
        <w:ind w:left="732" w:right="782"/>
        <w:rPr>
          <w:w w:val="110"/>
        </w:rPr>
      </w:pPr>
      <w:r w:rsidRPr="00B8247A">
        <w:rPr>
          <w:w w:val="110"/>
        </w:rPr>
        <w:lastRenderedPageBreak/>
        <w:t>Since</w:t>
      </w:r>
      <w:r w:rsidRPr="00B8247A">
        <w:rPr>
          <w:spacing w:val="-3"/>
          <w:w w:val="110"/>
        </w:rPr>
        <w:t xml:space="preserve"> </w:t>
      </w:r>
      <w:r w:rsidRPr="00B8247A">
        <w:rPr>
          <w:w w:val="110"/>
        </w:rPr>
        <w:t>2010,</w:t>
      </w:r>
      <w:r w:rsidRPr="00B8247A">
        <w:rPr>
          <w:spacing w:val="-2"/>
          <w:w w:val="110"/>
        </w:rPr>
        <w:t xml:space="preserve"> </w:t>
      </w:r>
      <w:r w:rsidRPr="00B8247A">
        <w:rPr>
          <w:w w:val="110"/>
        </w:rPr>
        <w:t>when</w:t>
      </w:r>
      <w:r w:rsidRPr="00B8247A">
        <w:rPr>
          <w:spacing w:val="-3"/>
          <w:w w:val="110"/>
        </w:rPr>
        <w:t xml:space="preserve"> </w:t>
      </w:r>
      <w:r w:rsidRPr="00B8247A">
        <w:rPr>
          <w:w w:val="110"/>
        </w:rPr>
        <w:t>the</w:t>
      </w:r>
      <w:r w:rsidRPr="00B8247A">
        <w:rPr>
          <w:spacing w:val="-3"/>
          <w:w w:val="110"/>
        </w:rPr>
        <w:t xml:space="preserve"> </w:t>
      </w:r>
      <w:r w:rsidRPr="00B8247A">
        <w:rPr>
          <w:w w:val="110"/>
        </w:rPr>
        <w:t>Government</w:t>
      </w:r>
      <w:r w:rsidRPr="00B8247A">
        <w:rPr>
          <w:spacing w:val="-2"/>
          <w:w w:val="110"/>
        </w:rPr>
        <w:t xml:space="preserve"> </w:t>
      </w:r>
      <w:r w:rsidRPr="00B8247A">
        <w:rPr>
          <w:w w:val="110"/>
        </w:rPr>
        <w:t>published</w:t>
      </w:r>
      <w:r w:rsidRPr="00B8247A">
        <w:rPr>
          <w:spacing w:val="-3"/>
          <w:w w:val="110"/>
        </w:rPr>
        <w:t xml:space="preserve"> </w:t>
      </w:r>
      <w:r w:rsidRPr="00B8247A">
        <w:rPr>
          <w:i/>
          <w:w w:val="110"/>
          <w:sz w:val="26"/>
        </w:rPr>
        <w:t>the</w:t>
      </w:r>
      <w:r w:rsidRPr="00B8247A">
        <w:rPr>
          <w:i/>
          <w:spacing w:val="-8"/>
          <w:w w:val="110"/>
          <w:sz w:val="26"/>
        </w:rPr>
        <w:t xml:space="preserve"> </w:t>
      </w:r>
      <w:r w:rsidRPr="00B8247A">
        <w:rPr>
          <w:i/>
          <w:w w:val="110"/>
          <w:sz w:val="26"/>
        </w:rPr>
        <w:t>‘Prevent</w:t>
      </w:r>
      <w:r w:rsidRPr="00B8247A">
        <w:rPr>
          <w:i/>
          <w:spacing w:val="-6"/>
          <w:w w:val="110"/>
          <w:sz w:val="26"/>
        </w:rPr>
        <w:t xml:space="preserve"> </w:t>
      </w:r>
      <w:r w:rsidRPr="00B8247A">
        <w:rPr>
          <w:i/>
          <w:w w:val="110"/>
          <w:sz w:val="26"/>
        </w:rPr>
        <w:t>Strategy’</w:t>
      </w:r>
      <w:r w:rsidRPr="00B8247A">
        <w:rPr>
          <w:i/>
          <w:spacing w:val="-6"/>
          <w:w w:val="110"/>
          <w:sz w:val="26"/>
        </w:rPr>
        <w:t xml:space="preserve"> </w:t>
      </w:r>
      <w:r w:rsidRPr="00B8247A">
        <w:rPr>
          <w:w w:val="110"/>
        </w:rPr>
        <w:t xml:space="preserve">(the key prevention aspect of </w:t>
      </w:r>
      <w:r w:rsidRPr="00B8247A">
        <w:rPr>
          <w:i/>
          <w:w w:val="110"/>
          <w:sz w:val="26"/>
        </w:rPr>
        <w:t>Contest</w:t>
      </w:r>
      <w:r w:rsidRPr="00B8247A">
        <w:rPr>
          <w:w w:val="110"/>
        </w:rPr>
        <w:t>), there has been an awareness of the specific need to safeguard children, young people and families from extremism. There have been several occasions, both locally and nationally, in which extremist groups have attempted to radicalise vulnerable children and young people to hold extreme views including views justifying political, religious, sexist or racist violence, or to steer them into a rigid and narrow ideology that is intolerant of diversity and leaves them susceptible to future radicalisation.</w:t>
      </w:r>
    </w:p>
    <w:p w14:paraId="123781FF" w14:textId="77777777" w:rsidR="00B031BB" w:rsidRDefault="00B031BB">
      <w:pPr>
        <w:pStyle w:val="BodyText"/>
        <w:spacing w:before="226" w:line="235" w:lineRule="auto"/>
        <w:ind w:left="732" w:right="782"/>
        <w:rPr>
          <w:w w:val="110"/>
          <w:highlight w:val="yellow"/>
        </w:rPr>
      </w:pPr>
    </w:p>
    <w:p w14:paraId="6DEE45AE" w14:textId="77777777" w:rsidR="00B031BB" w:rsidRPr="00D90D73" w:rsidRDefault="00B031BB" w:rsidP="00B031BB">
      <w:pPr>
        <w:shd w:val="clear" w:color="auto" w:fill="FFFFFF"/>
        <w:spacing w:after="300" w:line="360" w:lineRule="atLeast"/>
        <w:jc w:val="both"/>
        <w:rPr>
          <w:rFonts w:ascii="Verdana" w:eastAsia="Times New Roman" w:hAnsi="Verdana" w:cs="Times New Roman"/>
          <w:color w:val="000000"/>
          <w:spacing w:val="-1"/>
          <w:sz w:val="27"/>
          <w:szCs w:val="27"/>
          <w:lang w:eastAsia="en-GB"/>
        </w:rPr>
      </w:pPr>
      <w:r>
        <w:rPr>
          <w:rFonts w:ascii="Verdana" w:eastAsia="Times New Roman" w:hAnsi="Verdana" w:cs="Times New Roman"/>
          <w:color w:val="000000"/>
          <w:spacing w:val="-1"/>
          <w:sz w:val="27"/>
          <w:szCs w:val="27"/>
          <w:lang w:eastAsia="en-GB"/>
        </w:rPr>
        <w:t>R</w:t>
      </w:r>
      <w:r w:rsidRPr="00D90D73">
        <w:rPr>
          <w:rFonts w:ascii="Verdana" w:eastAsia="Times New Roman" w:hAnsi="Verdana" w:cs="Times New Roman"/>
          <w:color w:val="000000"/>
          <w:spacing w:val="-1"/>
          <w:sz w:val="27"/>
          <w:szCs w:val="27"/>
          <w:lang w:eastAsia="en-GB"/>
        </w:rPr>
        <w:t>adicalisation is the process through which a person comes to support or be involved in extremist ideologies. It is in itself a form of harm.</w:t>
      </w:r>
    </w:p>
    <w:p w14:paraId="68F41221" w14:textId="77777777" w:rsidR="00B031BB" w:rsidRPr="00D90D73" w:rsidRDefault="00B031BB" w:rsidP="00B031BB">
      <w:pPr>
        <w:shd w:val="clear" w:color="auto" w:fill="FFFFFF"/>
        <w:spacing w:after="300" w:line="360" w:lineRule="atLeast"/>
        <w:jc w:val="both"/>
        <w:rPr>
          <w:rFonts w:ascii="Verdana" w:eastAsia="Times New Roman" w:hAnsi="Verdana" w:cs="Times New Roman"/>
          <w:color w:val="000000"/>
          <w:spacing w:val="-1"/>
          <w:sz w:val="27"/>
          <w:szCs w:val="27"/>
          <w:lang w:eastAsia="en-GB"/>
        </w:rPr>
      </w:pPr>
      <w:r w:rsidRPr="00D90D73">
        <w:rPr>
          <w:rFonts w:ascii="Verdana" w:eastAsia="Times New Roman" w:hAnsi="Verdana" w:cs="Times New Roman"/>
          <w:color w:val="000000"/>
          <w:spacing w:val="-1"/>
          <w:sz w:val="27"/>
          <w:szCs w:val="27"/>
          <w:lang w:eastAsia="en-GB"/>
        </w:rPr>
        <w:t>Extremism was defined by the Home Office in 2011 as a vocal or active opposition to fundamental British values, including democracy, the rule of law, individual liberty and mutual respect and tolerance of different faiths and beliefs (HM Government, 2011).</w:t>
      </w:r>
    </w:p>
    <w:p w14:paraId="766867CF" w14:textId="77777777" w:rsidR="00B031BB" w:rsidRPr="00D90D73" w:rsidRDefault="00B031BB" w:rsidP="00B031BB">
      <w:pPr>
        <w:shd w:val="clear" w:color="auto" w:fill="FFFFFF"/>
        <w:spacing w:after="300" w:line="360" w:lineRule="atLeast"/>
        <w:jc w:val="both"/>
        <w:rPr>
          <w:rFonts w:ascii="Verdana" w:eastAsia="Times New Roman" w:hAnsi="Verdana" w:cs="Times New Roman"/>
          <w:color w:val="000000"/>
          <w:spacing w:val="-1"/>
          <w:sz w:val="27"/>
          <w:szCs w:val="27"/>
          <w:lang w:eastAsia="en-GB"/>
        </w:rPr>
      </w:pPr>
      <w:r w:rsidRPr="00D90D73">
        <w:rPr>
          <w:rFonts w:ascii="Verdana" w:eastAsia="Times New Roman" w:hAnsi="Verdana" w:cs="Times New Roman"/>
          <w:color w:val="000000"/>
          <w:spacing w:val="-1"/>
          <w:sz w:val="27"/>
          <w:szCs w:val="27"/>
          <w:lang w:eastAsia="en-GB"/>
        </w:rPr>
        <w:t>In 2024, the Department for Levelling Up, Housing and Communities published a new definition of extremism for </w:t>
      </w:r>
      <w:r w:rsidRPr="00D90D73">
        <w:rPr>
          <w:rFonts w:ascii="Verdana" w:eastAsia="Times New Roman" w:hAnsi="Verdana" w:cs="Times New Roman"/>
          <w:b/>
          <w:bCs/>
          <w:color w:val="000000"/>
          <w:spacing w:val="-1"/>
          <w:sz w:val="27"/>
          <w:szCs w:val="27"/>
          <w:lang w:eastAsia="en-GB"/>
        </w:rPr>
        <w:t>England </w:t>
      </w:r>
      <w:r w:rsidRPr="00D90D73">
        <w:rPr>
          <w:rFonts w:ascii="Verdana" w:eastAsia="Times New Roman" w:hAnsi="Verdana" w:cs="Times New Roman"/>
          <w:color w:val="000000"/>
          <w:spacing w:val="-1"/>
          <w:sz w:val="27"/>
          <w:szCs w:val="27"/>
          <w:lang w:eastAsia="en-GB"/>
        </w:rPr>
        <w:t>(DLHC, 2024). Extremism is defined as the support or promotion of an ideology based on violence, hatred or intolerance that aims to:</w:t>
      </w:r>
    </w:p>
    <w:p w14:paraId="1E6358A7" w14:textId="77777777" w:rsidR="00B031BB" w:rsidRPr="00D90D73" w:rsidRDefault="00B031BB" w:rsidP="00B031BB">
      <w:pPr>
        <w:widowControl/>
        <w:numPr>
          <w:ilvl w:val="0"/>
          <w:numId w:val="19"/>
        </w:numPr>
        <w:shd w:val="clear" w:color="auto" w:fill="FFFFFF"/>
        <w:autoSpaceDE/>
        <w:autoSpaceDN/>
        <w:spacing w:before="100" w:beforeAutospacing="1" w:after="150" w:line="312" w:lineRule="atLeast"/>
        <w:ind w:left="1020"/>
        <w:jc w:val="both"/>
        <w:rPr>
          <w:rFonts w:ascii="Verdana" w:eastAsia="Times New Roman" w:hAnsi="Verdana" w:cs="Times New Roman"/>
          <w:color w:val="000000"/>
          <w:spacing w:val="-1"/>
          <w:sz w:val="27"/>
          <w:szCs w:val="27"/>
          <w:lang w:eastAsia="en-GB"/>
        </w:rPr>
      </w:pPr>
      <w:r w:rsidRPr="00D90D73">
        <w:rPr>
          <w:rFonts w:ascii="Verdana" w:eastAsia="Times New Roman" w:hAnsi="Verdana" w:cs="Times New Roman"/>
          <w:color w:val="000000"/>
          <w:spacing w:val="-1"/>
          <w:sz w:val="27"/>
          <w:szCs w:val="27"/>
          <w:lang w:eastAsia="en-GB"/>
        </w:rPr>
        <w:t>deny or destroy the fundamental rights and freedoms of others</w:t>
      </w:r>
    </w:p>
    <w:p w14:paraId="644CBA3C" w14:textId="77777777" w:rsidR="00B031BB" w:rsidRPr="00D90D73" w:rsidRDefault="00B031BB" w:rsidP="00B031BB">
      <w:pPr>
        <w:widowControl/>
        <w:numPr>
          <w:ilvl w:val="0"/>
          <w:numId w:val="19"/>
        </w:numPr>
        <w:shd w:val="clear" w:color="auto" w:fill="FFFFFF"/>
        <w:autoSpaceDE/>
        <w:autoSpaceDN/>
        <w:spacing w:before="100" w:beforeAutospacing="1" w:after="150" w:line="312" w:lineRule="atLeast"/>
        <w:ind w:left="1020"/>
        <w:jc w:val="both"/>
        <w:rPr>
          <w:rFonts w:ascii="Verdana" w:eastAsia="Times New Roman" w:hAnsi="Verdana" w:cs="Times New Roman"/>
          <w:color w:val="000000"/>
          <w:spacing w:val="-1"/>
          <w:sz w:val="27"/>
          <w:szCs w:val="27"/>
          <w:lang w:eastAsia="en-GB"/>
        </w:rPr>
      </w:pPr>
      <w:r w:rsidRPr="00D90D73">
        <w:rPr>
          <w:rFonts w:ascii="Verdana" w:eastAsia="Times New Roman" w:hAnsi="Verdana" w:cs="Times New Roman"/>
          <w:color w:val="000000"/>
          <w:spacing w:val="-1"/>
          <w:sz w:val="27"/>
          <w:szCs w:val="27"/>
          <w:lang w:eastAsia="en-GB"/>
        </w:rPr>
        <w:t>undermine or overturn the UK’s system of democracy and democratic rights</w:t>
      </w:r>
    </w:p>
    <w:p w14:paraId="6E917925" w14:textId="77777777" w:rsidR="00B031BB" w:rsidRPr="00D90D73" w:rsidRDefault="00B031BB" w:rsidP="00B031BB">
      <w:pPr>
        <w:widowControl/>
        <w:numPr>
          <w:ilvl w:val="0"/>
          <w:numId w:val="19"/>
        </w:numPr>
        <w:shd w:val="clear" w:color="auto" w:fill="FFFFFF"/>
        <w:autoSpaceDE/>
        <w:autoSpaceDN/>
        <w:spacing w:before="100" w:beforeAutospacing="1" w:after="150" w:line="312" w:lineRule="atLeast"/>
        <w:ind w:left="1020"/>
        <w:jc w:val="both"/>
        <w:rPr>
          <w:rFonts w:ascii="Verdana" w:eastAsia="Times New Roman" w:hAnsi="Verdana" w:cs="Times New Roman"/>
          <w:color w:val="000000"/>
          <w:spacing w:val="-1"/>
          <w:sz w:val="27"/>
          <w:szCs w:val="27"/>
          <w:lang w:eastAsia="en-GB"/>
        </w:rPr>
      </w:pPr>
      <w:r w:rsidRPr="00D90D73">
        <w:rPr>
          <w:rFonts w:ascii="Verdana" w:eastAsia="Times New Roman" w:hAnsi="Verdana" w:cs="Times New Roman"/>
          <w:color w:val="000000"/>
          <w:spacing w:val="-1"/>
          <w:sz w:val="27"/>
          <w:szCs w:val="27"/>
          <w:lang w:eastAsia="en-GB"/>
        </w:rPr>
        <w:t>intentionally create an environment that permits or enables others to achieve either of the above.</w:t>
      </w:r>
    </w:p>
    <w:p w14:paraId="5DE1691D" w14:textId="77777777" w:rsidR="00B031BB" w:rsidRPr="00D90D73" w:rsidRDefault="00B031BB" w:rsidP="00B031BB">
      <w:pPr>
        <w:shd w:val="clear" w:color="auto" w:fill="FFFFFF"/>
        <w:spacing w:after="300" w:line="360" w:lineRule="atLeast"/>
        <w:jc w:val="both"/>
        <w:rPr>
          <w:rFonts w:ascii="Verdana" w:eastAsia="Times New Roman" w:hAnsi="Verdana" w:cs="Times New Roman"/>
          <w:color w:val="000000"/>
          <w:spacing w:val="-1"/>
          <w:sz w:val="27"/>
          <w:szCs w:val="27"/>
          <w:lang w:eastAsia="en-GB"/>
        </w:rPr>
      </w:pPr>
      <w:r w:rsidRPr="00D90D73">
        <w:rPr>
          <w:rFonts w:ascii="Verdana" w:eastAsia="Times New Roman" w:hAnsi="Verdana" w:cs="Times New Roman"/>
          <w:color w:val="000000"/>
          <w:spacing w:val="-1"/>
          <w:sz w:val="27"/>
          <w:szCs w:val="27"/>
          <w:lang w:eastAsia="en-GB"/>
        </w:rPr>
        <w:t>The new definition also set out types of behaviour which could constitute extremism, including:</w:t>
      </w:r>
    </w:p>
    <w:p w14:paraId="2B8A744C" w14:textId="77777777" w:rsidR="00B031BB" w:rsidRPr="00D90D73" w:rsidRDefault="00B031BB" w:rsidP="00B031BB">
      <w:pPr>
        <w:widowControl/>
        <w:numPr>
          <w:ilvl w:val="0"/>
          <w:numId w:val="20"/>
        </w:numPr>
        <w:shd w:val="clear" w:color="auto" w:fill="FFFFFF"/>
        <w:autoSpaceDE/>
        <w:autoSpaceDN/>
        <w:spacing w:before="100" w:beforeAutospacing="1" w:after="150" w:line="312" w:lineRule="atLeast"/>
        <w:ind w:left="1020"/>
        <w:jc w:val="both"/>
        <w:rPr>
          <w:rFonts w:ascii="Verdana" w:eastAsia="Times New Roman" w:hAnsi="Verdana" w:cs="Times New Roman"/>
          <w:color w:val="000000"/>
          <w:spacing w:val="-1"/>
          <w:sz w:val="27"/>
          <w:szCs w:val="27"/>
          <w:lang w:eastAsia="en-GB"/>
        </w:rPr>
      </w:pPr>
      <w:r w:rsidRPr="00D90D73">
        <w:rPr>
          <w:rFonts w:ascii="Verdana" w:eastAsia="Times New Roman" w:hAnsi="Verdana" w:cs="Times New Roman"/>
          <w:color w:val="000000"/>
          <w:spacing w:val="-1"/>
          <w:sz w:val="27"/>
          <w:szCs w:val="27"/>
          <w:lang w:eastAsia="en-GB"/>
        </w:rPr>
        <w:t>using or excusing violence towards a group of people to stop them from using their legally defined rights and freedoms</w:t>
      </w:r>
    </w:p>
    <w:p w14:paraId="799C5DA0" w14:textId="77777777" w:rsidR="00B031BB" w:rsidRPr="00D90D73" w:rsidRDefault="00B031BB" w:rsidP="00B031BB">
      <w:pPr>
        <w:widowControl/>
        <w:numPr>
          <w:ilvl w:val="0"/>
          <w:numId w:val="20"/>
        </w:numPr>
        <w:shd w:val="clear" w:color="auto" w:fill="FFFFFF"/>
        <w:autoSpaceDE/>
        <w:autoSpaceDN/>
        <w:spacing w:before="100" w:beforeAutospacing="1" w:after="150" w:line="312" w:lineRule="atLeast"/>
        <w:ind w:left="1020"/>
        <w:jc w:val="both"/>
        <w:rPr>
          <w:rFonts w:ascii="Verdana" w:eastAsia="Times New Roman" w:hAnsi="Verdana" w:cs="Times New Roman"/>
          <w:color w:val="000000"/>
          <w:spacing w:val="-1"/>
          <w:sz w:val="27"/>
          <w:szCs w:val="27"/>
          <w:lang w:eastAsia="en-GB"/>
        </w:rPr>
      </w:pPr>
      <w:r w:rsidRPr="00D90D73">
        <w:rPr>
          <w:rFonts w:ascii="Verdana" w:eastAsia="Times New Roman" w:hAnsi="Verdana" w:cs="Times New Roman"/>
          <w:color w:val="000000"/>
          <w:spacing w:val="-1"/>
          <w:sz w:val="27"/>
          <w:szCs w:val="27"/>
          <w:lang w:eastAsia="en-GB"/>
        </w:rPr>
        <w:t>seeking to overthrow or change the political system outside of lawful means</w:t>
      </w:r>
    </w:p>
    <w:p w14:paraId="7EC0B10B" w14:textId="77777777" w:rsidR="00B031BB" w:rsidRPr="00D90D73" w:rsidRDefault="00B031BB" w:rsidP="00B031BB">
      <w:pPr>
        <w:widowControl/>
        <w:numPr>
          <w:ilvl w:val="0"/>
          <w:numId w:val="20"/>
        </w:numPr>
        <w:shd w:val="clear" w:color="auto" w:fill="FFFFFF"/>
        <w:autoSpaceDE/>
        <w:autoSpaceDN/>
        <w:spacing w:before="100" w:beforeAutospacing="1" w:after="150" w:line="312" w:lineRule="atLeast"/>
        <w:ind w:left="1020"/>
        <w:jc w:val="both"/>
        <w:rPr>
          <w:rFonts w:ascii="Verdana" w:eastAsia="Times New Roman" w:hAnsi="Verdana" w:cs="Times New Roman"/>
          <w:color w:val="000000"/>
          <w:spacing w:val="-1"/>
          <w:sz w:val="27"/>
          <w:szCs w:val="27"/>
          <w:lang w:eastAsia="en-GB"/>
        </w:rPr>
      </w:pPr>
      <w:r w:rsidRPr="00D90D73">
        <w:rPr>
          <w:rFonts w:ascii="Verdana" w:eastAsia="Times New Roman" w:hAnsi="Verdana" w:cs="Times New Roman"/>
          <w:color w:val="000000"/>
          <w:spacing w:val="-1"/>
          <w:sz w:val="27"/>
          <w:szCs w:val="27"/>
          <w:lang w:eastAsia="en-GB"/>
        </w:rPr>
        <w:t>using or excusing violence towards public officials, including British armed forces and police forces, to stop them carrying out their duties</w:t>
      </w:r>
    </w:p>
    <w:p w14:paraId="4154DED1" w14:textId="77777777" w:rsidR="00B031BB" w:rsidRPr="00D90D73" w:rsidRDefault="00B031BB" w:rsidP="00B031BB">
      <w:pPr>
        <w:widowControl/>
        <w:numPr>
          <w:ilvl w:val="0"/>
          <w:numId w:val="20"/>
        </w:numPr>
        <w:shd w:val="clear" w:color="auto" w:fill="FFFFFF"/>
        <w:autoSpaceDE/>
        <w:autoSpaceDN/>
        <w:spacing w:before="100" w:beforeAutospacing="1" w:after="150" w:line="312" w:lineRule="atLeast"/>
        <w:ind w:left="1020"/>
        <w:jc w:val="both"/>
        <w:rPr>
          <w:rFonts w:ascii="Verdana" w:eastAsia="Times New Roman" w:hAnsi="Verdana" w:cs="Times New Roman"/>
          <w:color w:val="000000"/>
          <w:spacing w:val="-1"/>
          <w:sz w:val="27"/>
          <w:szCs w:val="27"/>
          <w:lang w:eastAsia="en-GB"/>
        </w:rPr>
      </w:pPr>
      <w:r w:rsidRPr="00D90D73">
        <w:rPr>
          <w:rFonts w:ascii="Verdana" w:eastAsia="Times New Roman" w:hAnsi="Verdana" w:cs="Times New Roman"/>
          <w:color w:val="000000"/>
          <w:spacing w:val="-1"/>
          <w:sz w:val="27"/>
          <w:szCs w:val="27"/>
          <w:lang w:eastAsia="en-GB"/>
        </w:rPr>
        <w:t>attempting to radicalise and recruit others, including young people, to an extremist ideology.</w:t>
      </w:r>
    </w:p>
    <w:p w14:paraId="6FF4E073" w14:textId="77777777" w:rsidR="00B031BB" w:rsidRPr="00D90D73" w:rsidRDefault="00B031BB" w:rsidP="00B031BB">
      <w:pPr>
        <w:shd w:val="clear" w:color="auto" w:fill="FFFFFF"/>
        <w:spacing w:after="300" w:line="360" w:lineRule="atLeast"/>
        <w:jc w:val="both"/>
        <w:rPr>
          <w:rFonts w:ascii="Verdana" w:eastAsia="Times New Roman" w:hAnsi="Verdana" w:cs="Times New Roman"/>
          <w:color w:val="000000"/>
          <w:spacing w:val="-1"/>
          <w:sz w:val="27"/>
          <w:szCs w:val="27"/>
          <w:lang w:eastAsia="en-GB"/>
        </w:rPr>
      </w:pPr>
      <w:r w:rsidRPr="00D90D73">
        <w:rPr>
          <w:rFonts w:ascii="Verdana" w:eastAsia="Times New Roman" w:hAnsi="Verdana" w:cs="Times New Roman"/>
          <w:color w:val="000000"/>
          <w:spacing w:val="-1"/>
          <w:sz w:val="27"/>
          <w:szCs w:val="27"/>
          <w:lang w:eastAsia="en-GB"/>
        </w:rPr>
        <w:t xml:space="preserve">Challenging and tackling extremism needs to be a shared effort (HM Government, 2013). For this reason, the Government has given some types </w:t>
      </w:r>
      <w:r w:rsidRPr="00D90D73">
        <w:rPr>
          <w:rFonts w:ascii="Verdana" w:eastAsia="Times New Roman" w:hAnsi="Verdana" w:cs="Times New Roman"/>
          <w:color w:val="000000"/>
          <w:spacing w:val="-1"/>
          <w:sz w:val="27"/>
          <w:szCs w:val="27"/>
          <w:lang w:eastAsia="en-GB"/>
        </w:rPr>
        <w:lastRenderedPageBreak/>
        <w:t>of organisations in England, Scotland and Wales a duty to identify vulnerable children and young people and prevent them from being drawn into terrorism. </w:t>
      </w:r>
    </w:p>
    <w:p w14:paraId="20538488" w14:textId="77777777" w:rsidR="00B031BB" w:rsidRDefault="00B031BB" w:rsidP="00B031BB">
      <w:pPr>
        <w:shd w:val="clear" w:color="auto" w:fill="FFFFFF"/>
        <w:spacing w:after="300" w:line="360" w:lineRule="atLeast"/>
        <w:jc w:val="both"/>
        <w:rPr>
          <w:rFonts w:ascii="Verdana" w:eastAsia="Times New Roman" w:hAnsi="Verdana" w:cs="Times New Roman"/>
          <w:color w:val="000000"/>
          <w:spacing w:val="-1"/>
          <w:sz w:val="27"/>
          <w:szCs w:val="27"/>
          <w:lang w:eastAsia="en-GB"/>
        </w:rPr>
      </w:pPr>
      <w:r w:rsidRPr="00D90D73">
        <w:rPr>
          <w:rFonts w:ascii="Verdana" w:eastAsia="Times New Roman" w:hAnsi="Verdana" w:cs="Times New Roman"/>
          <w:color w:val="000000"/>
          <w:spacing w:val="-1"/>
          <w:sz w:val="27"/>
          <w:szCs w:val="27"/>
          <w:lang w:eastAsia="en-GB"/>
        </w:rPr>
        <w:t>Most extremist materials and activities do not meet a terrorism threshold. All organisations that work with children and young people have a responsibility to protect children from being harmed by radicalisation and exposure to extremist views.</w:t>
      </w:r>
    </w:p>
    <w:p w14:paraId="3F10067C" w14:textId="77777777" w:rsidR="00B031BB" w:rsidRPr="00985D00" w:rsidRDefault="00B031BB" w:rsidP="00B031BB">
      <w:pPr>
        <w:shd w:val="clear" w:color="auto" w:fill="FFFFFF"/>
        <w:spacing w:before="100" w:beforeAutospacing="1" w:after="150"/>
        <w:jc w:val="both"/>
        <w:outlineLvl w:val="2"/>
        <w:rPr>
          <w:rFonts w:ascii="Verdana" w:eastAsia="Times New Roman" w:hAnsi="Verdana" w:cs="Times New Roman"/>
          <w:color w:val="000000"/>
          <w:spacing w:val="-1"/>
          <w:sz w:val="32"/>
          <w:szCs w:val="32"/>
          <w:lang w:eastAsia="en-GB"/>
        </w:rPr>
      </w:pPr>
      <w:r w:rsidRPr="00985D00">
        <w:rPr>
          <w:rFonts w:ascii="Verdana" w:eastAsia="Times New Roman" w:hAnsi="Verdana" w:cs="Times New Roman"/>
          <w:color w:val="000000"/>
          <w:spacing w:val="-1"/>
          <w:sz w:val="32"/>
          <w:szCs w:val="32"/>
          <w:lang w:eastAsia="en-GB"/>
        </w:rPr>
        <w:t>How does radicalisation happen?</w:t>
      </w:r>
    </w:p>
    <w:p w14:paraId="64D59BE9" w14:textId="77777777" w:rsidR="00B031BB" w:rsidRPr="00985D00" w:rsidRDefault="00B031BB" w:rsidP="00B031BB">
      <w:pPr>
        <w:shd w:val="clear" w:color="auto" w:fill="FFFFFF"/>
        <w:spacing w:after="300" w:line="360" w:lineRule="atLeast"/>
        <w:jc w:val="both"/>
        <w:rPr>
          <w:rFonts w:ascii="Verdana" w:eastAsia="Times New Roman" w:hAnsi="Verdana" w:cs="Times New Roman"/>
          <w:color w:val="000000"/>
          <w:spacing w:val="-1"/>
          <w:sz w:val="27"/>
          <w:szCs w:val="27"/>
          <w:lang w:eastAsia="en-GB"/>
        </w:rPr>
      </w:pPr>
      <w:r w:rsidRPr="00985D00">
        <w:rPr>
          <w:rFonts w:ascii="Verdana" w:eastAsia="Times New Roman" w:hAnsi="Verdana" w:cs="Times New Roman"/>
          <w:color w:val="000000"/>
          <w:spacing w:val="-1"/>
          <w:sz w:val="27"/>
          <w:szCs w:val="27"/>
          <w:lang w:eastAsia="en-GB"/>
        </w:rPr>
        <w:t>The process of radicalisation may involve: </w:t>
      </w:r>
    </w:p>
    <w:p w14:paraId="71CB23D1" w14:textId="7AF38FF9" w:rsidR="00B031BB" w:rsidRPr="00985D00" w:rsidRDefault="00B031BB" w:rsidP="00B031BB">
      <w:pPr>
        <w:widowControl/>
        <w:numPr>
          <w:ilvl w:val="0"/>
          <w:numId w:val="21"/>
        </w:numPr>
        <w:shd w:val="clear" w:color="auto" w:fill="FFFFFF"/>
        <w:autoSpaceDE/>
        <w:autoSpaceDN/>
        <w:spacing w:before="100" w:beforeAutospacing="1" w:after="150" w:line="312" w:lineRule="atLeast"/>
        <w:ind w:left="1020"/>
        <w:jc w:val="both"/>
        <w:rPr>
          <w:rFonts w:ascii="Verdana" w:eastAsia="Times New Roman" w:hAnsi="Verdana" w:cs="Times New Roman"/>
          <w:color w:val="000000"/>
          <w:spacing w:val="-1"/>
          <w:sz w:val="27"/>
          <w:szCs w:val="27"/>
          <w:lang w:eastAsia="en-GB"/>
        </w:rPr>
      </w:pPr>
      <w:r w:rsidRPr="00985D00">
        <w:rPr>
          <w:rFonts w:ascii="Verdana" w:eastAsia="Times New Roman" w:hAnsi="Verdana" w:cs="Times New Roman"/>
          <w:color w:val="000000"/>
          <w:spacing w:val="-1"/>
          <w:sz w:val="27"/>
          <w:szCs w:val="27"/>
          <w:lang w:eastAsia="en-GB"/>
        </w:rPr>
        <w:t>being</w:t>
      </w:r>
      <w:r>
        <w:rPr>
          <w:rFonts w:ascii="Verdana" w:eastAsia="Times New Roman" w:hAnsi="Verdana" w:cs="Times New Roman"/>
          <w:color w:val="000000"/>
          <w:spacing w:val="-1"/>
          <w:sz w:val="27"/>
          <w:szCs w:val="27"/>
          <w:lang w:eastAsia="en-GB"/>
        </w:rPr>
        <w:t xml:space="preserve"> groomed</w:t>
      </w:r>
      <w:r w:rsidRPr="00985D00">
        <w:rPr>
          <w:rFonts w:ascii="Verdana" w:eastAsia="Times New Roman" w:hAnsi="Verdana" w:cs="Times New Roman"/>
          <w:color w:val="000000"/>
          <w:spacing w:val="-1"/>
          <w:sz w:val="27"/>
          <w:szCs w:val="27"/>
          <w:lang w:eastAsia="en-GB"/>
        </w:rPr>
        <w:t> online or in person </w:t>
      </w:r>
    </w:p>
    <w:p w14:paraId="1929F187" w14:textId="07370798" w:rsidR="00B031BB" w:rsidRPr="00985D00" w:rsidRDefault="00B031BB" w:rsidP="00B031BB">
      <w:pPr>
        <w:widowControl/>
        <w:numPr>
          <w:ilvl w:val="0"/>
          <w:numId w:val="21"/>
        </w:numPr>
        <w:shd w:val="clear" w:color="auto" w:fill="FFFFFF"/>
        <w:autoSpaceDE/>
        <w:autoSpaceDN/>
        <w:spacing w:before="100" w:beforeAutospacing="1" w:after="150" w:line="312" w:lineRule="atLeast"/>
        <w:ind w:left="1020"/>
        <w:jc w:val="both"/>
        <w:rPr>
          <w:rFonts w:ascii="Verdana" w:eastAsia="Times New Roman" w:hAnsi="Verdana" w:cs="Times New Roman"/>
          <w:color w:val="000000"/>
          <w:spacing w:val="-1"/>
          <w:sz w:val="27"/>
          <w:szCs w:val="27"/>
          <w:lang w:eastAsia="en-GB"/>
        </w:rPr>
      </w:pPr>
      <w:r w:rsidRPr="00985D00">
        <w:rPr>
          <w:rFonts w:ascii="Verdana" w:eastAsia="Times New Roman" w:hAnsi="Verdana" w:cs="Times New Roman"/>
          <w:color w:val="000000"/>
          <w:spacing w:val="-1"/>
          <w:sz w:val="27"/>
          <w:szCs w:val="27"/>
          <w:lang w:eastAsia="en-GB"/>
        </w:rPr>
        <w:t>exploitation, including</w:t>
      </w:r>
      <w:r>
        <w:rPr>
          <w:rFonts w:ascii="Verdana" w:eastAsia="Times New Roman" w:hAnsi="Verdana" w:cs="Times New Roman"/>
          <w:color w:val="000000"/>
          <w:spacing w:val="-1"/>
          <w:sz w:val="27"/>
          <w:szCs w:val="27"/>
          <w:lang w:eastAsia="en-GB"/>
        </w:rPr>
        <w:t xml:space="preserve"> sexual exploitation</w:t>
      </w:r>
      <w:r w:rsidRPr="00985D00">
        <w:rPr>
          <w:rFonts w:ascii="Verdana" w:eastAsia="Times New Roman" w:hAnsi="Verdana" w:cs="Times New Roman"/>
          <w:color w:val="000000"/>
          <w:spacing w:val="-1"/>
          <w:sz w:val="27"/>
          <w:szCs w:val="27"/>
          <w:lang w:eastAsia="en-GB"/>
        </w:rPr>
        <w:t xml:space="preserve"> </w:t>
      </w:r>
    </w:p>
    <w:p w14:paraId="79239165" w14:textId="77777777" w:rsidR="00B031BB" w:rsidRPr="00985D00" w:rsidRDefault="00B031BB" w:rsidP="00B031BB">
      <w:pPr>
        <w:widowControl/>
        <w:numPr>
          <w:ilvl w:val="0"/>
          <w:numId w:val="21"/>
        </w:numPr>
        <w:shd w:val="clear" w:color="auto" w:fill="FFFFFF"/>
        <w:autoSpaceDE/>
        <w:autoSpaceDN/>
        <w:spacing w:before="100" w:beforeAutospacing="1" w:after="150" w:line="312" w:lineRule="atLeast"/>
        <w:ind w:left="1020"/>
        <w:jc w:val="both"/>
        <w:rPr>
          <w:rFonts w:ascii="Verdana" w:eastAsia="Times New Roman" w:hAnsi="Verdana" w:cs="Times New Roman"/>
          <w:color w:val="000000"/>
          <w:spacing w:val="-1"/>
          <w:sz w:val="27"/>
          <w:szCs w:val="27"/>
          <w:lang w:eastAsia="en-GB"/>
        </w:rPr>
      </w:pPr>
      <w:r w:rsidRPr="00985D00">
        <w:rPr>
          <w:rFonts w:ascii="Verdana" w:eastAsia="Times New Roman" w:hAnsi="Verdana" w:cs="Times New Roman"/>
          <w:color w:val="000000"/>
          <w:spacing w:val="-1"/>
          <w:sz w:val="27"/>
          <w:szCs w:val="27"/>
          <w:lang w:eastAsia="en-GB"/>
        </w:rPr>
        <w:t>psychological manipulation</w:t>
      </w:r>
    </w:p>
    <w:p w14:paraId="648DC939" w14:textId="77777777" w:rsidR="00B031BB" w:rsidRPr="00985D00" w:rsidRDefault="00B031BB" w:rsidP="00B031BB">
      <w:pPr>
        <w:widowControl/>
        <w:numPr>
          <w:ilvl w:val="0"/>
          <w:numId w:val="21"/>
        </w:numPr>
        <w:shd w:val="clear" w:color="auto" w:fill="FFFFFF"/>
        <w:autoSpaceDE/>
        <w:autoSpaceDN/>
        <w:spacing w:before="100" w:beforeAutospacing="1" w:after="150" w:line="312" w:lineRule="atLeast"/>
        <w:ind w:left="1020"/>
        <w:jc w:val="both"/>
        <w:rPr>
          <w:rFonts w:ascii="Verdana" w:eastAsia="Times New Roman" w:hAnsi="Verdana" w:cs="Times New Roman"/>
          <w:color w:val="000000"/>
          <w:spacing w:val="-1"/>
          <w:sz w:val="27"/>
          <w:szCs w:val="27"/>
          <w:lang w:eastAsia="en-GB"/>
        </w:rPr>
      </w:pPr>
      <w:r w:rsidRPr="00985D00">
        <w:rPr>
          <w:rFonts w:ascii="Verdana" w:eastAsia="Times New Roman" w:hAnsi="Verdana" w:cs="Times New Roman"/>
          <w:color w:val="000000"/>
          <w:spacing w:val="-1"/>
          <w:sz w:val="27"/>
          <w:szCs w:val="27"/>
          <w:lang w:eastAsia="en-GB"/>
        </w:rPr>
        <w:t>exposure to violent material and other inappropriate information</w:t>
      </w:r>
    </w:p>
    <w:p w14:paraId="2E6D8186" w14:textId="77777777" w:rsidR="00B031BB" w:rsidRPr="00985D00" w:rsidRDefault="00B031BB" w:rsidP="00B031BB">
      <w:pPr>
        <w:widowControl/>
        <w:numPr>
          <w:ilvl w:val="0"/>
          <w:numId w:val="21"/>
        </w:numPr>
        <w:shd w:val="clear" w:color="auto" w:fill="FFFFFF"/>
        <w:autoSpaceDE/>
        <w:autoSpaceDN/>
        <w:spacing w:before="100" w:beforeAutospacing="1" w:after="150" w:line="312" w:lineRule="atLeast"/>
        <w:ind w:left="1020"/>
        <w:jc w:val="both"/>
        <w:rPr>
          <w:rFonts w:ascii="Verdana" w:eastAsia="Times New Roman" w:hAnsi="Verdana" w:cs="Times New Roman"/>
          <w:color w:val="000000"/>
          <w:spacing w:val="-1"/>
          <w:sz w:val="27"/>
          <w:szCs w:val="27"/>
          <w:lang w:eastAsia="en-GB"/>
        </w:rPr>
      </w:pPr>
      <w:r w:rsidRPr="00985D00">
        <w:rPr>
          <w:rFonts w:ascii="Verdana" w:eastAsia="Times New Roman" w:hAnsi="Verdana" w:cs="Times New Roman"/>
          <w:color w:val="000000"/>
          <w:spacing w:val="-1"/>
          <w:sz w:val="27"/>
          <w:szCs w:val="27"/>
          <w:lang w:eastAsia="en-GB"/>
        </w:rPr>
        <w:t>the risk of physical harm or death through extremist acts.</w:t>
      </w:r>
    </w:p>
    <w:p w14:paraId="3A0EC826" w14:textId="77777777" w:rsidR="00B031BB" w:rsidRPr="00985D00" w:rsidRDefault="00B031BB" w:rsidP="00B031BB">
      <w:pPr>
        <w:shd w:val="clear" w:color="auto" w:fill="FFFFFF"/>
        <w:spacing w:after="300" w:line="360" w:lineRule="atLeast"/>
        <w:jc w:val="both"/>
        <w:rPr>
          <w:rFonts w:ascii="Verdana" w:eastAsia="Times New Roman" w:hAnsi="Verdana" w:cs="Times New Roman"/>
          <w:color w:val="000000"/>
          <w:spacing w:val="-1"/>
          <w:sz w:val="27"/>
          <w:szCs w:val="27"/>
          <w:lang w:eastAsia="en-GB"/>
        </w:rPr>
      </w:pPr>
      <w:r w:rsidRPr="00985D00">
        <w:rPr>
          <w:rFonts w:ascii="Verdana" w:eastAsia="Times New Roman" w:hAnsi="Verdana" w:cs="Times New Roman"/>
          <w:color w:val="000000"/>
          <w:spacing w:val="-1"/>
          <w:sz w:val="27"/>
          <w:szCs w:val="27"/>
          <w:lang w:eastAsia="en-GB"/>
        </w:rPr>
        <w:t>It happens gradually so children and young people who are affected may not realise what it is that they are being drawn into. </w:t>
      </w:r>
    </w:p>
    <w:p w14:paraId="642124CE" w14:textId="77777777" w:rsidR="00B031BB" w:rsidRPr="00985D00" w:rsidRDefault="00B031BB" w:rsidP="00B031BB">
      <w:pPr>
        <w:shd w:val="clear" w:color="auto" w:fill="FFFFFF"/>
        <w:spacing w:before="100" w:beforeAutospacing="1" w:after="150"/>
        <w:jc w:val="both"/>
        <w:outlineLvl w:val="2"/>
        <w:rPr>
          <w:rFonts w:ascii="Verdana" w:eastAsia="Times New Roman" w:hAnsi="Verdana" w:cs="Times New Roman"/>
          <w:color w:val="000000"/>
          <w:spacing w:val="-1"/>
          <w:sz w:val="32"/>
          <w:szCs w:val="32"/>
          <w:lang w:eastAsia="en-GB"/>
        </w:rPr>
      </w:pPr>
      <w:r w:rsidRPr="00985D00">
        <w:rPr>
          <w:rFonts w:ascii="Verdana" w:eastAsia="Times New Roman" w:hAnsi="Verdana" w:cs="Times New Roman"/>
          <w:color w:val="000000"/>
          <w:spacing w:val="-1"/>
          <w:sz w:val="32"/>
          <w:szCs w:val="32"/>
          <w:lang w:eastAsia="en-GB"/>
        </w:rPr>
        <w:t>Vulnerability factors</w:t>
      </w:r>
    </w:p>
    <w:p w14:paraId="668DEC38" w14:textId="77777777" w:rsidR="00B031BB" w:rsidRPr="00985D00" w:rsidRDefault="00B031BB" w:rsidP="00B031BB">
      <w:pPr>
        <w:shd w:val="clear" w:color="auto" w:fill="FFFFFF"/>
        <w:spacing w:after="300" w:line="360" w:lineRule="atLeast"/>
        <w:jc w:val="both"/>
        <w:rPr>
          <w:rFonts w:ascii="Verdana" w:eastAsia="Times New Roman" w:hAnsi="Verdana" w:cs="Times New Roman"/>
          <w:color w:val="000000"/>
          <w:spacing w:val="-1"/>
          <w:sz w:val="27"/>
          <w:szCs w:val="27"/>
          <w:lang w:eastAsia="en-GB"/>
        </w:rPr>
      </w:pPr>
      <w:r w:rsidRPr="00985D00">
        <w:rPr>
          <w:rFonts w:ascii="Verdana" w:eastAsia="Times New Roman" w:hAnsi="Verdana" w:cs="Times New Roman"/>
          <w:color w:val="000000"/>
          <w:spacing w:val="-1"/>
          <w:sz w:val="27"/>
          <w:szCs w:val="27"/>
          <w:lang w:eastAsia="en-GB"/>
        </w:rPr>
        <w:t>Anyone can be radicalised but there are some factors which may make a young person more vulnerable. These include:</w:t>
      </w:r>
    </w:p>
    <w:p w14:paraId="6DAC0412" w14:textId="77777777" w:rsidR="00B031BB" w:rsidRPr="00985D00" w:rsidRDefault="00B031BB" w:rsidP="00B031BB">
      <w:pPr>
        <w:widowControl/>
        <w:numPr>
          <w:ilvl w:val="0"/>
          <w:numId w:val="22"/>
        </w:numPr>
        <w:shd w:val="clear" w:color="auto" w:fill="FFFFFF"/>
        <w:autoSpaceDE/>
        <w:autoSpaceDN/>
        <w:spacing w:before="100" w:beforeAutospacing="1" w:after="150" w:line="312" w:lineRule="atLeast"/>
        <w:ind w:left="1020"/>
        <w:jc w:val="both"/>
        <w:rPr>
          <w:rFonts w:ascii="Verdana" w:eastAsia="Times New Roman" w:hAnsi="Verdana" w:cs="Times New Roman"/>
          <w:color w:val="000000"/>
          <w:spacing w:val="-1"/>
          <w:sz w:val="27"/>
          <w:szCs w:val="27"/>
          <w:lang w:eastAsia="en-GB"/>
        </w:rPr>
      </w:pPr>
      <w:r w:rsidRPr="00985D00">
        <w:rPr>
          <w:rFonts w:ascii="Verdana" w:eastAsia="Times New Roman" w:hAnsi="Verdana" w:cs="Times New Roman"/>
          <w:color w:val="000000"/>
          <w:spacing w:val="-1"/>
          <w:sz w:val="27"/>
          <w:szCs w:val="27"/>
          <w:lang w:eastAsia="en-GB"/>
        </w:rPr>
        <w:t>being easily influenced or impressionable</w:t>
      </w:r>
    </w:p>
    <w:p w14:paraId="7B251DAC" w14:textId="77777777" w:rsidR="00B031BB" w:rsidRPr="00985D00" w:rsidRDefault="00B031BB" w:rsidP="00B031BB">
      <w:pPr>
        <w:widowControl/>
        <w:numPr>
          <w:ilvl w:val="0"/>
          <w:numId w:val="22"/>
        </w:numPr>
        <w:shd w:val="clear" w:color="auto" w:fill="FFFFFF"/>
        <w:autoSpaceDE/>
        <w:autoSpaceDN/>
        <w:spacing w:before="100" w:beforeAutospacing="1" w:after="150" w:line="312" w:lineRule="atLeast"/>
        <w:ind w:left="1020"/>
        <w:jc w:val="both"/>
        <w:rPr>
          <w:rFonts w:ascii="Verdana" w:eastAsia="Times New Roman" w:hAnsi="Verdana" w:cs="Times New Roman"/>
          <w:color w:val="000000"/>
          <w:spacing w:val="-1"/>
          <w:sz w:val="27"/>
          <w:szCs w:val="27"/>
          <w:lang w:eastAsia="en-GB"/>
        </w:rPr>
      </w:pPr>
      <w:r w:rsidRPr="00985D00">
        <w:rPr>
          <w:rFonts w:ascii="Verdana" w:eastAsia="Times New Roman" w:hAnsi="Verdana" w:cs="Times New Roman"/>
          <w:color w:val="000000"/>
          <w:spacing w:val="-1"/>
          <w:sz w:val="27"/>
          <w:szCs w:val="27"/>
          <w:lang w:eastAsia="en-GB"/>
        </w:rPr>
        <w:t>having low self-esteem or being isolated</w:t>
      </w:r>
    </w:p>
    <w:p w14:paraId="59F0487E" w14:textId="77777777" w:rsidR="00B031BB" w:rsidRPr="00985D00" w:rsidRDefault="00B031BB" w:rsidP="00B031BB">
      <w:pPr>
        <w:widowControl/>
        <w:numPr>
          <w:ilvl w:val="0"/>
          <w:numId w:val="22"/>
        </w:numPr>
        <w:shd w:val="clear" w:color="auto" w:fill="FFFFFF"/>
        <w:autoSpaceDE/>
        <w:autoSpaceDN/>
        <w:spacing w:before="100" w:beforeAutospacing="1" w:after="150" w:line="312" w:lineRule="atLeast"/>
        <w:ind w:left="1020"/>
        <w:jc w:val="both"/>
        <w:rPr>
          <w:rFonts w:ascii="Verdana" w:eastAsia="Times New Roman" w:hAnsi="Verdana" w:cs="Times New Roman"/>
          <w:color w:val="000000"/>
          <w:spacing w:val="-1"/>
          <w:sz w:val="27"/>
          <w:szCs w:val="27"/>
          <w:lang w:eastAsia="en-GB"/>
        </w:rPr>
      </w:pPr>
      <w:r w:rsidRPr="00985D00">
        <w:rPr>
          <w:rFonts w:ascii="Verdana" w:eastAsia="Times New Roman" w:hAnsi="Verdana" w:cs="Times New Roman"/>
          <w:color w:val="000000"/>
          <w:spacing w:val="-1"/>
          <w:sz w:val="27"/>
          <w:szCs w:val="27"/>
          <w:lang w:eastAsia="en-GB"/>
        </w:rPr>
        <w:t>feeling that rejection, discrimination or injustice is taking place in society</w:t>
      </w:r>
    </w:p>
    <w:p w14:paraId="7219F119" w14:textId="77777777" w:rsidR="00B031BB" w:rsidRPr="00985D00" w:rsidRDefault="00B031BB" w:rsidP="00B031BB">
      <w:pPr>
        <w:widowControl/>
        <w:numPr>
          <w:ilvl w:val="0"/>
          <w:numId w:val="22"/>
        </w:numPr>
        <w:shd w:val="clear" w:color="auto" w:fill="FFFFFF"/>
        <w:autoSpaceDE/>
        <w:autoSpaceDN/>
        <w:spacing w:before="100" w:beforeAutospacing="1" w:after="150" w:line="312" w:lineRule="atLeast"/>
        <w:ind w:left="1020"/>
        <w:jc w:val="both"/>
        <w:rPr>
          <w:rFonts w:ascii="Verdana" w:eastAsia="Times New Roman" w:hAnsi="Verdana" w:cs="Times New Roman"/>
          <w:color w:val="000000"/>
          <w:spacing w:val="-1"/>
          <w:sz w:val="27"/>
          <w:szCs w:val="27"/>
          <w:lang w:eastAsia="en-GB"/>
        </w:rPr>
      </w:pPr>
      <w:r w:rsidRPr="00985D00">
        <w:rPr>
          <w:rFonts w:ascii="Verdana" w:eastAsia="Times New Roman" w:hAnsi="Verdana" w:cs="Times New Roman"/>
          <w:color w:val="000000"/>
          <w:spacing w:val="-1"/>
          <w:sz w:val="27"/>
          <w:szCs w:val="27"/>
          <w:lang w:eastAsia="en-GB"/>
        </w:rPr>
        <w:t>experiencing community tension amongst different groups</w:t>
      </w:r>
    </w:p>
    <w:p w14:paraId="6843386D" w14:textId="77777777" w:rsidR="00B031BB" w:rsidRPr="00985D00" w:rsidRDefault="00B031BB" w:rsidP="00B031BB">
      <w:pPr>
        <w:widowControl/>
        <w:numPr>
          <w:ilvl w:val="0"/>
          <w:numId w:val="22"/>
        </w:numPr>
        <w:shd w:val="clear" w:color="auto" w:fill="FFFFFF"/>
        <w:autoSpaceDE/>
        <w:autoSpaceDN/>
        <w:spacing w:before="100" w:beforeAutospacing="1" w:after="150" w:line="312" w:lineRule="atLeast"/>
        <w:ind w:left="1020"/>
        <w:jc w:val="both"/>
        <w:rPr>
          <w:rFonts w:ascii="Verdana" w:eastAsia="Times New Roman" w:hAnsi="Verdana" w:cs="Times New Roman"/>
          <w:color w:val="000000"/>
          <w:spacing w:val="-1"/>
          <w:sz w:val="27"/>
          <w:szCs w:val="27"/>
          <w:lang w:eastAsia="en-GB"/>
        </w:rPr>
      </w:pPr>
      <w:r w:rsidRPr="00985D00">
        <w:rPr>
          <w:rFonts w:ascii="Verdana" w:eastAsia="Times New Roman" w:hAnsi="Verdana" w:cs="Times New Roman"/>
          <w:color w:val="000000"/>
          <w:spacing w:val="-1"/>
          <w:sz w:val="27"/>
          <w:szCs w:val="27"/>
          <w:lang w:eastAsia="en-GB"/>
        </w:rPr>
        <w:t>being disrespectful or angry towards family and peers</w:t>
      </w:r>
    </w:p>
    <w:p w14:paraId="75D8A09C" w14:textId="77777777" w:rsidR="00B031BB" w:rsidRPr="00985D00" w:rsidRDefault="00B031BB" w:rsidP="00B031BB">
      <w:pPr>
        <w:widowControl/>
        <w:numPr>
          <w:ilvl w:val="0"/>
          <w:numId w:val="22"/>
        </w:numPr>
        <w:shd w:val="clear" w:color="auto" w:fill="FFFFFF"/>
        <w:autoSpaceDE/>
        <w:autoSpaceDN/>
        <w:spacing w:before="100" w:beforeAutospacing="1" w:after="150" w:line="312" w:lineRule="atLeast"/>
        <w:ind w:left="1020"/>
        <w:jc w:val="both"/>
        <w:rPr>
          <w:rFonts w:ascii="Verdana" w:eastAsia="Times New Roman" w:hAnsi="Verdana" w:cs="Times New Roman"/>
          <w:color w:val="000000"/>
          <w:spacing w:val="-1"/>
          <w:sz w:val="27"/>
          <w:szCs w:val="27"/>
          <w:lang w:eastAsia="en-GB"/>
        </w:rPr>
      </w:pPr>
      <w:r w:rsidRPr="00985D00">
        <w:rPr>
          <w:rFonts w:ascii="Verdana" w:eastAsia="Times New Roman" w:hAnsi="Verdana" w:cs="Times New Roman"/>
          <w:color w:val="000000"/>
          <w:spacing w:val="-1"/>
          <w:sz w:val="27"/>
          <w:szCs w:val="27"/>
          <w:lang w:eastAsia="en-GB"/>
        </w:rPr>
        <w:t>having a strong need for acceptance or belonging</w:t>
      </w:r>
    </w:p>
    <w:p w14:paraId="129679E9" w14:textId="77777777" w:rsidR="00B031BB" w:rsidRPr="00985D00" w:rsidRDefault="00B031BB" w:rsidP="00B031BB">
      <w:pPr>
        <w:widowControl/>
        <w:numPr>
          <w:ilvl w:val="0"/>
          <w:numId w:val="22"/>
        </w:numPr>
        <w:shd w:val="clear" w:color="auto" w:fill="FFFFFF"/>
        <w:autoSpaceDE/>
        <w:autoSpaceDN/>
        <w:spacing w:before="100" w:beforeAutospacing="1" w:after="150" w:line="312" w:lineRule="atLeast"/>
        <w:ind w:left="1020"/>
        <w:jc w:val="both"/>
        <w:rPr>
          <w:rFonts w:ascii="Verdana" w:eastAsia="Times New Roman" w:hAnsi="Verdana" w:cs="Times New Roman"/>
          <w:color w:val="000000"/>
          <w:spacing w:val="-1"/>
          <w:sz w:val="27"/>
          <w:szCs w:val="27"/>
          <w:lang w:eastAsia="en-GB"/>
        </w:rPr>
      </w:pPr>
      <w:r w:rsidRPr="00985D00">
        <w:rPr>
          <w:rFonts w:ascii="Verdana" w:eastAsia="Times New Roman" w:hAnsi="Verdana" w:cs="Times New Roman"/>
          <w:color w:val="000000"/>
          <w:spacing w:val="-1"/>
          <w:sz w:val="27"/>
          <w:szCs w:val="27"/>
          <w:lang w:eastAsia="en-GB"/>
        </w:rPr>
        <w:t>experiencing grief such as loss of a loved one.</w:t>
      </w:r>
    </w:p>
    <w:p w14:paraId="31CF8F3A" w14:textId="77777777" w:rsidR="00B031BB" w:rsidRPr="00985D00" w:rsidRDefault="00B031BB" w:rsidP="00B031BB">
      <w:pPr>
        <w:shd w:val="clear" w:color="auto" w:fill="FFFFFF"/>
        <w:spacing w:after="300" w:line="360" w:lineRule="atLeast"/>
        <w:jc w:val="both"/>
        <w:rPr>
          <w:rFonts w:ascii="Verdana" w:eastAsia="Times New Roman" w:hAnsi="Verdana" w:cs="Times New Roman"/>
          <w:color w:val="000000"/>
          <w:spacing w:val="-1"/>
          <w:sz w:val="27"/>
          <w:szCs w:val="27"/>
          <w:lang w:eastAsia="en-GB"/>
        </w:rPr>
      </w:pPr>
      <w:r w:rsidRPr="00985D00">
        <w:rPr>
          <w:rFonts w:ascii="Verdana" w:eastAsia="Times New Roman" w:hAnsi="Verdana" w:cs="Times New Roman"/>
          <w:color w:val="000000"/>
          <w:spacing w:val="-1"/>
          <w:sz w:val="27"/>
          <w:szCs w:val="27"/>
          <w:lang w:eastAsia="en-GB"/>
        </w:rPr>
        <w:t>These factors will not always lead to radicalisation.</w:t>
      </w:r>
    </w:p>
    <w:p w14:paraId="02B664AA" w14:textId="77777777" w:rsidR="00B031BB" w:rsidRPr="00985D00" w:rsidRDefault="00B031BB" w:rsidP="00B031BB">
      <w:pPr>
        <w:shd w:val="clear" w:color="auto" w:fill="FFFFFF"/>
        <w:spacing w:before="100" w:beforeAutospacing="1" w:after="150"/>
        <w:jc w:val="both"/>
        <w:outlineLvl w:val="2"/>
        <w:rPr>
          <w:rFonts w:ascii="Verdana" w:eastAsia="Times New Roman" w:hAnsi="Verdana" w:cs="Times New Roman"/>
          <w:color w:val="000000"/>
          <w:spacing w:val="-1"/>
          <w:sz w:val="32"/>
          <w:szCs w:val="32"/>
          <w:lang w:eastAsia="en-GB"/>
        </w:rPr>
      </w:pPr>
      <w:r w:rsidRPr="00985D00">
        <w:rPr>
          <w:rFonts w:ascii="Verdana" w:eastAsia="Times New Roman" w:hAnsi="Verdana" w:cs="Times New Roman"/>
          <w:color w:val="000000"/>
          <w:spacing w:val="-1"/>
          <w:sz w:val="32"/>
          <w:szCs w:val="32"/>
          <w:lang w:eastAsia="en-GB"/>
        </w:rPr>
        <w:t>Indicators of radicalisation</w:t>
      </w:r>
    </w:p>
    <w:p w14:paraId="2A4070E7" w14:textId="77777777" w:rsidR="00B031BB" w:rsidRPr="00985D00" w:rsidRDefault="00B031BB" w:rsidP="00B031BB">
      <w:pPr>
        <w:shd w:val="clear" w:color="auto" w:fill="FFFFFF"/>
        <w:spacing w:after="300" w:line="360" w:lineRule="atLeast"/>
        <w:jc w:val="both"/>
        <w:rPr>
          <w:rFonts w:ascii="Verdana" w:eastAsia="Times New Roman" w:hAnsi="Verdana" w:cs="Times New Roman"/>
          <w:color w:val="000000"/>
          <w:spacing w:val="-1"/>
          <w:sz w:val="27"/>
          <w:szCs w:val="27"/>
          <w:lang w:eastAsia="en-GB"/>
        </w:rPr>
      </w:pPr>
      <w:r w:rsidRPr="00985D00">
        <w:rPr>
          <w:rFonts w:ascii="Verdana" w:eastAsia="Times New Roman" w:hAnsi="Verdana" w:cs="Times New Roman"/>
          <w:color w:val="000000"/>
          <w:spacing w:val="-1"/>
          <w:sz w:val="27"/>
          <w:szCs w:val="27"/>
          <w:lang w:eastAsia="en-GB"/>
        </w:rPr>
        <w:t xml:space="preserve">If a child or young person is being radicalised their day-to-day behaviour may </w:t>
      </w:r>
      <w:r w:rsidRPr="00985D00">
        <w:rPr>
          <w:rFonts w:ascii="Verdana" w:eastAsia="Times New Roman" w:hAnsi="Verdana" w:cs="Times New Roman"/>
          <w:color w:val="000000"/>
          <w:spacing w:val="-1"/>
          <w:sz w:val="27"/>
          <w:szCs w:val="27"/>
          <w:lang w:eastAsia="en-GB"/>
        </w:rPr>
        <w:lastRenderedPageBreak/>
        <w:t>become increasingly centred around an extremist ideology, group or cause. For example, they may: </w:t>
      </w:r>
    </w:p>
    <w:p w14:paraId="053808AB" w14:textId="77777777" w:rsidR="00B031BB" w:rsidRPr="00985D00" w:rsidRDefault="00B031BB" w:rsidP="00B031BB">
      <w:pPr>
        <w:widowControl/>
        <w:numPr>
          <w:ilvl w:val="0"/>
          <w:numId w:val="23"/>
        </w:numPr>
        <w:shd w:val="clear" w:color="auto" w:fill="FFFFFF"/>
        <w:autoSpaceDE/>
        <w:autoSpaceDN/>
        <w:spacing w:before="100" w:beforeAutospacing="1" w:after="150" w:line="312" w:lineRule="atLeast"/>
        <w:ind w:left="1020"/>
        <w:jc w:val="both"/>
        <w:rPr>
          <w:rFonts w:ascii="Verdana" w:eastAsia="Times New Roman" w:hAnsi="Verdana" w:cs="Times New Roman"/>
          <w:color w:val="000000"/>
          <w:spacing w:val="-1"/>
          <w:sz w:val="27"/>
          <w:szCs w:val="27"/>
          <w:lang w:eastAsia="en-GB"/>
        </w:rPr>
      </w:pPr>
      <w:r w:rsidRPr="00985D00">
        <w:rPr>
          <w:rFonts w:ascii="Verdana" w:eastAsia="Times New Roman" w:hAnsi="Verdana" w:cs="Times New Roman"/>
          <w:color w:val="000000"/>
          <w:spacing w:val="-1"/>
          <w:sz w:val="27"/>
          <w:szCs w:val="27"/>
          <w:lang w:eastAsia="en-GB"/>
        </w:rPr>
        <w:t>spend increasing amounts of time talking to people with extreme views (this includes online and offline communication)</w:t>
      </w:r>
    </w:p>
    <w:p w14:paraId="51B13BD2" w14:textId="77777777" w:rsidR="00B031BB" w:rsidRPr="00985D00" w:rsidRDefault="00B031BB" w:rsidP="00B031BB">
      <w:pPr>
        <w:widowControl/>
        <w:numPr>
          <w:ilvl w:val="0"/>
          <w:numId w:val="23"/>
        </w:numPr>
        <w:shd w:val="clear" w:color="auto" w:fill="FFFFFF"/>
        <w:autoSpaceDE/>
        <w:autoSpaceDN/>
        <w:spacing w:before="100" w:beforeAutospacing="1" w:after="150" w:line="312" w:lineRule="atLeast"/>
        <w:ind w:left="1020"/>
        <w:jc w:val="both"/>
        <w:rPr>
          <w:rFonts w:ascii="Verdana" w:eastAsia="Times New Roman" w:hAnsi="Verdana" w:cs="Times New Roman"/>
          <w:color w:val="000000"/>
          <w:spacing w:val="-1"/>
          <w:sz w:val="27"/>
          <w:szCs w:val="27"/>
          <w:lang w:eastAsia="en-GB"/>
        </w:rPr>
      </w:pPr>
      <w:r w:rsidRPr="00985D00">
        <w:rPr>
          <w:rFonts w:ascii="Verdana" w:eastAsia="Times New Roman" w:hAnsi="Verdana" w:cs="Times New Roman"/>
          <w:color w:val="000000"/>
          <w:spacing w:val="-1"/>
          <w:sz w:val="27"/>
          <w:szCs w:val="27"/>
          <w:lang w:eastAsia="en-GB"/>
        </w:rPr>
        <w:t>change their style of dress or personal appearance</w:t>
      </w:r>
    </w:p>
    <w:p w14:paraId="1750CDDE" w14:textId="77777777" w:rsidR="00B031BB" w:rsidRPr="00985D00" w:rsidRDefault="00B031BB" w:rsidP="00B031BB">
      <w:pPr>
        <w:widowControl/>
        <w:numPr>
          <w:ilvl w:val="0"/>
          <w:numId w:val="23"/>
        </w:numPr>
        <w:shd w:val="clear" w:color="auto" w:fill="FFFFFF"/>
        <w:autoSpaceDE/>
        <w:autoSpaceDN/>
        <w:spacing w:before="100" w:beforeAutospacing="1" w:after="150" w:line="312" w:lineRule="atLeast"/>
        <w:ind w:left="1020"/>
        <w:jc w:val="both"/>
        <w:rPr>
          <w:rFonts w:ascii="Verdana" w:eastAsia="Times New Roman" w:hAnsi="Verdana" w:cs="Times New Roman"/>
          <w:color w:val="000000"/>
          <w:spacing w:val="-1"/>
          <w:sz w:val="27"/>
          <w:szCs w:val="27"/>
          <w:lang w:eastAsia="en-GB"/>
        </w:rPr>
      </w:pPr>
      <w:r w:rsidRPr="00985D00">
        <w:rPr>
          <w:rFonts w:ascii="Verdana" w:eastAsia="Times New Roman" w:hAnsi="Verdana" w:cs="Times New Roman"/>
          <w:color w:val="000000"/>
          <w:spacing w:val="-1"/>
          <w:sz w:val="27"/>
          <w:szCs w:val="27"/>
          <w:lang w:eastAsia="en-GB"/>
        </w:rPr>
        <w:t>lose interest in friends and activities that are not associated with the extremist ideology, group or cause</w:t>
      </w:r>
    </w:p>
    <w:p w14:paraId="11F68AAE" w14:textId="77777777" w:rsidR="00B031BB" w:rsidRPr="00985D00" w:rsidRDefault="00B031BB" w:rsidP="00B031BB">
      <w:pPr>
        <w:widowControl/>
        <w:numPr>
          <w:ilvl w:val="0"/>
          <w:numId w:val="23"/>
        </w:numPr>
        <w:shd w:val="clear" w:color="auto" w:fill="FFFFFF"/>
        <w:autoSpaceDE/>
        <w:autoSpaceDN/>
        <w:spacing w:before="100" w:beforeAutospacing="1" w:after="150" w:line="312" w:lineRule="atLeast"/>
        <w:ind w:left="1020"/>
        <w:jc w:val="both"/>
        <w:rPr>
          <w:rFonts w:ascii="Verdana" w:eastAsia="Times New Roman" w:hAnsi="Verdana" w:cs="Times New Roman"/>
          <w:color w:val="000000"/>
          <w:spacing w:val="-1"/>
          <w:sz w:val="27"/>
          <w:szCs w:val="27"/>
          <w:lang w:eastAsia="en-GB"/>
        </w:rPr>
      </w:pPr>
      <w:r w:rsidRPr="00985D00">
        <w:rPr>
          <w:rFonts w:ascii="Verdana" w:eastAsia="Times New Roman" w:hAnsi="Verdana" w:cs="Times New Roman"/>
          <w:color w:val="000000"/>
          <w:spacing w:val="-1"/>
          <w:sz w:val="27"/>
          <w:szCs w:val="27"/>
          <w:lang w:eastAsia="en-GB"/>
        </w:rPr>
        <w:t>have material or symbols associated with an extreme cause</w:t>
      </w:r>
    </w:p>
    <w:p w14:paraId="3A32DE33" w14:textId="77777777" w:rsidR="00B031BB" w:rsidRPr="00985D00" w:rsidRDefault="00B031BB" w:rsidP="00B031BB">
      <w:pPr>
        <w:widowControl/>
        <w:numPr>
          <w:ilvl w:val="0"/>
          <w:numId w:val="23"/>
        </w:numPr>
        <w:shd w:val="clear" w:color="auto" w:fill="FFFFFF"/>
        <w:autoSpaceDE/>
        <w:autoSpaceDN/>
        <w:spacing w:before="100" w:beforeAutospacing="1" w:after="150" w:line="312" w:lineRule="atLeast"/>
        <w:ind w:left="1020"/>
        <w:jc w:val="both"/>
        <w:rPr>
          <w:rFonts w:ascii="Verdana" w:eastAsia="Times New Roman" w:hAnsi="Verdana" w:cs="Times New Roman"/>
          <w:color w:val="000000"/>
          <w:spacing w:val="-1"/>
          <w:sz w:val="27"/>
          <w:szCs w:val="27"/>
          <w:lang w:eastAsia="en-GB"/>
        </w:rPr>
      </w:pPr>
      <w:r w:rsidRPr="00985D00">
        <w:rPr>
          <w:rFonts w:ascii="Verdana" w:eastAsia="Times New Roman" w:hAnsi="Verdana" w:cs="Times New Roman"/>
          <w:color w:val="000000"/>
          <w:spacing w:val="-1"/>
          <w:sz w:val="27"/>
          <w:szCs w:val="27"/>
          <w:lang w:eastAsia="en-GB"/>
        </w:rPr>
        <w:t>try to recruit others to join the cause</w:t>
      </w:r>
    </w:p>
    <w:p w14:paraId="282503E3" w14:textId="77777777" w:rsidR="009B18D3" w:rsidRDefault="009B18D3" w:rsidP="00B031BB">
      <w:pPr>
        <w:pStyle w:val="BodyText"/>
        <w:spacing w:before="226" w:line="235" w:lineRule="auto"/>
        <w:ind w:left="732" w:right="782"/>
        <w:jc w:val="both"/>
        <w:rPr>
          <w:w w:val="110"/>
          <w:highlight w:val="yellow"/>
        </w:rPr>
      </w:pPr>
    </w:p>
    <w:p w14:paraId="64D86015" w14:textId="77777777" w:rsidR="00EC6A38" w:rsidRDefault="00000000">
      <w:pPr>
        <w:pStyle w:val="BodyText"/>
        <w:ind w:left="732" w:right="844"/>
      </w:pPr>
      <w:r>
        <w:rPr>
          <w:color w:val="212121"/>
          <w:w w:val="110"/>
        </w:rPr>
        <w:t>Incel is a shortening of the term “involuntarily celibate”, this term has been adopted by a growing number of predominantly white males who share misogynist and violent views about women which they have as a result of feeling rejected by them. These views are usually shared by a common</w:t>
      </w:r>
      <w:r>
        <w:rPr>
          <w:color w:val="212121"/>
          <w:spacing w:val="40"/>
          <w:w w:val="110"/>
        </w:rPr>
        <w:t xml:space="preserve"> </w:t>
      </w:r>
      <w:r>
        <w:rPr>
          <w:color w:val="212121"/>
          <w:w w:val="110"/>
        </w:rPr>
        <w:t>language</w:t>
      </w:r>
      <w:r>
        <w:rPr>
          <w:color w:val="212121"/>
          <w:spacing w:val="40"/>
          <w:w w:val="110"/>
        </w:rPr>
        <w:t xml:space="preserve"> </w:t>
      </w:r>
      <w:r>
        <w:rPr>
          <w:color w:val="212121"/>
          <w:w w:val="110"/>
        </w:rPr>
        <w:t>which</w:t>
      </w:r>
      <w:r>
        <w:rPr>
          <w:color w:val="212121"/>
          <w:spacing w:val="40"/>
          <w:w w:val="110"/>
        </w:rPr>
        <w:t xml:space="preserve"> </w:t>
      </w:r>
      <w:r>
        <w:rPr>
          <w:color w:val="212121"/>
          <w:w w:val="110"/>
        </w:rPr>
        <w:t>is</w:t>
      </w:r>
      <w:r>
        <w:rPr>
          <w:color w:val="212121"/>
          <w:spacing w:val="40"/>
          <w:w w:val="110"/>
        </w:rPr>
        <w:t xml:space="preserve"> </w:t>
      </w:r>
      <w:r>
        <w:rPr>
          <w:color w:val="212121"/>
          <w:w w:val="110"/>
        </w:rPr>
        <w:t>used</w:t>
      </w:r>
      <w:r>
        <w:rPr>
          <w:color w:val="212121"/>
          <w:spacing w:val="40"/>
          <w:w w:val="110"/>
        </w:rPr>
        <w:t xml:space="preserve"> </w:t>
      </w:r>
      <w:r>
        <w:rPr>
          <w:color w:val="212121"/>
          <w:w w:val="110"/>
        </w:rPr>
        <w:t>to</w:t>
      </w:r>
      <w:r>
        <w:rPr>
          <w:color w:val="212121"/>
          <w:spacing w:val="40"/>
          <w:w w:val="110"/>
        </w:rPr>
        <w:t xml:space="preserve"> </w:t>
      </w:r>
      <w:r>
        <w:rPr>
          <w:color w:val="212121"/>
          <w:w w:val="110"/>
        </w:rPr>
        <w:t>speak</w:t>
      </w:r>
      <w:r>
        <w:rPr>
          <w:color w:val="212121"/>
          <w:spacing w:val="40"/>
          <w:w w:val="110"/>
        </w:rPr>
        <w:t xml:space="preserve"> </w:t>
      </w:r>
      <w:r>
        <w:rPr>
          <w:color w:val="212121"/>
          <w:w w:val="110"/>
        </w:rPr>
        <w:t>in</w:t>
      </w:r>
      <w:r>
        <w:rPr>
          <w:color w:val="212121"/>
          <w:spacing w:val="40"/>
          <w:w w:val="110"/>
        </w:rPr>
        <w:t xml:space="preserve"> </w:t>
      </w:r>
      <w:r>
        <w:rPr>
          <w:color w:val="212121"/>
          <w:w w:val="110"/>
        </w:rPr>
        <w:t>derogatory</w:t>
      </w:r>
      <w:r>
        <w:rPr>
          <w:color w:val="212121"/>
          <w:spacing w:val="40"/>
          <w:w w:val="110"/>
        </w:rPr>
        <w:t xml:space="preserve"> </w:t>
      </w:r>
      <w:r>
        <w:rPr>
          <w:color w:val="212121"/>
          <w:w w:val="110"/>
        </w:rPr>
        <w:t>and dehumanising ways about mainly women, but also men who have sexual</w:t>
      </w:r>
      <w:r>
        <w:rPr>
          <w:color w:val="212121"/>
          <w:spacing w:val="40"/>
          <w:w w:val="110"/>
        </w:rPr>
        <w:t xml:space="preserve"> </w:t>
      </w:r>
      <w:r>
        <w:rPr>
          <w:color w:val="212121"/>
          <w:w w:val="110"/>
        </w:rPr>
        <w:t>relationships with women. It is seen to have links to the far-right.</w:t>
      </w:r>
    </w:p>
    <w:p w14:paraId="5BEAFE56" w14:textId="77777777" w:rsidR="00EC6A38" w:rsidRDefault="00EC6A38">
      <w:pPr>
        <w:pStyle w:val="BodyText"/>
        <w:spacing w:before="14"/>
      </w:pPr>
    </w:p>
    <w:p w14:paraId="612C1AFB" w14:textId="77777777" w:rsidR="00EC6A38" w:rsidRDefault="00000000">
      <w:pPr>
        <w:pStyle w:val="BodyText"/>
        <w:ind w:left="732" w:right="580"/>
      </w:pPr>
      <w:r>
        <w:rPr>
          <w:spacing w:val="-2"/>
          <w:w w:val="115"/>
        </w:rPr>
        <w:t>Woodside</w:t>
      </w:r>
      <w:r>
        <w:rPr>
          <w:spacing w:val="-14"/>
          <w:w w:val="115"/>
        </w:rPr>
        <w:t xml:space="preserve"> </w:t>
      </w:r>
      <w:r>
        <w:rPr>
          <w:spacing w:val="-2"/>
          <w:w w:val="115"/>
        </w:rPr>
        <w:t>School</w:t>
      </w:r>
      <w:r>
        <w:rPr>
          <w:spacing w:val="-14"/>
          <w:w w:val="115"/>
        </w:rPr>
        <w:t xml:space="preserve"> </w:t>
      </w:r>
      <w:r>
        <w:rPr>
          <w:spacing w:val="-2"/>
          <w:w w:val="115"/>
        </w:rPr>
        <w:t>values</w:t>
      </w:r>
      <w:r>
        <w:rPr>
          <w:spacing w:val="-15"/>
          <w:w w:val="115"/>
        </w:rPr>
        <w:t xml:space="preserve"> </w:t>
      </w:r>
      <w:r>
        <w:rPr>
          <w:spacing w:val="-2"/>
          <w:w w:val="115"/>
        </w:rPr>
        <w:t>freedom</w:t>
      </w:r>
      <w:r>
        <w:rPr>
          <w:spacing w:val="-13"/>
          <w:w w:val="115"/>
        </w:rPr>
        <w:t xml:space="preserve"> </w:t>
      </w:r>
      <w:r>
        <w:rPr>
          <w:spacing w:val="-2"/>
          <w:w w:val="115"/>
        </w:rPr>
        <w:t>of</w:t>
      </w:r>
      <w:r>
        <w:rPr>
          <w:spacing w:val="-11"/>
          <w:w w:val="115"/>
        </w:rPr>
        <w:t xml:space="preserve"> </w:t>
      </w:r>
      <w:r>
        <w:rPr>
          <w:spacing w:val="-2"/>
          <w:w w:val="115"/>
        </w:rPr>
        <w:t>speech</w:t>
      </w:r>
      <w:r>
        <w:rPr>
          <w:spacing w:val="-11"/>
          <w:w w:val="115"/>
        </w:rPr>
        <w:t xml:space="preserve"> </w:t>
      </w:r>
      <w:r>
        <w:rPr>
          <w:spacing w:val="-2"/>
          <w:w w:val="115"/>
        </w:rPr>
        <w:t>and</w:t>
      </w:r>
      <w:r>
        <w:rPr>
          <w:spacing w:val="-10"/>
          <w:w w:val="115"/>
        </w:rPr>
        <w:t xml:space="preserve"> </w:t>
      </w:r>
      <w:r>
        <w:rPr>
          <w:spacing w:val="-2"/>
          <w:w w:val="115"/>
        </w:rPr>
        <w:t>the</w:t>
      </w:r>
      <w:r>
        <w:rPr>
          <w:spacing w:val="-14"/>
          <w:w w:val="115"/>
        </w:rPr>
        <w:t xml:space="preserve"> </w:t>
      </w:r>
      <w:r>
        <w:rPr>
          <w:spacing w:val="-2"/>
          <w:w w:val="115"/>
        </w:rPr>
        <w:t>expression</w:t>
      </w:r>
      <w:r>
        <w:rPr>
          <w:spacing w:val="-12"/>
          <w:w w:val="115"/>
        </w:rPr>
        <w:t xml:space="preserve"> </w:t>
      </w:r>
      <w:r>
        <w:rPr>
          <w:spacing w:val="-2"/>
          <w:w w:val="115"/>
        </w:rPr>
        <w:t>of</w:t>
      </w:r>
      <w:r>
        <w:rPr>
          <w:spacing w:val="-13"/>
          <w:w w:val="115"/>
        </w:rPr>
        <w:t xml:space="preserve"> </w:t>
      </w:r>
      <w:r>
        <w:rPr>
          <w:spacing w:val="-2"/>
          <w:w w:val="115"/>
        </w:rPr>
        <w:t xml:space="preserve">beliefs </w:t>
      </w:r>
      <w:r>
        <w:rPr>
          <w:w w:val="115"/>
        </w:rPr>
        <w:t>and</w:t>
      </w:r>
      <w:r>
        <w:rPr>
          <w:spacing w:val="-4"/>
          <w:w w:val="115"/>
        </w:rPr>
        <w:t xml:space="preserve"> </w:t>
      </w:r>
      <w:r>
        <w:rPr>
          <w:w w:val="115"/>
        </w:rPr>
        <w:t>ideology</w:t>
      </w:r>
      <w:r>
        <w:rPr>
          <w:spacing w:val="-3"/>
          <w:w w:val="115"/>
        </w:rPr>
        <w:t xml:space="preserve"> </w:t>
      </w:r>
      <w:r>
        <w:rPr>
          <w:w w:val="115"/>
        </w:rPr>
        <w:t>as</w:t>
      </w:r>
      <w:r>
        <w:rPr>
          <w:spacing w:val="-4"/>
          <w:w w:val="115"/>
        </w:rPr>
        <w:t xml:space="preserve"> </w:t>
      </w:r>
      <w:r>
        <w:rPr>
          <w:w w:val="115"/>
        </w:rPr>
        <w:t>fundamental</w:t>
      </w:r>
      <w:r>
        <w:rPr>
          <w:spacing w:val="-4"/>
          <w:w w:val="115"/>
        </w:rPr>
        <w:t xml:space="preserve"> </w:t>
      </w:r>
      <w:r>
        <w:rPr>
          <w:w w:val="115"/>
        </w:rPr>
        <w:t>rights</w:t>
      </w:r>
      <w:r>
        <w:rPr>
          <w:spacing w:val="-3"/>
          <w:w w:val="115"/>
        </w:rPr>
        <w:t xml:space="preserve"> </w:t>
      </w:r>
      <w:r>
        <w:rPr>
          <w:w w:val="115"/>
        </w:rPr>
        <w:t>underpinning</w:t>
      </w:r>
      <w:r>
        <w:rPr>
          <w:spacing w:val="-3"/>
          <w:w w:val="115"/>
        </w:rPr>
        <w:t xml:space="preserve"> </w:t>
      </w:r>
      <w:r>
        <w:rPr>
          <w:w w:val="115"/>
        </w:rPr>
        <w:t>our</w:t>
      </w:r>
      <w:r>
        <w:rPr>
          <w:spacing w:val="-4"/>
          <w:w w:val="115"/>
        </w:rPr>
        <w:t xml:space="preserve"> </w:t>
      </w:r>
      <w:r>
        <w:rPr>
          <w:w w:val="115"/>
        </w:rPr>
        <w:t>society’s</w:t>
      </w:r>
      <w:r>
        <w:rPr>
          <w:spacing w:val="-3"/>
          <w:w w:val="115"/>
        </w:rPr>
        <w:t xml:space="preserve"> </w:t>
      </w:r>
      <w:r>
        <w:rPr>
          <w:w w:val="115"/>
        </w:rPr>
        <w:t>values.</w:t>
      </w:r>
    </w:p>
    <w:p w14:paraId="7414050B" w14:textId="77777777" w:rsidR="00EC6A38" w:rsidRDefault="00000000">
      <w:pPr>
        <w:pStyle w:val="BodyText"/>
        <w:spacing w:before="2"/>
        <w:ind w:left="732" w:right="615"/>
      </w:pPr>
      <w:r>
        <w:rPr>
          <w:w w:val="110"/>
        </w:rPr>
        <w:t>Both pupils and teachers have the right to speak freely and voice their opinions. However,</w:t>
      </w:r>
      <w:r>
        <w:rPr>
          <w:spacing w:val="31"/>
          <w:w w:val="110"/>
        </w:rPr>
        <w:t xml:space="preserve"> </w:t>
      </w:r>
      <w:r>
        <w:rPr>
          <w:w w:val="110"/>
        </w:rPr>
        <w:t>freedom</w:t>
      </w:r>
      <w:r>
        <w:rPr>
          <w:spacing w:val="31"/>
          <w:w w:val="110"/>
        </w:rPr>
        <w:t xml:space="preserve"> </w:t>
      </w:r>
      <w:r>
        <w:rPr>
          <w:w w:val="110"/>
        </w:rPr>
        <w:t>comes</w:t>
      </w:r>
      <w:r>
        <w:rPr>
          <w:spacing w:val="32"/>
          <w:w w:val="110"/>
        </w:rPr>
        <w:t xml:space="preserve"> </w:t>
      </w:r>
      <w:r>
        <w:rPr>
          <w:w w:val="110"/>
        </w:rPr>
        <w:t>with</w:t>
      </w:r>
      <w:r>
        <w:rPr>
          <w:spacing w:val="31"/>
          <w:w w:val="110"/>
        </w:rPr>
        <w:t xml:space="preserve"> </w:t>
      </w:r>
      <w:r>
        <w:rPr>
          <w:w w:val="110"/>
        </w:rPr>
        <w:t>responsibility</w:t>
      </w:r>
      <w:r>
        <w:rPr>
          <w:spacing w:val="32"/>
          <w:w w:val="110"/>
        </w:rPr>
        <w:t xml:space="preserve"> </w:t>
      </w:r>
      <w:r>
        <w:rPr>
          <w:w w:val="110"/>
        </w:rPr>
        <w:t>and</w:t>
      </w:r>
      <w:r>
        <w:rPr>
          <w:spacing w:val="32"/>
          <w:w w:val="110"/>
        </w:rPr>
        <w:t xml:space="preserve"> </w:t>
      </w:r>
      <w:r>
        <w:rPr>
          <w:w w:val="110"/>
        </w:rPr>
        <w:t>free</w:t>
      </w:r>
      <w:r>
        <w:rPr>
          <w:spacing w:val="31"/>
          <w:w w:val="110"/>
        </w:rPr>
        <w:t xml:space="preserve"> </w:t>
      </w:r>
      <w:r>
        <w:rPr>
          <w:w w:val="110"/>
        </w:rPr>
        <w:t>speech that is designed to manipulate the vulnerable or that leads to violence and harm of others goes against the moral principles in which freedom of speech is valued.</w:t>
      </w:r>
      <w:r>
        <w:rPr>
          <w:spacing w:val="40"/>
          <w:w w:val="110"/>
        </w:rPr>
        <w:t xml:space="preserve"> </w:t>
      </w:r>
      <w:r>
        <w:rPr>
          <w:w w:val="110"/>
        </w:rPr>
        <w:t>Free speech is not an unqualified privilege; it is subject to laws and policies governing equality, human rights, community safety and community cohesion. The key objective is to ‘tackle the</w:t>
      </w:r>
    </w:p>
    <w:p w14:paraId="3F126C7C" w14:textId="77777777" w:rsidR="00EC6A38" w:rsidRDefault="00000000">
      <w:pPr>
        <w:pStyle w:val="BodyText"/>
        <w:spacing w:before="8"/>
        <w:ind w:left="732" w:right="1030"/>
      </w:pPr>
      <w:r>
        <w:rPr>
          <w:w w:val="110"/>
        </w:rPr>
        <w:t xml:space="preserve">ideological causes of terrorism’, therefore, pupils are encouraged to discuss and learn whilst building resilience to radicalisation through the curriculum they access, including school values that promote fundamental British values. Staff try to reduce and limit permissive environments that pupils may access and in turn expose them to radicalising narratives, this includes teaching them about issues such as misogyny, consent, online safety and how to report concerns of </w:t>
      </w:r>
      <w:r>
        <w:rPr>
          <w:spacing w:val="-2"/>
          <w:w w:val="110"/>
        </w:rPr>
        <w:t>radicalisation.</w:t>
      </w:r>
    </w:p>
    <w:p w14:paraId="40D8A3B1" w14:textId="77777777" w:rsidR="00EC6A38" w:rsidRDefault="00EC6A38">
      <w:pPr>
        <w:pStyle w:val="BodyText"/>
        <w:spacing w:before="15"/>
      </w:pPr>
    </w:p>
    <w:p w14:paraId="520CA48D" w14:textId="77777777" w:rsidR="00EC6A38" w:rsidRDefault="00000000">
      <w:pPr>
        <w:pStyle w:val="BodyText"/>
        <w:ind w:left="732" w:right="692"/>
      </w:pPr>
      <w:r>
        <w:rPr>
          <w:w w:val="110"/>
        </w:rPr>
        <w:t>The current threat from terrorism in the United Kingdom may include the exploitation of vulnerable people, to involve them in terrorism or in activity in</w:t>
      </w:r>
      <w:r>
        <w:rPr>
          <w:spacing w:val="40"/>
          <w:w w:val="110"/>
        </w:rPr>
        <w:t xml:space="preserve"> </w:t>
      </w:r>
      <w:r>
        <w:rPr>
          <w:w w:val="110"/>
        </w:rPr>
        <w:t>support of terrorism. The normalisation of extreme views may also make children and young people susceptible to future manipulation</w:t>
      </w:r>
    </w:p>
    <w:p w14:paraId="2064D692" w14:textId="77777777" w:rsidR="00EC6A38" w:rsidRDefault="00000000">
      <w:pPr>
        <w:pStyle w:val="BodyText"/>
        <w:spacing w:before="77"/>
        <w:ind w:left="732" w:right="701"/>
      </w:pPr>
      <w:r>
        <w:rPr>
          <w:w w:val="110"/>
        </w:rPr>
        <w:t>and exploitation. Woodside School is clear that exploitation and radicalisation is viewed as a safeguarding concern. Staff are alert to changes in pupil’s behaviour, which could indicate that the pupil may</w:t>
      </w:r>
      <w:r>
        <w:rPr>
          <w:spacing w:val="40"/>
          <w:w w:val="110"/>
        </w:rPr>
        <w:t xml:space="preserve"> </w:t>
      </w:r>
      <w:r>
        <w:rPr>
          <w:w w:val="110"/>
        </w:rPr>
        <w:t>need help or</w:t>
      </w:r>
      <w:r>
        <w:rPr>
          <w:spacing w:val="-4"/>
          <w:w w:val="110"/>
        </w:rPr>
        <w:t xml:space="preserve"> </w:t>
      </w:r>
      <w:r>
        <w:rPr>
          <w:w w:val="110"/>
        </w:rPr>
        <w:t>protection. Staff use their judgement when identifying pupils</w:t>
      </w:r>
    </w:p>
    <w:p w14:paraId="2661C624" w14:textId="77777777" w:rsidR="00EC6A38" w:rsidRDefault="00000000">
      <w:pPr>
        <w:pStyle w:val="BodyText"/>
        <w:spacing w:before="77"/>
        <w:ind w:left="732" w:right="684"/>
        <w:rPr>
          <w:w w:val="110"/>
        </w:rPr>
      </w:pPr>
      <w:r>
        <w:rPr>
          <w:w w:val="110"/>
        </w:rPr>
        <w:t>who might be susceptible to radicalisation and act proportionately which will include logging the concern on the schools’ online safeguarding</w:t>
      </w:r>
      <w:r>
        <w:rPr>
          <w:spacing w:val="80"/>
          <w:w w:val="110"/>
        </w:rPr>
        <w:t xml:space="preserve"> </w:t>
      </w:r>
      <w:r>
        <w:rPr>
          <w:w w:val="110"/>
        </w:rPr>
        <w:lastRenderedPageBreak/>
        <w:t>portal,</w:t>
      </w:r>
      <w:r>
        <w:rPr>
          <w:spacing w:val="-3"/>
          <w:w w:val="110"/>
        </w:rPr>
        <w:t xml:space="preserve"> </w:t>
      </w:r>
      <w:r>
        <w:rPr>
          <w:w w:val="110"/>
        </w:rPr>
        <w:t>and</w:t>
      </w:r>
      <w:r>
        <w:rPr>
          <w:spacing w:val="-4"/>
          <w:w w:val="110"/>
        </w:rPr>
        <w:t xml:space="preserve"> </w:t>
      </w:r>
      <w:r>
        <w:rPr>
          <w:w w:val="110"/>
        </w:rPr>
        <w:t>may</w:t>
      </w:r>
      <w:r>
        <w:rPr>
          <w:spacing w:val="-3"/>
          <w:w w:val="110"/>
        </w:rPr>
        <w:t xml:space="preserve"> </w:t>
      </w:r>
      <w:r>
        <w:rPr>
          <w:w w:val="110"/>
        </w:rPr>
        <w:t>include</w:t>
      </w:r>
      <w:r>
        <w:rPr>
          <w:spacing w:val="-4"/>
          <w:w w:val="110"/>
        </w:rPr>
        <w:t xml:space="preserve"> </w:t>
      </w:r>
      <w:r>
        <w:rPr>
          <w:w w:val="110"/>
        </w:rPr>
        <w:t>making</w:t>
      </w:r>
      <w:r>
        <w:rPr>
          <w:spacing w:val="-3"/>
          <w:w w:val="110"/>
        </w:rPr>
        <w:t xml:space="preserve"> </w:t>
      </w:r>
      <w:r>
        <w:rPr>
          <w:w w:val="110"/>
        </w:rPr>
        <w:t>a</w:t>
      </w:r>
      <w:r>
        <w:rPr>
          <w:spacing w:val="-3"/>
          <w:w w:val="110"/>
        </w:rPr>
        <w:t xml:space="preserve"> </w:t>
      </w:r>
      <w:r>
        <w:rPr>
          <w:w w:val="110"/>
        </w:rPr>
        <w:t>Prevent</w:t>
      </w:r>
      <w:r>
        <w:rPr>
          <w:spacing w:val="-3"/>
          <w:w w:val="110"/>
        </w:rPr>
        <w:t xml:space="preserve"> </w:t>
      </w:r>
      <w:r>
        <w:rPr>
          <w:w w:val="110"/>
        </w:rPr>
        <w:t>referral</w:t>
      </w:r>
      <w:r>
        <w:rPr>
          <w:spacing w:val="-4"/>
          <w:w w:val="110"/>
        </w:rPr>
        <w:t xml:space="preserve"> </w:t>
      </w:r>
      <w:r>
        <w:rPr>
          <w:w w:val="110"/>
        </w:rPr>
        <w:t>(national</w:t>
      </w:r>
      <w:r>
        <w:rPr>
          <w:spacing w:val="-3"/>
          <w:w w:val="110"/>
        </w:rPr>
        <w:t xml:space="preserve"> </w:t>
      </w:r>
      <w:r>
        <w:rPr>
          <w:w w:val="110"/>
        </w:rPr>
        <w:t>referral</w:t>
      </w:r>
      <w:r>
        <w:rPr>
          <w:spacing w:val="-4"/>
          <w:w w:val="110"/>
        </w:rPr>
        <w:t xml:space="preserve"> </w:t>
      </w:r>
      <w:r>
        <w:rPr>
          <w:w w:val="110"/>
        </w:rPr>
        <w:t>form). Any relevant information about engagement with, and/or outcome of, Channel is securely transferred within the child protection file when a pupil leaves the school.</w:t>
      </w:r>
    </w:p>
    <w:p w14:paraId="4FBDFC9D" w14:textId="77777777" w:rsidR="00B8247A" w:rsidRDefault="00B8247A">
      <w:pPr>
        <w:pStyle w:val="BodyText"/>
        <w:spacing w:before="77"/>
        <w:ind w:left="732" w:right="684"/>
        <w:rPr>
          <w:w w:val="110"/>
        </w:rPr>
      </w:pPr>
    </w:p>
    <w:p w14:paraId="4199D683" w14:textId="77777777" w:rsidR="00B8247A" w:rsidRDefault="00B8247A">
      <w:pPr>
        <w:pStyle w:val="BodyText"/>
        <w:spacing w:before="77"/>
        <w:ind w:left="732" w:right="684"/>
        <w:rPr>
          <w:w w:val="110"/>
        </w:rPr>
      </w:pPr>
    </w:p>
    <w:p w14:paraId="4A1326AA" w14:textId="1A5C200A" w:rsidR="00B8247A" w:rsidRDefault="00B8247A" w:rsidP="00B8247A">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 xml:space="preserve">The aim of </w:t>
      </w:r>
      <w:r w:rsidRPr="00B8247A">
        <w:rPr>
          <w:rFonts w:ascii="Arial" w:hAnsi="Arial" w:cs="Arial"/>
          <w:b/>
          <w:bCs/>
          <w:color w:val="0B0C0C"/>
        </w:rPr>
        <w:t>Prevent</w:t>
      </w:r>
      <w:r>
        <w:rPr>
          <w:rFonts w:ascii="Arial" w:hAnsi="Arial" w:cs="Arial"/>
          <w:color w:val="0B0C0C"/>
        </w:rPr>
        <w:t xml:space="preserve"> is to stop people from becoming terrorists or supporting terrorism. Prevent also extends to supporting the rehabilitation and disengagement of those already involved in terrorism.</w:t>
      </w:r>
    </w:p>
    <w:p w14:paraId="5BBF2EA2" w14:textId="7D41AA34" w:rsidR="00B8247A" w:rsidRDefault="00B8247A" w:rsidP="00B8247A">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The Prevent duty requires specified authorities such as education, health, local authorities, police and criminal justice agencies (prisons and probation) to help prevent the risk of people becoming terrorists or supporting terrorism. It sits alongside long-established safeguarding duties on professionals to protect people from a range of other harms, such as substance abuse, involvement in gangs, and physical and sexual exploitation. The duty helps to ensure that people who are susceptible to radicalisation are supported as they would be under safeguarding processes.</w:t>
      </w:r>
    </w:p>
    <w:p w14:paraId="506CE5C0" w14:textId="750A1FEF" w:rsidR="00B8247A" w:rsidRDefault="00B8247A" w:rsidP="00B8247A">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In fulfilling the Prevent duty in Section 26 of the Counter-Terrorism and Security Act 2015 (CTSA 2015), we expect all specified authorities to participate fully in work to prevent the risk of people becoming terrorists or supporting terrorism. We acknowledge that how they do this in practice will vary depending on factors such as the local context and risk, the most appropriate type of Prevent activity for them to be involved in, and the nature of their primary responsibilities and functions. As an example, for those who work directly with people who may be susceptible to radicalisation to terrorism, activity is most likely to be around identification and early intervention. Relevant factors may include relationships held with the person or the frequency of interaction.</w:t>
      </w:r>
    </w:p>
    <w:p w14:paraId="065D895D" w14:textId="77777777" w:rsidR="00B8247A" w:rsidRDefault="00B8247A">
      <w:pPr>
        <w:pStyle w:val="BodyText"/>
        <w:spacing w:before="77"/>
        <w:ind w:left="732" w:right="684"/>
      </w:pPr>
    </w:p>
    <w:p w14:paraId="0FFB1997" w14:textId="77777777" w:rsidR="00EC6A38" w:rsidRDefault="00EC6A38">
      <w:pPr>
        <w:pStyle w:val="BodyText"/>
        <w:spacing w:before="9"/>
      </w:pPr>
    </w:p>
    <w:p w14:paraId="2F116669" w14:textId="77777777" w:rsidR="00EC6A38" w:rsidRDefault="00000000">
      <w:pPr>
        <w:pStyle w:val="BodyText"/>
        <w:spacing w:before="1" w:line="237" w:lineRule="auto"/>
        <w:ind w:left="732" w:right="710"/>
      </w:pPr>
      <w:r>
        <w:rPr>
          <w:w w:val="110"/>
        </w:rPr>
        <w:t>All staff at Woodside School must complete ‘Prevent’ and Channel training as part of their induction and receive regular briefings and update</w:t>
      </w:r>
      <w:r>
        <w:rPr>
          <w:spacing w:val="40"/>
          <w:w w:val="110"/>
        </w:rPr>
        <w:t xml:space="preserve"> </w:t>
      </w:r>
      <w:r>
        <w:rPr>
          <w:w w:val="110"/>
        </w:rPr>
        <w:t>training. Further information can be found in the Prevent duty guidance: England and Wales.</w:t>
      </w:r>
    </w:p>
    <w:p w14:paraId="49929898" w14:textId="77777777" w:rsidR="00EC6A38" w:rsidRDefault="00EC6A38">
      <w:pPr>
        <w:pStyle w:val="BodyText"/>
        <w:spacing w:before="4"/>
      </w:pPr>
    </w:p>
    <w:p w14:paraId="17F4DFE1" w14:textId="77777777" w:rsidR="00EC6A38" w:rsidRDefault="00000000">
      <w:pPr>
        <w:pStyle w:val="Heading2"/>
        <w:ind w:right="844"/>
      </w:pPr>
      <w:bookmarkStart w:id="32" w:name="_bookmark32"/>
      <w:bookmarkEnd w:id="32"/>
      <w:r>
        <w:rPr>
          <w:w w:val="120"/>
        </w:rPr>
        <w:t>GANGS/CHILD CRIMINAL EXPLOITATION (CCE) (INCLUDING ‘COUNTY LINES’ AND SERIOUS VIOLENCE)</w:t>
      </w:r>
    </w:p>
    <w:p w14:paraId="283D7A5B" w14:textId="77777777" w:rsidR="00EC6A38" w:rsidRDefault="00000000">
      <w:pPr>
        <w:pStyle w:val="BodyText"/>
        <w:spacing w:before="147"/>
        <w:ind w:left="732" w:right="692"/>
      </w:pPr>
      <w:r>
        <w:rPr>
          <w:w w:val="110"/>
        </w:rPr>
        <w:t>Within the ‘criminal exploitation of children and vulnerable adults: county lines’ guidance (September, 2018), the UK Government defines county lines as a term used to describe gangs and organised criminal networks involved in exporting illegal drugs into one or more importing areas within the UK, using dedicated mobile phone lines or other form of “deal line”.</w:t>
      </w:r>
    </w:p>
    <w:p w14:paraId="598BB0B3" w14:textId="77777777" w:rsidR="00EC6A38" w:rsidRDefault="00000000">
      <w:pPr>
        <w:pStyle w:val="BodyText"/>
        <w:spacing w:before="4"/>
        <w:ind w:left="732" w:right="580"/>
      </w:pPr>
      <w:r>
        <w:rPr>
          <w:w w:val="110"/>
        </w:rPr>
        <w:t>They are likely to exploit children and vulnerable adults to move and store the drugs and money and they will often use coercion, intimidation, violence (including sexual violence) and weapons.</w:t>
      </w:r>
    </w:p>
    <w:p w14:paraId="5F06B358" w14:textId="77777777" w:rsidR="00EC6A38" w:rsidRDefault="00EC6A38">
      <w:pPr>
        <w:pStyle w:val="BodyText"/>
        <w:spacing w:before="5"/>
      </w:pPr>
    </w:p>
    <w:p w14:paraId="1F1B1B86" w14:textId="77777777" w:rsidR="00EC6A38" w:rsidRDefault="00000000">
      <w:pPr>
        <w:pStyle w:val="BodyText"/>
        <w:spacing w:before="1"/>
        <w:ind w:left="732" w:right="171"/>
      </w:pPr>
      <w:r>
        <w:rPr>
          <w:w w:val="110"/>
        </w:rPr>
        <w:t xml:space="preserve">Child criminal exploitation (CCE) is broader than just county lines, and includes, for instance, children forced to work on cannabis farms or to commit </w:t>
      </w:r>
      <w:r>
        <w:rPr>
          <w:spacing w:val="-2"/>
          <w:w w:val="110"/>
        </w:rPr>
        <w:t>theft.</w:t>
      </w:r>
    </w:p>
    <w:p w14:paraId="6DFBB460" w14:textId="77777777" w:rsidR="00EC6A38" w:rsidRDefault="00EC6A38">
      <w:pPr>
        <w:pStyle w:val="BodyText"/>
        <w:spacing w:before="9"/>
      </w:pPr>
    </w:p>
    <w:p w14:paraId="6C43B8C3" w14:textId="77777777" w:rsidR="00EC6A38" w:rsidRDefault="00000000">
      <w:pPr>
        <w:pStyle w:val="BodyText"/>
        <w:ind w:left="732" w:right="580"/>
      </w:pPr>
      <w:r>
        <w:rPr>
          <w:w w:val="115"/>
        </w:rPr>
        <w:t>CCE</w:t>
      </w:r>
      <w:r>
        <w:rPr>
          <w:spacing w:val="-17"/>
          <w:w w:val="115"/>
        </w:rPr>
        <w:t xml:space="preserve"> </w:t>
      </w:r>
      <w:r>
        <w:rPr>
          <w:w w:val="115"/>
        </w:rPr>
        <w:t>is</w:t>
      </w:r>
      <w:r>
        <w:rPr>
          <w:spacing w:val="-17"/>
          <w:w w:val="115"/>
        </w:rPr>
        <w:t xml:space="preserve"> </w:t>
      </w:r>
      <w:r>
        <w:rPr>
          <w:w w:val="115"/>
        </w:rPr>
        <w:t>a</w:t>
      </w:r>
      <w:r>
        <w:rPr>
          <w:spacing w:val="-17"/>
          <w:w w:val="115"/>
        </w:rPr>
        <w:t xml:space="preserve"> </w:t>
      </w:r>
      <w:r>
        <w:rPr>
          <w:w w:val="115"/>
        </w:rPr>
        <w:t>geographically</w:t>
      </w:r>
      <w:r>
        <w:rPr>
          <w:spacing w:val="-18"/>
          <w:w w:val="115"/>
        </w:rPr>
        <w:t xml:space="preserve"> </w:t>
      </w:r>
      <w:r>
        <w:rPr>
          <w:w w:val="115"/>
        </w:rPr>
        <w:t>widespread</w:t>
      </w:r>
      <w:r>
        <w:rPr>
          <w:spacing w:val="-18"/>
          <w:w w:val="115"/>
        </w:rPr>
        <w:t xml:space="preserve"> </w:t>
      </w:r>
      <w:r>
        <w:rPr>
          <w:w w:val="115"/>
        </w:rPr>
        <w:t>form</w:t>
      </w:r>
      <w:r>
        <w:rPr>
          <w:spacing w:val="-18"/>
          <w:w w:val="115"/>
        </w:rPr>
        <w:t xml:space="preserve"> </w:t>
      </w:r>
      <w:r>
        <w:rPr>
          <w:w w:val="115"/>
        </w:rPr>
        <w:t>of</w:t>
      </w:r>
      <w:r>
        <w:rPr>
          <w:spacing w:val="-17"/>
          <w:w w:val="115"/>
        </w:rPr>
        <w:t xml:space="preserve"> </w:t>
      </w:r>
      <w:r>
        <w:rPr>
          <w:w w:val="115"/>
        </w:rPr>
        <w:t>harm</w:t>
      </w:r>
      <w:r>
        <w:rPr>
          <w:spacing w:val="-18"/>
          <w:w w:val="115"/>
        </w:rPr>
        <w:t xml:space="preserve"> </w:t>
      </w:r>
      <w:r>
        <w:rPr>
          <w:w w:val="115"/>
        </w:rPr>
        <w:t>that</w:t>
      </w:r>
      <w:r>
        <w:rPr>
          <w:spacing w:val="-17"/>
          <w:w w:val="115"/>
        </w:rPr>
        <w:t xml:space="preserve"> </w:t>
      </w:r>
      <w:r>
        <w:rPr>
          <w:w w:val="115"/>
        </w:rPr>
        <w:t>is</w:t>
      </w:r>
      <w:r>
        <w:rPr>
          <w:spacing w:val="-17"/>
          <w:w w:val="115"/>
        </w:rPr>
        <w:t xml:space="preserve"> </w:t>
      </w:r>
      <w:r>
        <w:rPr>
          <w:w w:val="115"/>
        </w:rPr>
        <w:t>a</w:t>
      </w:r>
      <w:r>
        <w:rPr>
          <w:spacing w:val="-17"/>
          <w:w w:val="115"/>
        </w:rPr>
        <w:t xml:space="preserve"> </w:t>
      </w:r>
      <w:r>
        <w:rPr>
          <w:w w:val="115"/>
        </w:rPr>
        <w:t>typical</w:t>
      </w:r>
      <w:r>
        <w:rPr>
          <w:spacing w:val="-18"/>
          <w:w w:val="115"/>
        </w:rPr>
        <w:t xml:space="preserve"> </w:t>
      </w:r>
      <w:r>
        <w:rPr>
          <w:w w:val="115"/>
        </w:rPr>
        <w:t xml:space="preserve">feature </w:t>
      </w:r>
      <w:r>
        <w:rPr>
          <w:w w:val="115"/>
        </w:rPr>
        <w:lastRenderedPageBreak/>
        <w:t>of</w:t>
      </w:r>
      <w:r>
        <w:rPr>
          <w:spacing w:val="-5"/>
          <w:w w:val="115"/>
        </w:rPr>
        <w:t xml:space="preserve"> </w:t>
      </w:r>
      <w:r>
        <w:rPr>
          <w:w w:val="115"/>
        </w:rPr>
        <w:t>county</w:t>
      </w:r>
      <w:r>
        <w:rPr>
          <w:spacing w:val="-5"/>
          <w:w w:val="115"/>
        </w:rPr>
        <w:t xml:space="preserve"> </w:t>
      </w:r>
      <w:r>
        <w:rPr>
          <w:w w:val="115"/>
        </w:rPr>
        <w:t>lines</w:t>
      </w:r>
      <w:r>
        <w:rPr>
          <w:spacing w:val="-5"/>
          <w:w w:val="115"/>
        </w:rPr>
        <w:t xml:space="preserve"> </w:t>
      </w:r>
      <w:r>
        <w:rPr>
          <w:w w:val="115"/>
        </w:rPr>
        <w:t>criminal</w:t>
      </w:r>
      <w:r>
        <w:rPr>
          <w:spacing w:val="-5"/>
          <w:w w:val="115"/>
        </w:rPr>
        <w:t xml:space="preserve"> </w:t>
      </w:r>
      <w:r>
        <w:rPr>
          <w:w w:val="115"/>
        </w:rPr>
        <w:t>activity;</w:t>
      </w:r>
      <w:r>
        <w:rPr>
          <w:spacing w:val="-5"/>
          <w:w w:val="115"/>
        </w:rPr>
        <w:t xml:space="preserve"> </w:t>
      </w:r>
      <w:r>
        <w:rPr>
          <w:w w:val="115"/>
        </w:rPr>
        <w:t>drug</w:t>
      </w:r>
      <w:r>
        <w:rPr>
          <w:spacing w:val="-6"/>
          <w:w w:val="115"/>
        </w:rPr>
        <w:t xml:space="preserve"> </w:t>
      </w:r>
      <w:r>
        <w:rPr>
          <w:w w:val="115"/>
        </w:rPr>
        <w:t>networks</w:t>
      </w:r>
      <w:r>
        <w:rPr>
          <w:spacing w:val="-5"/>
          <w:w w:val="115"/>
        </w:rPr>
        <w:t xml:space="preserve"> </w:t>
      </w:r>
      <w:r>
        <w:rPr>
          <w:w w:val="115"/>
        </w:rPr>
        <w:t>or</w:t>
      </w:r>
      <w:r>
        <w:rPr>
          <w:spacing w:val="-6"/>
          <w:w w:val="115"/>
        </w:rPr>
        <w:t xml:space="preserve"> </w:t>
      </w:r>
      <w:r>
        <w:rPr>
          <w:w w:val="115"/>
        </w:rPr>
        <w:t>gangs</w:t>
      </w:r>
      <w:r>
        <w:rPr>
          <w:spacing w:val="-5"/>
          <w:w w:val="115"/>
        </w:rPr>
        <w:t xml:space="preserve"> </w:t>
      </w:r>
      <w:r>
        <w:rPr>
          <w:w w:val="115"/>
        </w:rPr>
        <w:t>groom</w:t>
      </w:r>
      <w:r>
        <w:rPr>
          <w:spacing w:val="-6"/>
          <w:w w:val="115"/>
        </w:rPr>
        <w:t xml:space="preserve"> </w:t>
      </w:r>
      <w:r>
        <w:rPr>
          <w:w w:val="115"/>
        </w:rPr>
        <w:t>and exploit</w:t>
      </w:r>
      <w:r>
        <w:rPr>
          <w:spacing w:val="-4"/>
          <w:w w:val="115"/>
        </w:rPr>
        <w:t xml:space="preserve"> </w:t>
      </w:r>
      <w:r>
        <w:rPr>
          <w:w w:val="115"/>
        </w:rPr>
        <w:t>children</w:t>
      </w:r>
      <w:r>
        <w:rPr>
          <w:spacing w:val="-5"/>
          <w:w w:val="115"/>
        </w:rPr>
        <w:t xml:space="preserve"> </w:t>
      </w:r>
      <w:r>
        <w:rPr>
          <w:w w:val="115"/>
        </w:rPr>
        <w:t>to</w:t>
      </w:r>
      <w:r>
        <w:rPr>
          <w:spacing w:val="-4"/>
          <w:w w:val="115"/>
        </w:rPr>
        <w:t xml:space="preserve"> </w:t>
      </w:r>
      <w:r>
        <w:rPr>
          <w:w w:val="115"/>
        </w:rPr>
        <w:t>carry</w:t>
      </w:r>
      <w:r>
        <w:rPr>
          <w:spacing w:val="-5"/>
          <w:w w:val="115"/>
        </w:rPr>
        <w:t xml:space="preserve"> </w:t>
      </w:r>
      <w:r>
        <w:rPr>
          <w:w w:val="115"/>
        </w:rPr>
        <w:t>drugs</w:t>
      </w:r>
      <w:r>
        <w:rPr>
          <w:spacing w:val="-11"/>
          <w:w w:val="115"/>
        </w:rPr>
        <w:t xml:space="preserve"> </w:t>
      </w:r>
      <w:r>
        <w:rPr>
          <w:w w:val="115"/>
        </w:rPr>
        <w:t>and</w:t>
      </w:r>
      <w:r>
        <w:rPr>
          <w:spacing w:val="-8"/>
          <w:w w:val="115"/>
        </w:rPr>
        <w:t xml:space="preserve"> </w:t>
      </w:r>
      <w:r>
        <w:rPr>
          <w:w w:val="115"/>
        </w:rPr>
        <w:t>money</w:t>
      </w:r>
      <w:r>
        <w:rPr>
          <w:spacing w:val="-10"/>
          <w:w w:val="115"/>
        </w:rPr>
        <w:t xml:space="preserve"> </w:t>
      </w:r>
      <w:r>
        <w:rPr>
          <w:w w:val="115"/>
        </w:rPr>
        <w:t>from</w:t>
      </w:r>
      <w:r>
        <w:rPr>
          <w:spacing w:val="-12"/>
          <w:w w:val="115"/>
        </w:rPr>
        <w:t xml:space="preserve"> </w:t>
      </w:r>
      <w:r>
        <w:rPr>
          <w:w w:val="115"/>
        </w:rPr>
        <w:t>urban</w:t>
      </w:r>
      <w:r>
        <w:rPr>
          <w:spacing w:val="-9"/>
          <w:w w:val="115"/>
        </w:rPr>
        <w:t xml:space="preserve"> </w:t>
      </w:r>
      <w:r>
        <w:rPr>
          <w:w w:val="115"/>
        </w:rPr>
        <w:t>areas</w:t>
      </w:r>
      <w:r>
        <w:rPr>
          <w:spacing w:val="-11"/>
          <w:w w:val="115"/>
        </w:rPr>
        <w:t xml:space="preserve"> </w:t>
      </w:r>
      <w:r>
        <w:rPr>
          <w:w w:val="115"/>
        </w:rPr>
        <w:t>to</w:t>
      </w:r>
      <w:r>
        <w:rPr>
          <w:spacing w:val="-5"/>
          <w:w w:val="115"/>
        </w:rPr>
        <w:t xml:space="preserve"> </w:t>
      </w:r>
      <w:r>
        <w:rPr>
          <w:w w:val="115"/>
        </w:rPr>
        <w:t>suburban and</w:t>
      </w:r>
      <w:r>
        <w:rPr>
          <w:spacing w:val="-17"/>
          <w:w w:val="115"/>
        </w:rPr>
        <w:t xml:space="preserve"> </w:t>
      </w:r>
      <w:r>
        <w:rPr>
          <w:w w:val="115"/>
        </w:rPr>
        <w:t>rural</w:t>
      </w:r>
      <w:r>
        <w:rPr>
          <w:spacing w:val="-19"/>
          <w:w w:val="115"/>
        </w:rPr>
        <w:t xml:space="preserve"> </w:t>
      </w:r>
      <w:r>
        <w:rPr>
          <w:w w:val="115"/>
        </w:rPr>
        <w:t>areas,</w:t>
      </w:r>
      <w:r>
        <w:rPr>
          <w:spacing w:val="-17"/>
          <w:w w:val="115"/>
        </w:rPr>
        <w:t xml:space="preserve"> </w:t>
      </w:r>
      <w:r>
        <w:rPr>
          <w:w w:val="115"/>
        </w:rPr>
        <w:t>market</w:t>
      </w:r>
      <w:r>
        <w:rPr>
          <w:spacing w:val="-18"/>
          <w:w w:val="115"/>
        </w:rPr>
        <w:t xml:space="preserve"> </w:t>
      </w:r>
      <w:r>
        <w:rPr>
          <w:w w:val="115"/>
        </w:rPr>
        <w:t>and</w:t>
      </w:r>
      <w:r>
        <w:rPr>
          <w:spacing w:val="-17"/>
          <w:w w:val="115"/>
        </w:rPr>
        <w:t xml:space="preserve"> </w:t>
      </w:r>
      <w:r>
        <w:rPr>
          <w:w w:val="115"/>
        </w:rPr>
        <w:t>seaside</w:t>
      </w:r>
      <w:r>
        <w:rPr>
          <w:spacing w:val="-15"/>
          <w:w w:val="115"/>
        </w:rPr>
        <w:t xml:space="preserve"> </w:t>
      </w:r>
      <w:r>
        <w:rPr>
          <w:w w:val="115"/>
        </w:rPr>
        <w:t>towns.</w:t>
      </w:r>
      <w:r>
        <w:rPr>
          <w:spacing w:val="-15"/>
          <w:w w:val="115"/>
        </w:rPr>
        <w:t xml:space="preserve"> </w:t>
      </w:r>
      <w:r>
        <w:rPr>
          <w:w w:val="115"/>
        </w:rPr>
        <w:t>Children</w:t>
      </w:r>
      <w:r>
        <w:rPr>
          <w:spacing w:val="-14"/>
          <w:w w:val="115"/>
        </w:rPr>
        <w:t xml:space="preserve"> </w:t>
      </w:r>
      <w:r>
        <w:rPr>
          <w:w w:val="115"/>
        </w:rPr>
        <w:t>as</w:t>
      </w:r>
      <w:r>
        <w:rPr>
          <w:spacing w:val="-18"/>
          <w:w w:val="115"/>
        </w:rPr>
        <w:t xml:space="preserve"> </w:t>
      </w:r>
      <w:r>
        <w:rPr>
          <w:w w:val="115"/>
        </w:rPr>
        <w:t>young</w:t>
      </w:r>
      <w:r>
        <w:rPr>
          <w:spacing w:val="-14"/>
          <w:w w:val="115"/>
        </w:rPr>
        <w:t xml:space="preserve"> </w:t>
      </w:r>
      <w:r>
        <w:rPr>
          <w:w w:val="115"/>
        </w:rPr>
        <w:t>as</w:t>
      </w:r>
      <w:r>
        <w:rPr>
          <w:spacing w:val="-17"/>
          <w:w w:val="115"/>
        </w:rPr>
        <w:t xml:space="preserve"> </w:t>
      </w:r>
      <w:r>
        <w:rPr>
          <w:w w:val="115"/>
        </w:rPr>
        <w:t>12</w:t>
      </w:r>
      <w:r>
        <w:rPr>
          <w:spacing w:val="-16"/>
          <w:w w:val="115"/>
        </w:rPr>
        <w:t xml:space="preserve"> </w:t>
      </w:r>
      <w:r>
        <w:rPr>
          <w:w w:val="115"/>
        </w:rPr>
        <w:t>years old</w:t>
      </w:r>
      <w:r>
        <w:rPr>
          <w:spacing w:val="-7"/>
          <w:w w:val="115"/>
        </w:rPr>
        <w:t xml:space="preserve"> </w:t>
      </w:r>
      <w:r>
        <w:rPr>
          <w:w w:val="115"/>
        </w:rPr>
        <w:t>have</w:t>
      </w:r>
      <w:r>
        <w:rPr>
          <w:spacing w:val="-9"/>
          <w:w w:val="115"/>
        </w:rPr>
        <w:t xml:space="preserve"> </w:t>
      </w:r>
      <w:r>
        <w:rPr>
          <w:w w:val="115"/>
        </w:rPr>
        <w:t>been</w:t>
      </w:r>
      <w:r>
        <w:rPr>
          <w:spacing w:val="-7"/>
          <w:w w:val="115"/>
        </w:rPr>
        <w:t xml:space="preserve"> </w:t>
      </w:r>
      <w:r>
        <w:rPr>
          <w:w w:val="115"/>
        </w:rPr>
        <w:t>exploited</w:t>
      </w:r>
      <w:r>
        <w:rPr>
          <w:spacing w:val="-7"/>
          <w:w w:val="115"/>
        </w:rPr>
        <w:t xml:space="preserve"> </w:t>
      </w:r>
      <w:r>
        <w:rPr>
          <w:w w:val="115"/>
        </w:rPr>
        <w:t>or</w:t>
      </w:r>
      <w:r>
        <w:rPr>
          <w:spacing w:val="-9"/>
          <w:w w:val="115"/>
        </w:rPr>
        <w:t xml:space="preserve"> </w:t>
      </w:r>
      <w:r>
        <w:rPr>
          <w:w w:val="115"/>
        </w:rPr>
        <w:t>moved</w:t>
      </w:r>
      <w:r>
        <w:rPr>
          <w:spacing w:val="-7"/>
          <w:w w:val="115"/>
        </w:rPr>
        <w:t xml:space="preserve"> </w:t>
      </w:r>
      <w:r>
        <w:rPr>
          <w:w w:val="115"/>
        </w:rPr>
        <w:t>by</w:t>
      </w:r>
      <w:r>
        <w:rPr>
          <w:spacing w:val="-8"/>
          <w:w w:val="115"/>
        </w:rPr>
        <w:t xml:space="preserve"> </w:t>
      </w:r>
      <w:r>
        <w:rPr>
          <w:w w:val="115"/>
        </w:rPr>
        <w:t>gangs</w:t>
      </w:r>
      <w:r>
        <w:rPr>
          <w:spacing w:val="-10"/>
          <w:w w:val="115"/>
        </w:rPr>
        <w:t xml:space="preserve"> </w:t>
      </w:r>
      <w:r>
        <w:rPr>
          <w:w w:val="115"/>
        </w:rPr>
        <w:t>to</w:t>
      </w:r>
      <w:r>
        <w:rPr>
          <w:spacing w:val="-6"/>
          <w:w w:val="115"/>
        </w:rPr>
        <w:t xml:space="preserve"> </w:t>
      </w:r>
      <w:r>
        <w:rPr>
          <w:w w:val="115"/>
        </w:rPr>
        <w:t>courier</w:t>
      </w:r>
      <w:r>
        <w:rPr>
          <w:spacing w:val="-7"/>
          <w:w w:val="115"/>
        </w:rPr>
        <w:t xml:space="preserve"> </w:t>
      </w:r>
      <w:r>
        <w:rPr>
          <w:w w:val="115"/>
        </w:rPr>
        <w:t>drugs</w:t>
      </w:r>
      <w:r>
        <w:rPr>
          <w:spacing w:val="-7"/>
          <w:w w:val="115"/>
        </w:rPr>
        <w:t xml:space="preserve"> </w:t>
      </w:r>
      <w:r>
        <w:rPr>
          <w:w w:val="115"/>
        </w:rPr>
        <w:t>out</w:t>
      </w:r>
      <w:r>
        <w:rPr>
          <w:spacing w:val="-6"/>
          <w:w w:val="115"/>
        </w:rPr>
        <w:t xml:space="preserve"> </w:t>
      </w:r>
      <w:r>
        <w:rPr>
          <w:w w:val="115"/>
        </w:rPr>
        <w:t>of</w:t>
      </w:r>
      <w:r>
        <w:rPr>
          <w:spacing w:val="-6"/>
          <w:w w:val="115"/>
        </w:rPr>
        <w:t xml:space="preserve"> </w:t>
      </w:r>
      <w:r>
        <w:rPr>
          <w:w w:val="115"/>
        </w:rPr>
        <w:t>their local</w:t>
      </w:r>
      <w:r>
        <w:rPr>
          <w:spacing w:val="-6"/>
          <w:w w:val="115"/>
        </w:rPr>
        <w:t xml:space="preserve"> </w:t>
      </w:r>
      <w:r>
        <w:rPr>
          <w:w w:val="115"/>
        </w:rPr>
        <w:t>area,</w:t>
      </w:r>
      <w:r>
        <w:rPr>
          <w:spacing w:val="-6"/>
          <w:w w:val="115"/>
        </w:rPr>
        <w:t xml:space="preserve"> </w:t>
      </w:r>
      <w:r>
        <w:rPr>
          <w:w w:val="115"/>
        </w:rPr>
        <w:t>however</w:t>
      </w:r>
      <w:r>
        <w:rPr>
          <w:spacing w:val="-7"/>
          <w:w w:val="115"/>
        </w:rPr>
        <w:t xml:space="preserve"> </w:t>
      </w:r>
      <w:r>
        <w:rPr>
          <w:w w:val="115"/>
        </w:rPr>
        <w:t>children</w:t>
      </w:r>
      <w:r>
        <w:rPr>
          <w:spacing w:val="-7"/>
          <w:w w:val="115"/>
        </w:rPr>
        <w:t xml:space="preserve"> </w:t>
      </w:r>
      <w:r>
        <w:rPr>
          <w:w w:val="115"/>
        </w:rPr>
        <w:t>aged</w:t>
      </w:r>
      <w:r>
        <w:rPr>
          <w:spacing w:val="-6"/>
          <w:w w:val="115"/>
        </w:rPr>
        <w:t xml:space="preserve"> </w:t>
      </w:r>
      <w:r>
        <w:rPr>
          <w:w w:val="115"/>
        </w:rPr>
        <w:t>15–16</w:t>
      </w:r>
      <w:r>
        <w:rPr>
          <w:spacing w:val="-6"/>
          <w:w w:val="115"/>
        </w:rPr>
        <w:t xml:space="preserve"> </w:t>
      </w:r>
      <w:r>
        <w:rPr>
          <w:w w:val="115"/>
        </w:rPr>
        <w:t>is</w:t>
      </w:r>
      <w:r>
        <w:rPr>
          <w:spacing w:val="-6"/>
          <w:w w:val="115"/>
        </w:rPr>
        <w:t xml:space="preserve"> </w:t>
      </w:r>
      <w:r>
        <w:rPr>
          <w:w w:val="115"/>
        </w:rPr>
        <w:t>the</w:t>
      </w:r>
      <w:r>
        <w:rPr>
          <w:spacing w:val="-7"/>
          <w:w w:val="115"/>
        </w:rPr>
        <w:t xml:space="preserve"> </w:t>
      </w:r>
      <w:r>
        <w:rPr>
          <w:w w:val="115"/>
        </w:rPr>
        <w:t>most</w:t>
      </w:r>
      <w:r>
        <w:rPr>
          <w:spacing w:val="-6"/>
          <w:w w:val="115"/>
        </w:rPr>
        <w:t xml:space="preserve"> </w:t>
      </w:r>
      <w:r>
        <w:rPr>
          <w:w w:val="115"/>
        </w:rPr>
        <w:t>common</w:t>
      </w:r>
      <w:r>
        <w:rPr>
          <w:spacing w:val="-7"/>
          <w:w w:val="115"/>
        </w:rPr>
        <w:t xml:space="preserve"> </w:t>
      </w:r>
      <w:r>
        <w:rPr>
          <w:w w:val="115"/>
        </w:rPr>
        <w:t>age</w:t>
      </w:r>
      <w:r>
        <w:rPr>
          <w:spacing w:val="-7"/>
          <w:w w:val="115"/>
        </w:rPr>
        <w:t xml:space="preserve"> </w:t>
      </w:r>
      <w:r>
        <w:rPr>
          <w:w w:val="115"/>
        </w:rPr>
        <w:t>range.</w:t>
      </w:r>
    </w:p>
    <w:p w14:paraId="7D1414A3" w14:textId="77777777" w:rsidR="00EC6A38" w:rsidRDefault="00EC6A38">
      <w:pPr>
        <w:pStyle w:val="BodyText"/>
        <w:spacing w:before="7"/>
      </w:pPr>
    </w:p>
    <w:p w14:paraId="06689E8A" w14:textId="77777777" w:rsidR="00EC6A38" w:rsidRDefault="00000000">
      <w:pPr>
        <w:pStyle w:val="BodyText"/>
        <w:ind w:left="732" w:right="844"/>
      </w:pPr>
      <w:r>
        <w:rPr>
          <w:w w:val="110"/>
        </w:rPr>
        <w:t>Both males and females can be vulnerable to exploitation and it is</w:t>
      </w:r>
      <w:r>
        <w:rPr>
          <w:spacing w:val="40"/>
          <w:w w:val="110"/>
        </w:rPr>
        <w:t xml:space="preserve"> </w:t>
      </w:r>
      <w:r>
        <w:rPr>
          <w:w w:val="110"/>
        </w:rPr>
        <w:t>thought that white British children are being targeted more because</w:t>
      </w:r>
      <w:r>
        <w:rPr>
          <w:spacing w:val="80"/>
          <w:w w:val="110"/>
        </w:rPr>
        <w:t xml:space="preserve"> </w:t>
      </w:r>
      <w:r>
        <w:rPr>
          <w:w w:val="110"/>
        </w:rPr>
        <w:t xml:space="preserve">gangs perceive that they are more likely to evade police detection, however a person of any ethnicity or nationality may be exploited. Gangs often use social media to make initial contact with children and young </w:t>
      </w:r>
      <w:r>
        <w:rPr>
          <w:spacing w:val="-2"/>
          <w:w w:val="110"/>
        </w:rPr>
        <w:t>people.</w:t>
      </w:r>
    </w:p>
    <w:p w14:paraId="7696C834" w14:textId="77777777" w:rsidR="00EC6A38" w:rsidRDefault="00EC6A38">
      <w:pPr>
        <w:pStyle w:val="BodyText"/>
        <w:spacing w:before="8"/>
      </w:pPr>
    </w:p>
    <w:p w14:paraId="118B7C50" w14:textId="77777777" w:rsidR="00EC6A38" w:rsidRDefault="00000000">
      <w:pPr>
        <w:pStyle w:val="BodyText"/>
        <w:ind w:left="732" w:right="844"/>
      </w:pPr>
      <w:r>
        <w:rPr>
          <w:w w:val="110"/>
        </w:rPr>
        <w:t>Gangs are known to target vulnerable children and adults; some of the factors that heighten a person’s vulnerability to exploitation and chances of being involved in serious violence include:</w:t>
      </w:r>
    </w:p>
    <w:p w14:paraId="2F2CC1A2" w14:textId="77777777" w:rsidR="00EC6A38" w:rsidRDefault="00000000">
      <w:pPr>
        <w:pStyle w:val="ListParagraph"/>
        <w:numPr>
          <w:ilvl w:val="0"/>
          <w:numId w:val="9"/>
        </w:numPr>
        <w:tabs>
          <w:tab w:val="left" w:pos="1296"/>
        </w:tabs>
        <w:spacing w:before="276"/>
        <w:ind w:left="1296" w:hanging="359"/>
        <w:rPr>
          <w:sz w:val="24"/>
        </w:rPr>
      </w:pPr>
      <w:r>
        <w:rPr>
          <w:w w:val="110"/>
          <w:sz w:val="24"/>
        </w:rPr>
        <w:t>having</w:t>
      </w:r>
      <w:r>
        <w:rPr>
          <w:spacing w:val="-3"/>
          <w:w w:val="110"/>
          <w:sz w:val="24"/>
        </w:rPr>
        <w:t xml:space="preserve"> </w:t>
      </w:r>
      <w:r>
        <w:rPr>
          <w:w w:val="110"/>
          <w:sz w:val="24"/>
        </w:rPr>
        <w:t>prior</w:t>
      </w:r>
      <w:r>
        <w:rPr>
          <w:spacing w:val="-5"/>
          <w:w w:val="110"/>
          <w:sz w:val="24"/>
        </w:rPr>
        <w:t xml:space="preserve"> </w:t>
      </w:r>
      <w:r>
        <w:rPr>
          <w:w w:val="110"/>
          <w:sz w:val="24"/>
        </w:rPr>
        <w:t>experience</w:t>
      </w:r>
      <w:r>
        <w:rPr>
          <w:spacing w:val="-8"/>
          <w:w w:val="110"/>
          <w:sz w:val="24"/>
        </w:rPr>
        <w:t xml:space="preserve"> </w:t>
      </w:r>
      <w:r>
        <w:rPr>
          <w:w w:val="110"/>
          <w:sz w:val="24"/>
        </w:rPr>
        <w:t>of</w:t>
      </w:r>
      <w:r>
        <w:rPr>
          <w:spacing w:val="-7"/>
          <w:w w:val="110"/>
          <w:sz w:val="24"/>
        </w:rPr>
        <w:t xml:space="preserve"> </w:t>
      </w:r>
      <w:r>
        <w:rPr>
          <w:w w:val="110"/>
          <w:sz w:val="24"/>
        </w:rPr>
        <w:t>neglect,</w:t>
      </w:r>
      <w:r>
        <w:rPr>
          <w:spacing w:val="-2"/>
          <w:w w:val="110"/>
          <w:sz w:val="24"/>
        </w:rPr>
        <w:t xml:space="preserve"> </w:t>
      </w:r>
      <w:r>
        <w:rPr>
          <w:w w:val="110"/>
          <w:sz w:val="24"/>
        </w:rPr>
        <w:t>physical</w:t>
      </w:r>
      <w:r>
        <w:rPr>
          <w:spacing w:val="-5"/>
          <w:w w:val="110"/>
          <w:sz w:val="24"/>
        </w:rPr>
        <w:t xml:space="preserve"> </w:t>
      </w:r>
      <w:r>
        <w:rPr>
          <w:w w:val="110"/>
          <w:sz w:val="24"/>
        </w:rPr>
        <w:t>and/or</w:t>
      </w:r>
      <w:r>
        <w:rPr>
          <w:spacing w:val="-5"/>
          <w:w w:val="110"/>
          <w:sz w:val="24"/>
        </w:rPr>
        <w:t xml:space="preserve"> </w:t>
      </w:r>
      <w:r>
        <w:rPr>
          <w:w w:val="110"/>
          <w:sz w:val="24"/>
        </w:rPr>
        <w:t>sexual</w:t>
      </w:r>
      <w:r>
        <w:rPr>
          <w:spacing w:val="-5"/>
          <w:w w:val="110"/>
          <w:sz w:val="24"/>
        </w:rPr>
        <w:t xml:space="preserve"> </w:t>
      </w:r>
      <w:r>
        <w:rPr>
          <w:spacing w:val="-2"/>
          <w:w w:val="110"/>
          <w:sz w:val="24"/>
        </w:rPr>
        <w:t>abuse</w:t>
      </w:r>
    </w:p>
    <w:p w14:paraId="630D4302" w14:textId="77777777" w:rsidR="00EC6A38" w:rsidRDefault="00000000">
      <w:pPr>
        <w:pStyle w:val="ListParagraph"/>
        <w:numPr>
          <w:ilvl w:val="0"/>
          <w:numId w:val="9"/>
        </w:numPr>
        <w:tabs>
          <w:tab w:val="left" w:pos="1297"/>
        </w:tabs>
        <w:spacing w:before="277"/>
        <w:ind w:left="1297" w:right="1342" w:hanging="361"/>
        <w:rPr>
          <w:sz w:val="24"/>
        </w:rPr>
      </w:pPr>
      <w:r>
        <w:rPr>
          <w:w w:val="110"/>
          <w:sz w:val="24"/>
        </w:rPr>
        <w:t>lack of a safe/stable home environment, now or in the past (domestic violence or parental substance misuse, mental health issues or criminality, for example)</w:t>
      </w:r>
    </w:p>
    <w:p w14:paraId="0ED097CB" w14:textId="77777777" w:rsidR="00EC6A38" w:rsidRDefault="00000000">
      <w:pPr>
        <w:pStyle w:val="ListParagraph"/>
        <w:numPr>
          <w:ilvl w:val="0"/>
          <w:numId w:val="9"/>
        </w:numPr>
        <w:tabs>
          <w:tab w:val="left" w:pos="1296"/>
        </w:tabs>
        <w:spacing w:line="291" w:lineRule="exact"/>
        <w:ind w:left="1296" w:hanging="359"/>
        <w:rPr>
          <w:sz w:val="24"/>
        </w:rPr>
      </w:pPr>
      <w:r>
        <w:rPr>
          <w:w w:val="110"/>
          <w:sz w:val="24"/>
        </w:rPr>
        <w:t>social</w:t>
      </w:r>
      <w:r>
        <w:rPr>
          <w:spacing w:val="-6"/>
          <w:w w:val="110"/>
          <w:sz w:val="24"/>
        </w:rPr>
        <w:t xml:space="preserve"> </w:t>
      </w:r>
      <w:r>
        <w:rPr>
          <w:w w:val="110"/>
          <w:sz w:val="24"/>
        </w:rPr>
        <w:t>isolation</w:t>
      </w:r>
      <w:r>
        <w:rPr>
          <w:spacing w:val="-6"/>
          <w:w w:val="110"/>
          <w:sz w:val="24"/>
        </w:rPr>
        <w:t xml:space="preserve"> </w:t>
      </w:r>
      <w:r>
        <w:rPr>
          <w:w w:val="110"/>
          <w:sz w:val="24"/>
        </w:rPr>
        <w:t>or</w:t>
      </w:r>
      <w:r>
        <w:rPr>
          <w:spacing w:val="-8"/>
          <w:w w:val="110"/>
          <w:sz w:val="24"/>
        </w:rPr>
        <w:t xml:space="preserve"> </w:t>
      </w:r>
      <w:r>
        <w:rPr>
          <w:w w:val="110"/>
          <w:sz w:val="24"/>
        </w:rPr>
        <w:t>social</w:t>
      </w:r>
      <w:r>
        <w:rPr>
          <w:spacing w:val="-5"/>
          <w:w w:val="110"/>
          <w:sz w:val="24"/>
        </w:rPr>
        <w:t xml:space="preserve"> </w:t>
      </w:r>
      <w:r>
        <w:rPr>
          <w:spacing w:val="-2"/>
          <w:w w:val="110"/>
          <w:sz w:val="24"/>
        </w:rPr>
        <w:t>difficulties</w:t>
      </w:r>
    </w:p>
    <w:p w14:paraId="3D997C19" w14:textId="39B7D1A7" w:rsidR="00EC6A38" w:rsidRPr="00B21F07" w:rsidRDefault="00000000" w:rsidP="00B21F07">
      <w:pPr>
        <w:pStyle w:val="ListParagraph"/>
        <w:numPr>
          <w:ilvl w:val="0"/>
          <w:numId w:val="9"/>
        </w:numPr>
        <w:tabs>
          <w:tab w:val="left" w:pos="1296"/>
        </w:tabs>
        <w:spacing w:before="55"/>
        <w:ind w:left="1296" w:hanging="359"/>
        <w:rPr>
          <w:sz w:val="24"/>
        </w:rPr>
      </w:pPr>
      <w:r w:rsidRPr="00B21F07">
        <w:rPr>
          <w:w w:val="110"/>
          <w:sz w:val="24"/>
        </w:rPr>
        <w:t>economic</w:t>
      </w:r>
      <w:r w:rsidRPr="00B21F07">
        <w:rPr>
          <w:spacing w:val="11"/>
          <w:w w:val="110"/>
          <w:sz w:val="24"/>
        </w:rPr>
        <w:t xml:space="preserve"> </w:t>
      </w:r>
      <w:r w:rsidRPr="00B21F07">
        <w:rPr>
          <w:spacing w:val="-2"/>
          <w:w w:val="110"/>
          <w:sz w:val="24"/>
        </w:rPr>
        <w:t>vulnerability</w:t>
      </w:r>
      <w:bookmarkStart w:id="33" w:name="_bookmark33"/>
      <w:bookmarkEnd w:id="33"/>
      <w:r w:rsidR="00AD22C2">
        <w:rPr>
          <w:spacing w:val="-2"/>
          <w:w w:val="110"/>
          <w:sz w:val="24"/>
        </w:rPr>
        <w:t xml:space="preserve">, </w:t>
      </w:r>
      <w:r w:rsidRPr="00B21F07">
        <w:rPr>
          <w:w w:val="110"/>
          <w:sz w:val="24"/>
        </w:rPr>
        <w:t>homelessness</w:t>
      </w:r>
      <w:r w:rsidRPr="00B21F07">
        <w:rPr>
          <w:spacing w:val="25"/>
          <w:w w:val="110"/>
          <w:sz w:val="24"/>
        </w:rPr>
        <w:t xml:space="preserve"> </w:t>
      </w:r>
      <w:r w:rsidRPr="00B21F07">
        <w:rPr>
          <w:w w:val="110"/>
          <w:sz w:val="24"/>
        </w:rPr>
        <w:t>or</w:t>
      </w:r>
      <w:r w:rsidRPr="00B21F07">
        <w:rPr>
          <w:spacing w:val="28"/>
          <w:w w:val="110"/>
          <w:sz w:val="24"/>
        </w:rPr>
        <w:t xml:space="preserve"> </w:t>
      </w:r>
      <w:r w:rsidRPr="00B21F07">
        <w:rPr>
          <w:w w:val="110"/>
          <w:sz w:val="24"/>
        </w:rPr>
        <w:t>insecure</w:t>
      </w:r>
      <w:r w:rsidRPr="00B21F07">
        <w:rPr>
          <w:spacing w:val="29"/>
          <w:w w:val="110"/>
          <w:sz w:val="24"/>
        </w:rPr>
        <w:t xml:space="preserve"> </w:t>
      </w:r>
      <w:r w:rsidRPr="00B21F07">
        <w:rPr>
          <w:w w:val="110"/>
          <w:sz w:val="24"/>
        </w:rPr>
        <w:t>accommodation</w:t>
      </w:r>
      <w:r w:rsidRPr="00B21F07">
        <w:rPr>
          <w:spacing w:val="29"/>
          <w:w w:val="110"/>
          <w:sz w:val="24"/>
        </w:rPr>
        <w:t xml:space="preserve"> </w:t>
      </w:r>
      <w:r w:rsidRPr="00B21F07">
        <w:rPr>
          <w:spacing w:val="-2"/>
          <w:w w:val="110"/>
          <w:sz w:val="24"/>
        </w:rPr>
        <w:t>status</w:t>
      </w:r>
    </w:p>
    <w:p w14:paraId="443A9363" w14:textId="77777777" w:rsidR="00EC6A38" w:rsidRDefault="00000000">
      <w:pPr>
        <w:pStyle w:val="ListParagraph"/>
        <w:numPr>
          <w:ilvl w:val="0"/>
          <w:numId w:val="9"/>
        </w:numPr>
        <w:tabs>
          <w:tab w:val="left" w:pos="1296"/>
        </w:tabs>
        <w:spacing w:before="267"/>
        <w:ind w:left="1296" w:hanging="359"/>
        <w:rPr>
          <w:sz w:val="24"/>
        </w:rPr>
      </w:pPr>
      <w:r>
        <w:rPr>
          <w:w w:val="110"/>
          <w:sz w:val="24"/>
        </w:rPr>
        <w:t>connections</w:t>
      </w:r>
      <w:r>
        <w:rPr>
          <w:spacing w:val="-7"/>
          <w:w w:val="110"/>
          <w:sz w:val="24"/>
        </w:rPr>
        <w:t xml:space="preserve"> </w:t>
      </w:r>
      <w:r>
        <w:rPr>
          <w:w w:val="110"/>
          <w:sz w:val="24"/>
        </w:rPr>
        <w:t>with</w:t>
      </w:r>
      <w:r>
        <w:rPr>
          <w:spacing w:val="-3"/>
          <w:w w:val="110"/>
          <w:sz w:val="24"/>
        </w:rPr>
        <w:t xml:space="preserve"> </w:t>
      </w:r>
      <w:r>
        <w:rPr>
          <w:w w:val="110"/>
          <w:sz w:val="24"/>
        </w:rPr>
        <w:t>other</w:t>
      </w:r>
      <w:r>
        <w:rPr>
          <w:spacing w:val="-4"/>
          <w:w w:val="110"/>
          <w:sz w:val="24"/>
        </w:rPr>
        <w:t xml:space="preserve"> </w:t>
      </w:r>
      <w:r>
        <w:rPr>
          <w:w w:val="110"/>
          <w:sz w:val="24"/>
        </w:rPr>
        <w:t>people</w:t>
      </w:r>
      <w:r>
        <w:rPr>
          <w:spacing w:val="-6"/>
          <w:w w:val="110"/>
          <w:sz w:val="24"/>
        </w:rPr>
        <w:t xml:space="preserve"> </w:t>
      </w:r>
      <w:r>
        <w:rPr>
          <w:w w:val="110"/>
          <w:sz w:val="24"/>
        </w:rPr>
        <w:t>involved</w:t>
      </w:r>
      <w:r>
        <w:rPr>
          <w:spacing w:val="-1"/>
          <w:w w:val="110"/>
          <w:sz w:val="24"/>
        </w:rPr>
        <w:t xml:space="preserve"> </w:t>
      </w:r>
      <w:r>
        <w:rPr>
          <w:w w:val="110"/>
          <w:sz w:val="24"/>
        </w:rPr>
        <w:t>in</w:t>
      </w:r>
      <w:r>
        <w:rPr>
          <w:spacing w:val="-4"/>
          <w:w w:val="110"/>
          <w:sz w:val="24"/>
        </w:rPr>
        <w:t xml:space="preserve"> gangs</w:t>
      </w:r>
    </w:p>
    <w:p w14:paraId="163521AC" w14:textId="77777777" w:rsidR="00EC6A38" w:rsidRDefault="00000000">
      <w:pPr>
        <w:pStyle w:val="ListParagraph"/>
        <w:numPr>
          <w:ilvl w:val="0"/>
          <w:numId w:val="9"/>
        </w:numPr>
        <w:tabs>
          <w:tab w:val="left" w:pos="1296"/>
        </w:tabs>
        <w:spacing w:before="278"/>
        <w:ind w:left="1296" w:hanging="359"/>
        <w:rPr>
          <w:sz w:val="24"/>
        </w:rPr>
      </w:pPr>
      <w:r>
        <w:rPr>
          <w:w w:val="110"/>
          <w:sz w:val="24"/>
        </w:rPr>
        <w:t>having</w:t>
      </w:r>
      <w:r>
        <w:rPr>
          <w:spacing w:val="11"/>
          <w:w w:val="110"/>
          <w:sz w:val="24"/>
        </w:rPr>
        <w:t xml:space="preserve"> </w:t>
      </w:r>
      <w:r>
        <w:rPr>
          <w:w w:val="110"/>
          <w:sz w:val="24"/>
        </w:rPr>
        <w:t>a</w:t>
      </w:r>
      <w:r>
        <w:rPr>
          <w:spacing w:val="10"/>
          <w:w w:val="110"/>
          <w:sz w:val="24"/>
        </w:rPr>
        <w:t xml:space="preserve"> </w:t>
      </w:r>
      <w:r>
        <w:rPr>
          <w:w w:val="110"/>
          <w:sz w:val="24"/>
        </w:rPr>
        <w:t>physical</w:t>
      </w:r>
      <w:r>
        <w:rPr>
          <w:spacing w:val="9"/>
          <w:w w:val="110"/>
          <w:sz w:val="24"/>
        </w:rPr>
        <w:t xml:space="preserve"> </w:t>
      </w:r>
      <w:r>
        <w:rPr>
          <w:w w:val="110"/>
          <w:sz w:val="24"/>
        </w:rPr>
        <w:t>or</w:t>
      </w:r>
      <w:r>
        <w:rPr>
          <w:spacing w:val="8"/>
          <w:w w:val="110"/>
          <w:sz w:val="24"/>
        </w:rPr>
        <w:t xml:space="preserve"> </w:t>
      </w:r>
      <w:r>
        <w:rPr>
          <w:w w:val="110"/>
          <w:sz w:val="24"/>
        </w:rPr>
        <w:t>learning</w:t>
      </w:r>
      <w:r>
        <w:rPr>
          <w:spacing w:val="13"/>
          <w:w w:val="110"/>
          <w:sz w:val="24"/>
        </w:rPr>
        <w:t xml:space="preserve"> </w:t>
      </w:r>
      <w:r>
        <w:rPr>
          <w:spacing w:val="-2"/>
          <w:w w:val="110"/>
          <w:sz w:val="24"/>
        </w:rPr>
        <w:t>disability</w:t>
      </w:r>
    </w:p>
    <w:p w14:paraId="0F597BC2" w14:textId="77777777" w:rsidR="00EC6A38" w:rsidRDefault="00000000">
      <w:pPr>
        <w:pStyle w:val="ListParagraph"/>
        <w:numPr>
          <w:ilvl w:val="0"/>
          <w:numId w:val="9"/>
        </w:numPr>
        <w:tabs>
          <w:tab w:val="left" w:pos="1296"/>
        </w:tabs>
        <w:spacing w:before="277"/>
        <w:ind w:left="1296" w:hanging="359"/>
        <w:rPr>
          <w:sz w:val="24"/>
        </w:rPr>
      </w:pPr>
      <w:r>
        <w:rPr>
          <w:w w:val="110"/>
          <w:sz w:val="24"/>
        </w:rPr>
        <w:t>having</w:t>
      </w:r>
      <w:r>
        <w:rPr>
          <w:spacing w:val="17"/>
          <w:w w:val="110"/>
          <w:sz w:val="24"/>
        </w:rPr>
        <w:t xml:space="preserve"> </w:t>
      </w:r>
      <w:r>
        <w:rPr>
          <w:w w:val="110"/>
          <w:sz w:val="24"/>
        </w:rPr>
        <w:t>mental</w:t>
      </w:r>
      <w:r>
        <w:rPr>
          <w:spacing w:val="15"/>
          <w:w w:val="110"/>
          <w:sz w:val="24"/>
        </w:rPr>
        <w:t xml:space="preserve"> </w:t>
      </w:r>
      <w:r>
        <w:rPr>
          <w:w w:val="110"/>
          <w:sz w:val="24"/>
        </w:rPr>
        <w:t>health</w:t>
      </w:r>
      <w:r>
        <w:rPr>
          <w:spacing w:val="18"/>
          <w:w w:val="110"/>
          <w:sz w:val="24"/>
        </w:rPr>
        <w:t xml:space="preserve"> </w:t>
      </w:r>
      <w:r>
        <w:rPr>
          <w:w w:val="110"/>
          <w:sz w:val="24"/>
        </w:rPr>
        <w:t>or</w:t>
      </w:r>
      <w:r>
        <w:rPr>
          <w:spacing w:val="12"/>
          <w:w w:val="110"/>
          <w:sz w:val="24"/>
        </w:rPr>
        <w:t xml:space="preserve"> </w:t>
      </w:r>
      <w:r>
        <w:rPr>
          <w:w w:val="110"/>
          <w:sz w:val="24"/>
        </w:rPr>
        <w:t>substance</w:t>
      </w:r>
      <w:r>
        <w:rPr>
          <w:spacing w:val="14"/>
          <w:w w:val="110"/>
          <w:sz w:val="24"/>
        </w:rPr>
        <w:t xml:space="preserve"> </w:t>
      </w:r>
      <w:r>
        <w:rPr>
          <w:w w:val="110"/>
          <w:sz w:val="24"/>
        </w:rPr>
        <w:t>misuse</w:t>
      </w:r>
      <w:r>
        <w:rPr>
          <w:spacing w:val="11"/>
          <w:w w:val="110"/>
          <w:sz w:val="24"/>
        </w:rPr>
        <w:t xml:space="preserve"> </w:t>
      </w:r>
      <w:r>
        <w:rPr>
          <w:spacing w:val="-2"/>
          <w:w w:val="110"/>
          <w:sz w:val="24"/>
        </w:rPr>
        <w:t>issues;</w:t>
      </w:r>
    </w:p>
    <w:p w14:paraId="76ED84C2" w14:textId="77777777" w:rsidR="00EC6A38" w:rsidRDefault="00000000">
      <w:pPr>
        <w:pStyle w:val="ListParagraph"/>
        <w:numPr>
          <w:ilvl w:val="0"/>
          <w:numId w:val="9"/>
        </w:numPr>
        <w:tabs>
          <w:tab w:val="left" w:pos="1297"/>
        </w:tabs>
        <w:spacing w:before="273"/>
        <w:ind w:left="1297" w:right="1157" w:hanging="361"/>
        <w:rPr>
          <w:sz w:val="24"/>
        </w:rPr>
      </w:pPr>
      <w:r>
        <w:rPr>
          <w:w w:val="110"/>
          <w:sz w:val="24"/>
        </w:rPr>
        <w:t>being in</w:t>
      </w:r>
      <w:r>
        <w:rPr>
          <w:spacing w:val="-1"/>
          <w:w w:val="110"/>
          <w:sz w:val="24"/>
        </w:rPr>
        <w:t xml:space="preserve"> </w:t>
      </w:r>
      <w:r>
        <w:rPr>
          <w:w w:val="110"/>
          <w:sz w:val="24"/>
        </w:rPr>
        <w:t>care</w:t>
      </w:r>
      <w:r>
        <w:rPr>
          <w:spacing w:val="-4"/>
          <w:w w:val="110"/>
          <w:sz w:val="24"/>
        </w:rPr>
        <w:t xml:space="preserve"> </w:t>
      </w:r>
      <w:r>
        <w:rPr>
          <w:w w:val="110"/>
          <w:sz w:val="24"/>
        </w:rPr>
        <w:t>(particularly</w:t>
      </w:r>
      <w:r>
        <w:rPr>
          <w:spacing w:val="-2"/>
          <w:w w:val="110"/>
          <w:sz w:val="24"/>
        </w:rPr>
        <w:t xml:space="preserve"> </w:t>
      </w:r>
      <w:r>
        <w:rPr>
          <w:w w:val="110"/>
          <w:sz w:val="24"/>
        </w:rPr>
        <w:t>those</w:t>
      </w:r>
      <w:r>
        <w:rPr>
          <w:spacing w:val="-4"/>
          <w:w w:val="110"/>
          <w:sz w:val="24"/>
        </w:rPr>
        <w:t xml:space="preserve"> </w:t>
      </w:r>
      <w:r>
        <w:rPr>
          <w:w w:val="110"/>
          <w:sz w:val="24"/>
        </w:rPr>
        <w:t>in</w:t>
      </w:r>
      <w:r>
        <w:rPr>
          <w:spacing w:val="-1"/>
          <w:w w:val="110"/>
          <w:sz w:val="24"/>
        </w:rPr>
        <w:t xml:space="preserve"> </w:t>
      </w:r>
      <w:r>
        <w:rPr>
          <w:w w:val="110"/>
          <w:sz w:val="24"/>
        </w:rPr>
        <w:t>residential</w:t>
      </w:r>
      <w:r>
        <w:rPr>
          <w:spacing w:val="-2"/>
          <w:w w:val="110"/>
          <w:sz w:val="24"/>
        </w:rPr>
        <w:t xml:space="preserve"> </w:t>
      </w:r>
      <w:r>
        <w:rPr>
          <w:w w:val="110"/>
          <w:sz w:val="24"/>
        </w:rPr>
        <w:t>care</w:t>
      </w:r>
      <w:r>
        <w:rPr>
          <w:spacing w:val="-4"/>
          <w:w w:val="110"/>
          <w:sz w:val="24"/>
        </w:rPr>
        <w:t xml:space="preserve"> </w:t>
      </w:r>
      <w:r>
        <w:rPr>
          <w:w w:val="110"/>
          <w:sz w:val="24"/>
        </w:rPr>
        <w:t>and those</w:t>
      </w:r>
      <w:r>
        <w:rPr>
          <w:spacing w:val="-4"/>
          <w:w w:val="110"/>
          <w:sz w:val="24"/>
        </w:rPr>
        <w:t xml:space="preserve"> </w:t>
      </w:r>
      <w:r>
        <w:rPr>
          <w:w w:val="110"/>
          <w:sz w:val="24"/>
        </w:rPr>
        <w:t>with interrupted care histories)</w:t>
      </w:r>
    </w:p>
    <w:p w14:paraId="110B0B07" w14:textId="77777777" w:rsidR="00EC6A38" w:rsidRDefault="00000000">
      <w:pPr>
        <w:pStyle w:val="ListParagraph"/>
        <w:numPr>
          <w:ilvl w:val="0"/>
          <w:numId w:val="9"/>
        </w:numPr>
        <w:tabs>
          <w:tab w:val="left" w:pos="1296"/>
        </w:tabs>
        <w:spacing w:before="278"/>
        <w:ind w:left="1296" w:hanging="359"/>
        <w:rPr>
          <w:sz w:val="24"/>
        </w:rPr>
      </w:pPr>
      <w:r>
        <w:rPr>
          <w:w w:val="110"/>
          <w:sz w:val="24"/>
        </w:rPr>
        <w:t>being</w:t>
      </w:r>
      <w:r>
        <w:rPr>
          <w:spacing w:val="11"/>
          <w:w w:val="110"/>
          <w:sz w:val="24"/>
        </w:rPr>
        <w:t xml:space="preserve"> </w:t>
      </w:r>
      <w:r>
        <w:rPr>
          <w:w w:val="110"/>
          <w:sz w:val="24"/>
        </w:rPr>
        <w:t>excluded</w:t>
      </w:r>
      <w:r>
        <w:rPr>
          <w:spacing w:val="12"/>
          <w:w w:val="110"/>
          <w:sz w:val="24"/>
        </w:rPr>
        <w:t xml:space="preserve"> </w:t>
      </w:r>
      <w:r>
        <w:rPr>
          <w:w w:val="110"/>
          <w:sz w:val="24"/>
        </w:rPr>
        <w:t>from</w:t>
      </w:r>
      <w:r>
        <w:rPr>
          <w:spacing w:val="8"/>
          <w:w w:val="110"/>
          <w:sz w:val="24"/>
        </w:rPr>
        <w:t xml:space="preserve"> </w:t>
      </w:r>
      <w:r>
        <w:rPr>
          <w:w w:val="110"/>
          <w:sz w:val="24"/>
        </w:rPr>
        <w:t>mainstream</w:t>
      </w:r>
      <w:r>
        <w:rPr>
          <w:spacing w:val="7"/>
          <w:w w:val="110"/>
          <w:sz w:val="24"/>
        </w:rPr>
        <w:t xml:space="preserve"> </w:t>
      </w:r>
      <w:r>
        <w:rPr>
          <w:spacing w:val="-2"/>
          <w:w w:val="110"/>
          <w:sz w:val="24"/>
        </w:rPr>
        <w:t>education</w:t>
      </w:r>
    </w:p>
    <w:p w14:paraId="6FB2CB74" w14:textId="77777777" w:rsidR="00EC6A38" w:rsidRDefault="00EC6A38">
      <w:pPr>
        <w:pStyle w:val="BodyText"/>
      </w:pPr>
    </w:p>
    <w:p w14:paraId="39341F05" w14:textId="77777777" w:rsidR="00EC6A38" w:rsidRDefault="00EC6A38">
      <w:pPr>
        <w:pStyle w:val="BodyText"/>
        <w:spacing w:before="2"/>
      </w:pPr>
    </w:p>
    <w:p w14:paraId="1F96E2A7" w14:textId="77777777" w:rsidR="00EC6A38" w:rsidRDefault="00000000">
      <w:pPr>
        <w:pStyle w:val="BodyText"/>
        <w:ind w:left="732" w:right="692"/>
      </w:pPr>
      <w:r>
        <w:rPr>
          <w:w w:val="110"/>
        </w:rPr>
        <w:t>In</w:t>
      </w:r>
      <w:r>
        <w:rPr>
          <w:spacing w:val="26"/>
          <w:w w:val="110"/>
        </w:rPr>
        <w:t xml:space="preserve"> </w:t>
      </w:r>
      <w:r>
        <w:rPr>
          <w:w w:val="110"/>
        </w:rPr>
        <w:t>most</w:t>
      </w:r>
      <w:r>
        <w:rPr>
          <w:spacing w:val="25"/>
          <w:w w:val="110"/>
        </w:rPr>
        <w:t xml:space="preserve"> </w:t>
      </w:r>
      <w:r>
        <w:rPr>
          <w:w w:val="110"/>
        </w:rPr>
        <w:t>of</w:t>
      </w:r>
      <w:r>
        <w:rPr>
          <w:spacing w:val="26"/>
          <w:w w:val="110"/>
        </w:rPr>
        <w:t xml:space="preserve"> </w:t>
      </w:r>
      <w:r>
        <w:rPr>
          <w:w w:val="110"/>
        </w:rPr>
        <w:t>our</w:t>
      </w:r>
      <w:r>
        <w:rPr>
          <w:spacing w:val="25"/>
          <w:w w:val="110"/>
        </w:rPr>
        <w:t xml:space="preserve"> </w:t>
      </w:r>
      <w:r>
        <w:rPr>
          <w:w w:val="110"/>
        </w:rPr>
        <w:t>schools’</w:t>
      </w:r>
      <w:r>
        <w:rPr>
          <w:spacing w:val="25"/>
          <w:w w:val="110"/>
        </w:rPr>
        <w:t xml:space="preserve"> </w:t>
      </w:r>
      <w:r>
        <w:rPr>
          <w:w w:val="110"/>
        </w:rPr>
        <w:t>localities</w:t>
      </w:r>
      <w:r>
        <w:rPr>
          <w:spacing w:val="26"/>
          <w:w w:val="110"/>
        </w:rPr>
        <w:t xml:space="preserve"> </w:t>
      </w:r>
      <w:r>
        <w:rPr>
          <w:w w:val="110"/>
        </w:rPr>
        <w:t>of</w:t>
      </w:r>
      <w:r>
        <w:rPr>
          <w:spacing w:val="26"/>
          <w:w w:val="110"/>
        </w:rPr>
        <w:t xml:space="preserve"> </w:t>
      </w:r>
      <w:r>
        <w:rPr>
          <w:w w:val="110"/>
        </w:rPr>
        <w:t>South</w:t>
      </w:r>
      <w:r>
        <w:rPr>
          <w:spacing w:val="26"/>
          <w:w w:val="110"/>
        </w:rPr>
        <w:t xml:space="preserve"> </w:t>
      </w:r>
      <w:r>
        <w:rPr>
          <w:w w:val="110"/>
        </w:rPr>
        <w:t>London,</w:t>
      </w:r>
      <w:r>
        <w:rPr>
          <w:spacing w:val="26"/>
          <w:w w:val="110"/>
        </w:rPr>
        <w:t xml:space="preserve"> </w:t>
      </w:r>
      <w:r>
        <w:rPr>
          <w:w w:val="110"/>
        </w:rPr>
        <w:t>gangs</w:t>
      </w:r>
      <w:r>
        <w:rPr>
          <w:spacing w:val="26"/>
          <w:w w:val="110"/>
        </w:rPr>
        <w:t xml:space="preserve"> </w:t>
      </w:r>
      <w:r>
        <w:rPr>
          <w:w w:val="110"/>
        </w:rPr>
        <w:t>are</w:t>
      </w:r>
      <w:r>
        <w:rPr>
          <w:spacing w:val="25"/>
          <w:w w:val="110"/>
        </w:rPr>
        <w:t xml:space="preserve"> </w:t>
      </w:r>
      <w:r>
        <w:rPr>
          <w:w w:val="110"/>
        </w:rPr>
        <w:t xml:space="preserve">prevalent and our pupils (some with gang membership pasts) are extremely vulnerable to gang membership or re-membership. Older pupils may also attempt to recruit younger pupils using any or all of the above methods. It is also well documented that pupils suffering from sexual exploitation themselves may be forced to recruit other young people, under threat of </w:t>
      </w:r>
      <w:r>
        <w:rPr>
          <w:spacing w:val="-2"/>
          <w:w w:val="110"/>
        </w:rPr>
        <w:t>violence.</w:t>
      </w:r>
    </w:p>
    <w:p w14:paraId="7A81E05B" w14:textId="77777777" w:rsidR="00EC6A38" w:rsidRDefault="00EC6A38">
      <w:pPr>
        <w:pStyle w:val="BodyText"/>
        <w:spacing w:before="9"/>
      </w:pPr>
    </w:p>
    <w:p w14:paraId="6388EC08" w14:textId="77777777" w:rsidR="00EC6A38" w:rsidRDefault="00000000">
      <w:pPr>
        <w:pStyle w:val="BodyText"/>
        <w:ind w:left="732" w:right="646"/>
      </w:pPr>
      <w:r>
        <w:rPr>
          <w:w w:val="110"/>
        </w:rPr>
        <w:t>Staff</w:t>
      </w:r>
      <w:r>
        <w:rPr>
          <w:spacing w:val="-2"/>
          <w:w w:val="110"/>
        </w:rPr>
        <w:t xml:space="preserve"> </w:t>
      </w:r>
      <w:r>
        <w:rPr>
          <w:w w:val="110"/>
        </w:rPr>
        <w:t>are aware</w:t>
      </w:r>
      <w:r>
        <w:rPr>
          <w:spacing w:val="-2"/>
          <w:w w:val="110"/>
        </w:rPr>
        <w:t xml:space="preserve"> </w:t>
      </w:r>
      <w:r>
        <w:rPr>
          <w:w w:val="110"/>
        </w:rPr>
        <w:t>that a key indicator</w:t>
      </w:r>
      <w:r>
        <w:rPr>
          <w:spacing w:val="-1"/>
          <w:w w:val="110"/>
        </w:rPr>
        <w:t xml:space="preserve"> </w:t>
      </w:r>
      <w:r>
        <w:rPr>
          <w:w w:val="110"/>
        </w:rPr>
        <w:t>to look out for is</w:t>
      </w:r>
      <w:r>
        <w:rPr>
          <w:spacing w:val="-1"/>
          <w:w w:val="110"/>
        </w:rPr>
        <w:t xml:space="preserve"> </w:t>
      </w:r>
      <w:r>
        <w:rPr>
          <w:w w:val="110"/>
        </w:rPr>
        <w:t>missing episodes; if</w:t>
      </w:r>
      <w:r>
        <w:rPr>
          <w:spacing w:val="-2"/>
          <w:w w:val="110"/>
        </w:rPr>
        <w:t xml:space="preserve"> </w:t>
      </w:r>
      <w:r>
        <w:rPr>
          <w:w w:val="110"/>
        </w:rPr>
        <w:t xml:space="preserve">a pupil has periods of going missing it is possible that they have been trafficked for the purpose of transporting drugs or are involved in serious crime. This is another reason as to why our absence procedure is so important; we inform the police if we have been unable to obtain a reason for a pupil’s absence as the pupil is classed as a ‘missing child’. Staff also know that a pupil who has an unexplained amount of money on them, a </w:t>
      </w:r>
      <w:r>
        <w:rPr>
          <w:w w:val="110"/>
        </w:rPr>
        <w:lastRenderedPageBreak/>
        <w:t>new mobile phone or new clothing is an indicator that a pupil may be involved in county lines/CCE.</w:t>
      </w:r>
    </w:p>
    <w:p w14:paraId="16D3DB2E" w14:textId="77777777" w:rsidR="00EC6A38" w:rsidRDefault="00EC6A38">
      <w:pPr>
        <w:pStyle w:val="BodyText"/>
        <w:spacing w:before="16"/>
      </w:pPr>
    </w:p>
    <w:p w14:paraId="588C393E" w14:textId="77777777" w:rsidR="00EC6A38" w:rsidRDefault="00000000">
      <w:pPr>
        <w:pStyle w:val="BodyText"/>
        <w:ind w:left="732" w:right="708"/>
      </w:pPr>
      <w:r>
        <w:rPr>
          <w:w w:val="110"/>
        </w:rPr>
        <w:t>Like other forms of abuse, neglect and exploitation, serious violence and CCE can affect any child under the age of 18. It can still be exploitation even if the activity appears consensual; there is usually some form of power imbalance in favour of those perpetrating the exploitation. It can also involve force and/or enticement- cased methods of compliance and is often accompanied by violence or threats of violence. Other indicators</w:t>
      </w:r>
      <w:r>
        <w:rPr>
          <w:spacing w:val="40"/>
          <w:w w:val="110"/>
        </w:rPr>
        <w:t xml:space="preserve"> </w:t>
      </w:r>
      <w:r>
        <w:rPr>
          <w:w w:val="110"/>
        </w:rPr>
        <w:t>may include a change in relationship groups, a significant decline in performance, signs of self-harm or a significant change in wellbeing, or signs of assault or unexplained injuries.</w:t>
      </w:r>
    </w:p>
    <w:p w14:paraId="167CEEF2" w14:textId="77777777" w:rsidR="00EC6A38" w:rsidRDefault="00EC6A38">
      <w:pPr>
        <w:pStyle w:val="BodyText"/>
        <w:spacing w:before="15"/>
      </w:pPr>
    </w:p>
    <w:p w14:paraId="51E77136" w14:textId="77777777" w:rsidR="00EC6A38" w:rsidRDefault="00000000">
      <w:pPr>
        <w:pStyle w:val="BodyText"/>
        <w:ind w:left="732" w:right="844"/>
      </w:pPr>
      <w:r>
        <w:rPr>
          <w:w w:val="115"/>
        </w:rPr>
        <w:t>Staff</w:t>
      </w:r>
      <w:r>
        <w:rPr>
          <w:spacing w:val="-15"/>
          <w:w w:val="115"/>
        </w:rPr>
        <w:t xml:space="preserve"> </w:t>
      </w:r>
      <w:r>
        <w:rPr>
          <w:w w:val="115"/>
        </w:rPr>
        <w:t>should</w:t>
      </w:r>
      <w:r>
        <w:rPr>
          <w:spacing w:val="-15"/>
          <w:w w:val="115"/>
        </w:rPr>
        <w:t xml:space="preserve"> </w:t>
      </w:r>
      <w:r>
        <w:rPr>
          <w:w w:val="115"/>
        </w:rPr>
        <w:t>raise</w:t>
      </w:r>
      <w:r>
        <w:rPr>
          <w:spacing w:val="-15"/>
          <w:w w:val="115"/>
        </w:rPr>
        <w:t xml:space="preserve"> </w:t>
      </w:r>
      <w:r>
        <w:rPr>
          <w:w w:val="115"/>
        </w:rPr>
        <w:t>the</w:t>
      </w:r>
      <w:r>
        <w:rPr>
          <w:spacing w:val="-15"/>
          <w:w w:val="115"/>
        </w:rPr>
        <w:t xml:space="preserve"> </w:t>
      </w:r>
      <w:r>
        <w:rPr>
          <w:w w:val="115"/>
        </w:rPr>
        <w:t>concern</w:t>
      </w:r>
      <w:r>
        <w:rPr>
          <w:spacing w:val="-15"/>
          <w:w w:val="115"/>
        </w:rPr>
        <w:t xml:space="preserve"> </w:t>
      </w:r>
      <w:r>
        <w:rPr>
          <w:w w:val="115"/>
        </w:rPr>
        <w:t>with</w:t>
      </w:r>
      <w:r>
        <w:rPr>
          <w:spacing w:val="-15"/>
          <w:w w:val="115"/>
        </w:rPr>
        <w:t xml:space="preserve"> </w:t>
      </w:r>
      <w:r>
        <w:rPr>
          <w:w w:val="115"/>
        </w:rPr>
        <w:t>the</w:t>
      </w:r>
      <w:r>
        <w:rPr>
          <w:spacing w:val="-15"/>
          <w:w w:val="115"/>
        </w:rPr>
        <w:t xml:space="preserve"> </w:t>
      </w:r>
      <w:r>
        <w:rPr>
          <w:w w:val="115"/>
        </w:rPr>
        <w:t>DSL</w:t>
      </w:r>
      <w:r>
        <w:rPr>
          <w:spacing w:val="-15"/>
          <w:w w:val="115"/>
        </w:rPr>
        <w:t xml:space="preserve"> </w:t>
      </w:r>
      <w:r>
        <w:rPr>
          <w:w w:val="115"/>
        </w:rPr>
        <w:t>as</w:t>
      </w:r>
      <w:r>
        <w:rPr>
          <w:spacing w:val="-15"/>
          <w:w w:val="115"/>
        </w:rPr>
        <w:t xml:space="preserve"> </w:t>
      </w:r>
      <w:r>
        <w:rPr>
          <w:w w:val="115"/>
        </w:rPr>
        <w:t>soon</w:t>
      </w:r>
      <w:r>
        <w:rPr>
          <w:spacing w:val="-15"/>
          <w:w w:val="115"/>
        </w:rPr>
        <w:t xml:space="preserve"> </w:t>
      </w:r>
      <w:r>
        <w:rPr>
          <w:w w:val="115"/>
        </w:rPr>
        <w:t>as</w:t>
      </w:r>
      <w:r>
        <w:rPr>
          <w:spacing w:val="-15"/>
          <w:w w:val="115"/>
        </w:rPr>
        <w:t xml:space="preserve"> </w:t>
      </w:r>
      <w:r>
        <w:rPr>
          <w:w w:val="115"/>
        </w:rPr>
        <w:t>possible</w:t>
      </w:r>
      <w:r>
        <w:rPr>
          <w:spacing w:val="-15"/>
          <w:w w:val="115"/>
        </w:rPr>
        <w:t xml:space="preserve"> </w:t>
      </w:r>
      <w:r>
        <w:rPr>
          <w:w w:val="115"/>
        </w:rPr>
        <w:t>and</w:t>
      </w:r>
      <w:r>
        <w:rPr>
          <w:spacing w:val="-15"/>
          <w:w w:val="115"/>
        </w:rPr>
        <w:t xml:space="preserve"> </w:t>
      </w:r>
      <w:r>
        <w:rPr>
          <w:w w:val="115"/>
        </w:rPr>
        <w:t>log any</w:t>
      </w:r>
      <w:r>
        <w:rPr>
          <w:spacing w:val="-10"/>
          <w:w w:val="115"/>
        </w:rPr>
        <w:t xml:space="preserve"> </w:t>
      </w:r>
      <w:r>
        <w:rPr>
          <w:w w:val="115"/>
        </w:rPr>
        <w:t>information</w:t>
      </w:r>
      <w:r>
        <w:rPr>
          <w:spacing w:val="-12"/>
          <w:w w:val="115"/>
        </w:rPr>
        <w:t xml:space="preserve"> </w:t>
      </w:r>
      <w:r>
        <w:rPr>
          <w:w w:val="115"/>
        </w:rPr>
        <w:t>relating</w:t>
      </w:r>
      <w:r>
        <w:rPr>
          <w:spacing w:val="-11"/>
          <w:w w:val="115"/>
        </w:rPr>
        <w:t xml:space="preserve"> </w:t>
      </w:r>
      <w:r>
        <w:rPr>
          <w:w w:val="115"/>
        </w:rPr>
        <w:t>to</w:t>
      </w:r>
      <w:r>
        <w:rPr>
          <w:spacing w:val="-13"/>
          <w:w w:val="115"/>
        </w:rPr>
        <w:t xml:space="preserve"> </w:t>
      </w:r>
      <w:r>
        <w:rPr>
          <w:w w:val="115"/>
        </w:rPr>
        <w:t>serious</w:t>
      </w:r>
      <w:r>
        <w:rPr>
          <w:spacing w:val="-15"/>
          <w:w w:val="115"/>
        </w:rPr>
        <w:t xml:space="preserve"> </w:t>
      </w:r>
      <w:r>
        <w:rPr>
          <w:w w:val="115"/>
        </w:rPr>
        <w:t>violence</w:t>
      </w:r>
      <w:r>
        <w:rPr>
          <w:spacing w:val="-10"/>
          <w:w w:val="115"/>
        </w:rPr>
        <w:t xml:space="preserve"> </w:t>
      </w:r>
      <w:r>
        <w:rPr>
          <w:w w:val="115"/>
        </w:rPr>
        <w:t>or</w:t>
      </w:r>
      <w:r>
        <w:rPr>
          <w:spacing w:val="-15"/>
          <w:w w:val="115"/>
        </w:rPr>
        <w:t xml:space="preserve"> </w:t>
      </w:r>
      <w:r>
        <w:rPr>
          <w:w w:val="115"/>
        </w:rPr>
        <w:t>CCE</w:t>
      </w:r>
      <w:r>
        <w:rPr>
          <w:spacing w:val="-9"/>
          <w:w w:val="115"/>
        </w:rPr>
        <w:t xml:space="preserve"> </w:t>
      </w:r>
      <w:r>
        <w:rPr>
          <w:w w:val="115"/>
        </w:rPr>
        <w:t>on</w:t>
      </w:r>
      <w:r>
        <w:rPr>
          <w:spacing w:val="-12"/>
          <w:w w:val="115"/>
        </w:rPr>
        <w:t xml:space="preserve"> </w:t>
      </w:r>
      <w:r>
        <w:rPr>
          <w:w w:val="115"/>
        </w:rPr>
        <w:t>the</w:t>
      </w:r>
      <w:r>
        <w:rPr>
          <w:spacing w:val="-15"/>
          <w:w w:val="115"/>
        </w:rPr>
        <w:t xml:space="preserve"> </w:t>
      </w:r>
      <w:r>
        <w:rPr>
          <w:w w:val="115"/>
        </w:rPr>
        <w:t>schools’ online</w:t>
      </w:r>
      <w:r>
        <w:rPr>
          <w:spacing w:val="-21"/>
          <w:w w:val="115"/>
        </w:rPr>
        <w:t xml:space="preserve"> </w:t>
      </w:r>
      <w:r>
        <w:rPr>
          <w:w w:val="115"/>
        </w:rPr>
        <w:t>safeguarding</w:t>
      </w:r>
      <w:r>
        <w:rPr>
          <w:spacing w:val="-15"/>
          <w:w w:val="115"/>
        </w:rPr>
        <w:t xml:space="preserve"> </w:t>
      </w:r>
      <w:r>
        <w:rPr>
          <w:w w:val="115"/>
        </w:rPr>
        <w:t>portal.</w:t>
      </w:r>
      <w:r>
        <w:rPr>
          <w:spacing w:val="-15"/>
          <w:w w:val="115"/>
        </w:rPr>
        <w:t xml:space="preserve"> </w:t>
      </w:r>
      <w:r>
        <w:rPr>
          <w:w w:val="115"/>
        </w:rPr>
        <w:t>Social</w:t>
      </w:r>
      <w:r>
        <w:rPr>
          <w:spacing w:val="-15"/>
          <w:w w:val="115"/>
        </w:rPr>
        <w:t xml:space="preserve"> </w:t>
      </w:r>
      <w:r>
        <w:rPr>
          <w:w w:val="115"/>
        </w:rPr>
        <w:t>care</w:t>
      </w:r>
      <w:r>
        <w:rPr>
          <w:spacing w:val="-16"/>
          <w:w w:val="115"/>
        </w:rPr>
        <w:t xml:space="preserve"> </w:t>
      </w:r>
      <w:r>
        <w:rPr>
          <w:w w:val="115"/>
        </w:rPr>
        <w:t>services</w:t>
      </w:r>
      <w:r>
        <w:rPr>
          <w:spacing w:val="-16"/>
          <w:w w:val="115"/>
        </w:rPr>
        <w:t xml:space="preserve"> </w:t>
      </w:r>
      <w:r>
        <w:rPr>
          <w:w w:val="115"/>
        </w:rPr>
        <w:t>will</w:t>
      </w:r>
      <w:r>
        <w:rPr>
          <w:spacing w:val="-16"/>
          <w:w w:val="115"/>
        </w:rPr>
        <w:t xml:space="preserve"> </w:t>
      </w:r>
      <w:r>
        <w:rPr>
          <w:w w:val="115"/>
        </w:rPr>
        <w:t>be</w:t>
      </w:r>
      <w:r>
        <w:rPr>
          <w:spacing w:val="-16"/>
          <w:w w:val="115"/>
        </w:rPr>
        <w:t xml:space="preserve"> </w:t>
      </w:r>
      <w:r>
        <w:rPr>
          <w:w w:val="115"/>
        </w:rPr>
        <w:t>contacted,</w:t>
      </w:r>
      <w:r>
        <w:rPr>
          <w:spacing w:val="-16"/>
          <w:w w:val="115"/>
        </w:rPr>
        <w:t xml:space="preserve"> </w:t>
      </w:r>
      <w:r>
        <w:rPr>
          <w:w w:val="115"/>
        </w:rPr>
        <w:t>as well</w:t>
      </w:r>
      <w:r>
        <w:rPr>
          <w:spacing w:val="-20"/>
          <w:w w:val="115"/>
        </w:rPr>
        <w:t xml:space="preserve"> </w:t>
      </w:r>
      <w:r>
        <w:rPr>
          <w:w w:val="115"/>
        </w:rPr>
        <w:t>as</w:t>
      </w:r>
      <w:r>
        <w:rPr>
          <w:spacing w:val="-20"/>
          <w:w w:val="115"/>
        </w:rPr>
        <w:t xml:space="preserve"> </w:t>
      </w:r>
      <w:r>
        <w:rPr>
          <w:w w:val="115"/>
        </w:rPr>
        <w:t>the</w:t>
      </w:r>
      <w:r>
        <w:rPr>
          <w:spacing w:val="-21"/>
          <w:w w:val="115"/>
        </w:rPr>
        <w:t xml:space="preserve"> </w:t>
      </w:r>
      <w:r>
        <w:rPr>
          <w:w w:val="115"/>
        </w:rPr>
        <w:t>police,</w:t>
      </w:r>
      <w:r>
        <w:rPr>
          <w:spacing w:val="-19"/>
          <w:w w:val="115"/>
        </w:rPr>
        <w:t xml:space="preserve"> </w:t>
      </w:r>
      <w:r>
        <w:rPr>
          <w:w w:val="115"/>
        </w:rPr>
        <w:t>if</w:t>
      </w:r>
      <w:r>
        <w:rPr>
          <w:spacing w:val="-20"/>
          <w:w w:val="115"/>
        </w:rPr>
        <w:t xml:space="preserve"> </w:t>
      </w:r>
      <w:r>
        <w:rPr>
          <w:w w:val="115"/>
        </w:rPr>
        <w:t>it</w:t>
      </w:r>
      <w:r>
        <w:rPr>
          <w:spacing w:val="-20"/>
          <w:w w:val="115"/>
        </w:rPr>
        <w:t xml:space="preserve"> </w:t>
      </w:r>
      <w:r>
        <w:rPr>
          <w:w w:val="115"/>
        </w:rPr>
        <w:t>is</w:t>
      </w:r>
      <w:r>
        <w:rPr>
          <w:spacing w:val="-20"/>
          <w:w w:val="115"/>
        </w:rPr>
        <w:t xml:space="preserve"> </w:t>
      </w:r>
      <w:r>
        <w:rPr>
          <w:w w:val="115"/>
        </w:rPr>
        <w:t>deemed</w:t>
      </w:r>
      <w:r>
        <w:rPr>
          <w:spacing w:val="-21"/>
          <w:w w:val="115"/>
        </w:rPr>
        <w:t xml:space="preserve"> </w:t>
      </w:r>
      <w:r>
        <w:rPr>
          <w:w w:val="115"/>
        </w:rPr>
        <w:t>that</w:t>
      </w:r>
      <w:r>
        <w:rPr>
          <w:spacing w:val="-19"/>
          <w:w w:val="115"/>
        </w:rPr>
        <w:t xml:space="preserve"> </w:t>
      </w:r>
      <w:r>
        <w:rPr>
          <w:w w:val="115"/>
        </w:rPr>
        <w:t>the</w:t>
      </w:r>
      <w:r>
        <w:rPr>
          <w:spacing w:val="-21"/>
          <w:w w:val="115"/>
        </w:rPr>
        <w:t xml:space="preserve"> </w:t>
      </w:r>
      <w:r>
        <w:rPr>
          <w:w w:val="115"/>
        </w:rPr>
        <w:t>pupil</w:t>
      </w:r>
      <w:r>
        <w:rPr>
          <w:spacing w:val="-19"/>
          <w:w w:val="115"/>
        </w:rPr>
        <w:t xml:space="preserve"> </w:t>
      </w:r>
      <w:r>
        <w:rPr>
          <w:w w:val="115"/>
        </w:rPr>
        <w:t>is</w:t>
      </w:r>
      <w:r>
        <w:rPr>
          <w:spacing w:val="-21"/>
          <w:w w:val="115"/>
        </w:rPr>
        <w:t xml:space="preserve"> </w:t>
      </w:r>
      <w:r>
        <w:rPr>
          <w:w w:val="115"/>
        </w:rPr>
        <w:t>at</w:t>
      </w:r>
      <w:r>
        <w:rPr>
          <w:spacing w:val="-19"/>
          <w:w w:val="115"/>
        </w:rPr>
        <w:t xml:space="preserve"> </w:t>
      </w:r>
      <w:r>
        <w:rPr>
          <w:w w:val="115"/>
        </w:rPr>
        <w:t>immediate</w:t>
      </w:r>
      <w:r>
        <w:rPr>
          <w:spacing w:val="-21"/>
          <w:w w:val="115"/>
        </w:rPr>
        <w:t xml:space="preserve"> </w:t>
      </w:r>
      <w:r>
        <w:rPr>
          <w:w w:val="115"/>
        </w:rPr>
        <w:t>risk</w:t>
      </w:r>
      <w:r>
        <w:rPr>
          <w:spacing w:val="-19"/>
          <w:w w:val="115"/>
        </w:rPr>
        <w:t xml:space="preserve"> </w:t>
      </w:r>
      <w:r>
        <w:rPr>
          <w:w w:val="115"/>
        </w:rPr>
        <w:t xml:space="preserve">of </w:t>
      </w:r>
      <w:r>
        <w:rPr>
          <w:spacing w:val="-2"/>
          <w:w w:val="115"/>
        </w:rPr>
        <w:t>harm.</w:t>
      </w:r>
    </w:p>
    <w:p w14:paraId="09EF5CD1" w14:textId="77777777" w:rsidR="00EC6A38" w:rsidRDefault="00000000">
      <w:pPr>
        <w:pStyle w:val="Heading2"/>
        <w:spacing w:before="77"/>
      </w:pPr>
      <w:r>
        <w:rPr>
          <w:w w:val="125"/>
        </w:rPr>
        <w:t>SEARCHING,</w:t>
      </w:r>
      <w:r>
        <w:rPr>
          <w:spacing w:val="-23"/>
          <w:w w:val="125"/>
        </w:rPr>
        <w:t xml:space="preserve"> </w:t>
      </w:r>
      <w:r>
        <w:rPr>
          <w:w w:val="125"/>
        </w:rPr>
        <w:t>SCREENING</w:t>
      </w:r>
      <w:r>
        <w:rPr>
          <w:spacing w:val="-23"/>
          <w:w w:val="125"/>
        </w:rPr>
        <w:t xml:space="preserve"> </w:t>
      </w:r>
      <w:r>
        <w:rPr>
          <w:w w:val="125"/>
        </w:rPr>
        <w:t>&amp;</w:t>
      </w:r>
      <w:r>
        <w:rPr>
          <w:spacing w:val="-21"/>
          <w:w w:val="125"/>
        </w:rPr>
        <w:t xml:space="preserve"> </w:t>
      </w:r>
      <w:r>
        <w:rPr>
          <w:spacing w:val="-2"/>
          <w:w w:val="125"/>
        </w:rPr>
        <w:t>CONFISCATION</w:t>
      </w:r>
    </w:p>
    <w:p w14:paraId="3EC878E5" w14:textId="77777777" w:rsidR="00EC6A38" w:rsidRDefault="00EC6A38">
      <w:pPr>
        <w:pStyle w:val="BodyText"/>
        <w:spacing w:before="2"/>
        <w:rPr>
          <w:b/>
        </w:rPr>
      </w:pPr>
    </w:p>
    <w:p w14:paraId="2BD2C129" w14:textId="77777777" w:rsidR="00EC6A38" w:rsidRDefault="00000000">
      <w:pPr>
        <w:pStyle w:val="BodyText"/>
        <w:spacing w:before="1"/>
        <w:ind w:left="732" w:right="580"/>
      </w:pPr>
      <w:r>
        <w:rPr>
          <w:w w:val="115"/>
        </w:rPr>
        <w:t>All</w:t>
      </w:r>
      <w:r>
        <w:rPr>
          <w:spacing w:val="-15"/>
          <w:w w:val="115"/>
        </w:rPr>
        <w:t xml:space="preserve"> </w:t>
      </w:r>
      <w:r>
        <w:rPr>
          <w:w w:val="115"/>
        </w:rPr>
        <w:t>pupils</w:t>
      </w:r>
      <w:r>
        <w:rPr>
          <w:spacing w:val="-16"/>
          <w:w w:val="115"/>
        </w:rPr>
        <w:t xml:space="preserve"> </w:t>
      </w:r>
      <w:r>
        <w:rPr>
          <w:w w:val="115"/>
        </w:rPr>
        <w:t>at</w:t>
      </w:r>
      <w:r>
        <w:rPr>
          <w:spacing w:val="-15"/>
          <w:w w:val="115"/>
        </w:rPr>
        <w:t xml:space="preserve"> </w:t>
      </w:r>
      <w:r>
        <w:rPr>
          <w:w w:val="115"/>
        </w:rPr>
        <w:t>our</w:t>
      </w:r>
      <w:r>
        <w:rPr>
          <w:spacing w:val="-16"/>
          <w:w w:val="115"/>
        </w:rPr>
        <w:t xml:space="preserve"> </w:t>
      </w:r>
      <w:r>
        <w:rPr>
          <w:w w:val="115"/>
        </w:rPr>
        <w:t>secondary</w:t>
      </w:r>
      <w:r>
        <w:rPr>
          <w:spacing w:val="-15"/>
          <w:w w:val="115"/>
        </w:rPr>
        <w:t xml:space="preserve"> </w:t>
      </w:r>
      <w:r>
        <w:rPr>
          <w:w w:val="115"/>
        </w:rPr>
        <w:t>sites</w:t>
      </w:r>
      <w:r>
        <w:rPr>
          <w:spacing w:val="-15"/>
          <w:w w:val="115"/>
        </w:rPr>
        <w:t xml:space="preserve"> </w:t>
      </w:r>
      <w:r>
        <w:rPr>
          <w:w w:val="115"/>
        </w:rPr>
        <w:t>are</w:t>
      </w:r>
      <w:r>
        <w:rPr>
          <w:spacing w:val="-16"/>
          <w:w w:val="115"/>
        </w:rPr>
        <w:t xml:space="preserve"> </w:t>
      </w:r>
      <w:r>
        <w:rPr>
          <w:w w:val="115"/>
        </w:rPr>
        <w:t>screened</w:t>
      </w:r>
      <w:r>
        <w:rPr>
          <w:spacing w:val="-15"/>
          <w:w w:val="115"/>
        </w:rPr>
        <w:t xml:space="preserve"> </w:t>
      </w:r>
      <w:r>
        <w:rPr>
          <w:w w:val="115"/>
        </w:rPr>
        <w:t>for</w:t>
      </w:r>
      <w:r>
        <w:rPr>
          <w:spacing w:val="-16"/>
          <w:w w:val="115"/>
        </w:rPr>
        <w:t xml:space="preserve"> </w:t>
      </w:r>
      <w:r>
        <w:rPr>
          <w:w w:val="115"/>
        </w:rPr>
        <w:t>weapons,</w:t>
      </w:r>
      <w:r>
        <w:rPr>
          <w:spacing w:val="-15"/>
          <w:w w:val="115"/>
        </w:rPr>
        <w:t xml:space="preserve"> </w:t>
      </w:r>
      <w:r>
        <w:rPr>
          <w:w w:val="115"/>
        </w:rPr>
        <w:t>on</w:t>
      </w:r>
      <w:r>
        <w:rPr>
          <w:spacing w:val="-15"/>
          <w:w w:val="115"/>
        </w:rPr>
        <w:t xml:space="preserve"> </w:t>
      </w:r>
      <w:r>
        <w:rPr>
          <w:w w:val="115"/>
        </w:rPr>
        <w:t>arrival</w:t>
      </w:r>
      <w:r>
        <w:rPr>
          <w:spacing w:val="-15"/>
          <w:w w:val="115"/>
        </w:rPr>
        <w:t xml:space="preserve"> </w:t>
      </w:r>
      <w:r>
        <w:rPr>
          <w:w w:val="115"/>
        </w:rPr>
        <w:t xml:space="preserve">and </w:t>
      </w:r>
      <w:r>
        <w:rPr>
          <w:w w:val="110"/>
        </w:rPr>
        <w:t>exit, using a</w:t>
      </w:r>
      <w:r>
        <w:rPr>
          <w:spacing w:val="-3"/>
          <w:w w:val="110"/>
        </w:rPr>
        <w:t xml:space="preserve"> </w:t>
      </w:r>
      <w:r>
        <w:rPr>
          <w:w w:val="110"/>
        </w:rPr>
        <w:t>hand-held metal</w:t>
      </w:r>
      <w:r>
        <w:rPr>
          <w:spacing w:val="-2"/>
          <w:w w:val="110"/>
        </w:rPr>
        <w:t xml:space="preserve"> </w:t>
      </w:r>
      <w:r>
        <w:rPr>
          <w:w w:val="110"/>
        </w:rPr>
        <w:t>detector</w:t>
      </w:r>
      <w:r>
        <w:rPr>
          <w:spacing w:val="-3"/>
          <w:w w:val="110"/>
        </w:rPr>
        <w:t xml:space="preserve"> </w:t>
      </w:r>
      <w:r>
        <w:rPr>
          <w:w w:val="110"/>
        </w:rPr>
        <w:t>(wand). This</w:t>
      </w:r>
      <w:r>
        <w:rPr>
          <w:spacing w:val="-4"/>
          <w:w w:val="110"/>
        </w:rPr>
        <w:t xml:space="preserve"> </w:t>
      </w:r>
      <w:r>
        <w:rPr>
          <w:w w:val="110"/>
        </w:rPr>
        <w:t>is</w:t>
      </w:r>
      <w:r>
        <w:rPr>
          <w:spacing w:val="-1"/>
          <w:w w:val="110"/>
        </w:rPr>
        <w:t xml:space="preserve"> </w:t>
      </w:r>
      <w:r>
        <w:rPr>
          <w:w w:val="110"/>
        </w:rPr>
        <w:t>also carried out</w:t>
      </w:r>
      <w:r>
        <w:rPr>
          <w:spacing w:val="-1"/>
          <w:w w:val="110"/>
        </w:rPr>
        <w:t xml:space="preserve"> </w:t>
      </w:r>
      <w:r>
        <w:rPr>
          <w:w w:val="110"/>
        </w:rPr>
        <w:t>on</w:t>
      </w:r>
      <w:r>
        <w:rPr>
          <w:spacing w:val="-1"/>
          <w:w w:val="110"/>
        </w:rPr>
        <w:t xml:space="preserve"> </w:t>
      </w:r>
      <w:r>
        <w:rPr>
          <w:w w:val="110"/>
        </w:rPr>
        <w:t xml:space="preserve">a </w:t>
      </w:r>
      <w:r>
        <w:rPr>
          <w:w w:val="115"/>
        </w:rPr>
        <w:t>‘as</w:t>
      </w:r>
      <w:r>
        <w:rPr>
          <w:spacing w:val="-16"/>
          <w:w w:val="115"/>
        </w:rPr>
        <w:t xml:space="preserve"> </w:t>
      </w:r>
      <w:r>
        <w:rPr>
          <w:w w:val="115"/>
        </w:rPr>
        <w:t>required’</w:t>
      </w:r>
      <w:r>
        <w:rPr>
          <w:spacing w:val="-18"/>
          <w:w w:val="115"/>
        </w:rPr>
        <w:t xml:space="preserve"> </w:t>
      </w:r>
      <w:r>
        <w:rPr>
          <w:w w:val="115"/>
        </w:rPr>
        <w:t>basis</w:t>
      </w:r>
      <w:r>
        <w:rPr>
          <w:spacing w:val="-19"/>
          <w:w w:val="115"/>
        </w:rPr>
        <w:t xml:space="preserve"> </w:t>
      </w:r>
      <w:r>
        <w:rPr>
          <w:w w:val="115"/>
        </w:rPr>
        <w:t>at</w:t>
      </w:r>
      <w:r>
        <w:rPr>
          <w:spacing w:val="-14"/>
          <w:w w:val="115"/>
        </w:rPr>
        <w:t xml:space="preserve"> </w:t>
      </w:r>
      <w:r>
        <w:rPr>
          <w:w w:val="115"/>
        </w:rPr>
        <w:t>our</w:t>
      </w:r>
      <w:r>
        <w:rPr>
          <w:spacing w:val="-15"/>
          <w:w w:val="115"/>
        </w:rPr>
        <w:t xml:space="preserve"> </w:t>
      </w:r>
      <w:r>
        <w:rPr>
          <w:w w:val="115"/>
        </w:rPr>
        <w:t>primary</w:t>
      </w:r>
      <w:r>
        <w:rPr>
          <w:spacing w:val="-15"/>
          <w:w w:val="115"/>
        </w:rPr>
        <w:t xml:space="preserve"> </w:t>
      </w:r>
      <w:r>
        <w:rPr>
          <w:w w:val="115"/>
        </w:rPr>
        <w:t>sites,</w:t>
      </w:r>
      <w:r>
        <w:rPr>
          <w:spacing w:val="-15"/>
          <w:w w:val="115"/>
        </w:rPr>
        <w:t xml:space="preserve"> </w:t>
      </w:r>
      <w:r>
        <w:rPr>
          <w:w w:val="115"/>
        </w:rPr>
        <w:t>e.g.,</w:t>
      </w:r>
      <w:r>
        <w:rPr>
          <w:spacing w:val="-14"/>
          <w:w w:val="115"/>
        </w:rPr>
        <w:t xml:space="preserve"> </w:t>
      </w:r>
      <w:r>
        <w:rPr>
          <w:w w:val="115"/>
        </w:rPr>
        <w:t>as</w:t>
      </w:r>
      <w:r>
        <w:rPr>
          <w:spacing w:val="-14"/>
          <w:w w:val="115"/>
        </w:rPr>
        <w:t xml:space="preserve"> </w:t>
      </w:r>
      <w:r>
        <w:rPr>
          <w:w w:val="115"/>
        </w:rPr>
        <w:t>part</w:t>
      </w:r>
      <w:r>
        <w:rPr>
          <w:spacing w:val="-14"/>
          <w:w w:val="115"/>
        </w:rPr>
        <w:t xml:space="preserve"> </w:t>
      </w:r>
      <w:r>
        <w:rPr>
          <w:w w:val="115"/>
        </w:rPr>
        <w:t>of</w:t>
      </w:r>
      <w:r>
        <w:rPr>
          <w:spacing w:val="-15"/>
          <w:w w:val="115"/>
        </w:rPr>
        <w:t xml:space="preserve"> </w:t>
      </w:r>
      <w:r>
        <w:rPr>
          <w:w w:val="115"/>
        </w:rPr>
        <w:t>a</w:t>
      </w:r>
      <w:r>
        <w:rPr>
          <w:spacing w:val="-14"/>
          <w:w w:val="115"/>
        </w:rPr>
        <w:t xml:space="preserve"> </w:t>
      </w:r>
      <w:r>
        <w:rPr>
          <w:w w:val="115"/>
        </w:rPr>
        <w:t>dynamic</w:t>
      </w:r>
      <w:r>
        <w:rPr>
          <w:spacing w:val="-14"/>
          <w:w w:val="115"/>
        </w:rPr>
        <w:t xml:space="preserve"> </w:t>
      </w:r>
      <w:r>
        <w:rPr>
          <w:w w:val="115"/>
        </w:rPr>
        <w:t>risk assessment</w:t>
      </w:r>
      <w:r>
        <w:rPr>
          <w:spacing w:val="-7"/>
          <w:w w:val="115"/>
        </w:rPr>
        <w:t xml:space="preserve"> </w:t>
      </w:r>
      <w:r>
        <w:rPr>
          <w:w w:val="115"/>
        </w:rPr>
        <w:t>if</w:t>
      </w:r>
      <w:r>
        <w:rPr>
          <w:spacing w:val="-7"/>
          <w:w w:val="115"/>
        </w:rPr>
        <w:t xml:space="preserve"> </w:t>
      </w:r>
      <w:r>
        <w:rPr>
          <w:w w:val="115"/>
        </w:rPr>
        <w:t>a</w:t>
      </w:r>
      <w:r>
        <w:rPr>
          <w:spacing w:val="-8"/>
          <w:w w:val="115"/>
        </w:rPr>
        <w:t xml:space="preserve"> </w:t>
      </w:r>
      <w:r>
        <w:rPr>
          <w:w w:val="115"/>
        </w:rPr>
        <w:t>pupil</w:t>
      </w:r>
      <w:r>
        <w:rPr>
          <w:spacing w:val="-8"/>
          <w:w w:val="115"/>
        </w:rPr>
        <w:t xml:space="preserve"> </w:t>
      </w:r>
      <w:r>
        <w:rPr>
          <w:w w:val="115"/>
        </w:rPr>
        <w:t>states</w:t>
      </w:r>
      <w:r>
        <w:rPr>
          <w:spacing w:val="-8"/>
          <w:w w:val="115"/>
        </w:rPr>
        <w:t xml:space="preserve"> </w:t>
      </w:r>
      <w:r>
        <w:rPr>
          <w:w w:val="115"/>
        </w:rPr>
        <w:t>that</w:t>
      </w:r>
      <w:r>
        <w:rPr>
          <w:spacing w:val="-7"/>
          <w:w w:val="115"/>
        </w:rPr>
        <w:t xml:space="preserve"> </w:t>
      </w:r>
      <w:r>
        <w:rPr>
          <w:w w:val="115"/>
        </w:rPr>
        <w:t>they</w:t>
      </w:r>
      <w:r>
        <w:rPr>
          <w:spacing w:val="-7"/>
          <w:w w:val="115"/>
        </w:rPr>
        <w:t xml:space="preserve"> </w:t>
      </w:r>
      <w:r>
        <w:rPr>
          <w:w w:val="115"/>
        </w:rPr>
        <w:t>plan</w:t>
      </w:r>
      <w:r>
        <w:rPr>
          <w:spacing w:val="-7"/>
          <w:w w:val="115"/>
        </w:rPr>
        <w:t xml:space="preserve"> </w:t>
      </w:r>
      <w:r>
        <w:rPr>
          <w:w w:val="115"/>
        </w:rPr>
        <w:t>to</w:t>
      </w:r>
      <w:r>
        <w:rPr>
          <w:spacing w:val="-8"/>
          <w:w w:val="115"/>
        </w:rPr>
        <w:t xml:space="preserve"> </w:t>
      </w:r>
      <w:r>
        <w:rPr>
          <w:w w:val="115"/>
        </w:rPr>
        <w:t>bring</w:t>
      </w:r>
      <w:r>
        <w:rPr>
          <w:spacing w:val="-8"/>
          <w:w w:val="115"/>
        </w:rPr>
        <w:t xml:space="preserve"> </w:t>
      </w:r>
      <w:r>
        <w:rPr>
          <w:w w:val="115"/>
        </w:rPr>
        <w:t>in</w:t>
      </w:r>
      <w:r>
        <w:rPr>
          <w:spacing w:val="-7"/>
          <w:w w:val="115"/>
        </w:rPr>
        <w:t xml:space="preserve"> </w:t>
      </w:r>
      <w:r>
        <w:rPr>
          <w:w w:val="115"/>
        </w:rPr>
        <w:t>a</w:t>
      </w:r>
      <w:r>
        <w:rPr>
          <w:spacing w:val="-7"/>
          <w:w w:val="115"/>
        </w:rPr>
        <w:t xml:space="preserve"> </w:t>
      </w:r>
      <w:r>
        <w:rPr>
          <w:w w:val="115"/>
        </w:rPr>
        <w:t>weapon.</w:t>
      </w:r>
    </w:p>
    <w:p w14:paraId="4F48FED0" w14:textId="77777777" w:rsidR="00EC6A38" w:rsidRDefault="00EC6A38">
      <w:pPr>
        <w:pStyle w:val="BodyText"/>
        <w:spacing w:before="5"/>
      </w:pPr>
    </w:p>
    <w:p w14:paraId="3E643EE4" w14:textId="77777777" w:rsidR="00EC6A38" w:rsidRDefault="00000000">
      <w:pPr>
        <w:pStyle w:val="BodyText"/>
        <w:ind w:left="732" w:right="686"/>
      </w:pPr>
      <w:r>
        <w:rPr>
          <w:w w:val="110"/>
        </w:rPr>
        <w:t>Searching can be necessary in order to ensure a safe environment for both staff and pupils. Senior leaders have a statutory power to search a pupil or their possessions, whereby there are reasonable grounds to suspect that</w:t>
      </w:r>
      <w:r>
        <w:rPr>
          <w:spacing w:val="40"/>
          <w:w w:val="110"/>
        </w:rPr>
        <w:t xml:space="preserve"> </w:t>
      </w:r>
      <w:r>
        <w:rPr>
          <w:w w:val="110"/>
        </w:rPr>
        <w:t>the pupil may have a prohibited item listed below:</w:t>
      </w:r>
    </w:p>
    <w:p w14:paraId="26CD75B0" w14:textId="77777777" w:rsidR="00EC6A38" w:rsidRDefault="00EC6A38">
      <w:pPr>
        <w:pStyle w:val="BodyText"/>
        <w:spacing w:before="6"/>
      </w:pPr>
    </w:p>
    <w:p w14:paraId="3328B801" w14:textId="77777777" w:rsidR="00EC6A38" w:rsidRDefault="00000000">
      <w:pPr>
        <w:pStyle w:val="ListParagraph"/>
        <w:numPr>
          <w:ilvl w:val="0"/>
          <w:numId w:val="8"/>
        </w:numPr>
        <w:tabs>
          <w:tab w:val="left" w:pos="1450"/>
        </w:tabs>
        <w:spacing w:line="292" w:lineRule="exact"/>
        <w:ind w:left="1450" w:hanging="358"/>
        <w:rPr>
          <w:sz w:val="24"/>
        </w:rPr>
      </w:pPr>
      <w:r>
        <w:rPr>
          <w:w w:val="115"/>
          <w:sz w:val="24"/>
        </w:rPr>
        <w:t>knives</w:t>
      </w:r>
      <w:r>
        <w:rPr>
          <w:spacing w:val="-15"/>
          <w:w w:val="115"/>
          <w:sz w:val="24"/>
        </w:rPr>
        <w:t xml:space="preserve"> </w:t>
      </w:r>
      <w:r>
        <w:rPr>
          <w:w w:val="115"/>
          <w:sz w:val="24"/>
        </w:rPr>
        <w:t>and</w:t>
      </w:r>
      <w:r>
        <w:rPr>
          <w:spacing w:val="-11"/>
          <w:w w:val="115"/>
          <w:sz w:val="24"/>
        </w:rPr>
        <w:t xml:space="preserve"> </w:t>
      </w:r>
      <w:r>
        <w:rPr>
          <w:spacing w:val="-2"/>
          <w:w w:val="115"/>
          <w:sz w:val="24"/>
        </w:rPr>
        <w:t>weapons</w:t>
      </w:r>
    </w:p>
    <w:p w14:paraId="3C27DAC0" w14:textId="77777777" w:rsidR="00EC6A38" w:rsidRDefault="00000000">
      <w:pPr>
        <w:pStyle w:val="ListParagraph"/>
        <w:numPr>
          <w:ilvl w:val="0"/>
          <w:numId w:val="8"/>
        </w:numPr>
        <w:tabs>
          <w:tab w:val="left" w:pos="1450"/>
        </w:tabs>
        <w:spacing w:line="290" w:lineRule="exact"/>
        <w:ind w:left="1450" w:hanging="358"/>
        <w:rPr>
          <w:sz w:val="24"/>
        </w:rPr>
      </w:pPr>
      <w:r>
        <w:rPr>
          <w:spacing w:val="-2"/>
          <w:w w:val="110"/>
          <w:sz w:val="24"/>
        </w:rPr>
        <w:t>alcohol</w:t>
      </w:r>
    </w:p>
    <w:p w14:paraId="5FFFD02A" w14:textId="77777777" w:rsidR="00EC6A38" w:rsidRDefault="00000000">
      <w:pPr>
        <w:pStyle w:val="ListParagraph"/>
        <w:numPr>
          <w:ilvl w:val="0"/>
          <w:numId w:val="8"/>
        </w:numPr>
        <w:tabs>
          <w:tab w:val="left" w:pos="1450"/>
        </w:tabs>
        <w:spacing w:line="290" w:lineRule="exact"/>
        <w:ind w:left="1450" w:hanging="358"/>
        <w:rPr>
          <w:sz w:val="24"/>
        </w:rPr>
      </w:pPr>
      <w:r>
        <w:rPr>
          <w:w w:val="105"/>
          <w:sz w:val="24"/>
        </w:rPr>
        <w:t>illegal</w:t>
      </w:r>
      <w:r>
        <w:rPr>
          <w:w w:val="115"/>
          <w:sz w:val="24"/>
        </w:rPr>
        <w:t xml:space="preserve"> </w:t>
      </w:r>
      <w:r>
        <w:rPr>
          <w:spacing w:val="-2"/>
          <w:w w:val="115"/>
          <w:sz w:val="24"/>
        </w:rPr>
        <w:t>drugs</w:t>
      </w:r>
    </w:p>
    <w:p w14:paraId="73E1C1FB" w14:textId="77777777" w:rsidR="00EC6A38" w:rsidRDefault="00000000">
      <w:pPr>
        <w:pStyle w:val="ListParagraph"/>
        <w:numPr>
          <w:ilvl w:val="0"/>
          <w:numId w:val="8"/>
        </w:numPr>
        <w:tabs>
          <w:tab w:val="left" w:pos="1450"/>
        </w:tabs>
        <w:spacing w:line="290" w:lineRule="exact"/>
        <w:ind w:left="1450" w:hanging="358"/>
        <w:rPr>
          <w:sz w:val="24"/>
        </w:rPr>
      </w:pPr>
      <w:r>
        <w:rPr>
          <w:w w:val="110"/>
          <w:sz w:val="24"/>
        </w:rPr>
        <w:t>stolen</w:t>
      </w:r>
      <w:r>
        <w:rPr>
          <w:spacing w:val="-1"/>
          <w:w w:val="110"/>
          <w:sz w:val="24"/>
        </w:rPr>
        <w:t xml:space="preserve"> </w:t>
      </w:r>
      <w:r>
        <w:rPr>
          <w:spacing w:val="-4"/>
          <w:w w:val="110"/>
          <w:sz w:val="24"/>
        </w:rPr>
        <w:t>items</w:t>
      </w:r>
    </w:p>
    <w:p w14:paraId="36DBBB83" w14:textId="77777777" w:rsidR="00EC6A38" w:rsidRDefault="00000000">
      <w:pPr>
        <w:pStyle w:val="ListParagraph"/>
        <w:numPr>
          <w:ilvl w:val="0"/>
          <w:numId w:val="8"/>
        </w:numPr>
        <w:tabs>
          <w:tab w:val="left" w:pos="1450"/>
        </w:tabs>
        <w:spacing w:line="290" w:lineRule="exact"/>
        <w:ind w:left="1450" w:hanging="358"/>
        <w:rPr>
          <w:sz w:val="24"/>
        </w:rPr>
      </w:pPr>
      <w:r>
        <w:rPr>
          <w:w w:val="110"/>
          <w:sz w:val="24"/>
        </w:rPr>
        <w:t>tobacco</w:t>
      </w:r>
      <w:r>
        <w:rPr>
          <w:spacing w:val="-3"/>
          <w:w w:val="110"/>
          <w:sz w:val="24"/>
        </w:rPr>
        <w:t xml:space="preserve"> </w:t>
      </w:r>
      <w:r>
        <w:rPr>
          <w:w w:val="110"/>
          <w:sz w:val="24"/>
        </w:rPr>
        <w:t>and</w:t>
      </w:r>
      <w:r>
        <w:rPr>
          <w:spacing w:val="1"/>
          <w:w w:val="110"/>
          <w:sz w:val="24"/>
        </w:rPr>
        <w:t xml:space="preserve"> </w:t>
      </w:r>
      <w:r>
        <w:rPr>
          <w:w w:val="110"/>
          <w:sz w:val="24"/>
        </w:rPr>
        <w:t>cigarette</w:t>
      </w:r>
      <w:r>
        <w:rPr>
          <w:spacing w:val="-4"/>
          <w:w w:val="110"/>
          <w:sz w:val="24"/>
        </w:rPr>
        <w:t xml:space="preserve"> </w:t>
      </w:r>
      <w:r>
        <w:rPr>
          <w:spacing w:val="-2"/>
          <w:w w:val="110"/>
          <w:sz w:val="24"/>
        </w:rPr>
        <w:t>papers</w:t>
      </w:r>
    </w:p>
    <w:p w14:paraId="26B557D9" w14:textId="77777777" w:rsidR="00EC6A38" w:rsidRDefault="00000000">
      <w:pPr>
        <w:pStyle w:val="ListParagraph"/>
        <w:numPr>
          <w:ilvl w:val="0"/>
          <w:numId w:val="8"/>
        </w:numPr>
        <w:tabs>
          <w:tab w:val="left" w:pos="1450"/>
        </w:tabs>
        <w:spacing w:line="290" w:lineRule="exact"/>
        <w:ind w:left="1450" w:hanging="358"/>
        <w:rPr>
          <w:sz w:val="24"/>
        </w:rPr>
      </w:pPr>
      <w:r>
        <w:rPr>
          <w:spacing w:val="-2"/>
          <w:w w:val="110"/>
          <w:sz w:val="24"/>
        </w:rPr>
        <w:t>fireworks</w:t>
      </w:r>
    </w:p>
    <w:p w14:paraId="15F7EFB5" w14:textId="77777777" w:rsidR="00EC6A38" w:rsidRDefault="00000000">
      <w:pPr>
        <w:pStyle w:val="ListParagraph"/>
        <w:numPr>
          <w:ilvl w:val="0"/>
          <w:numId w:val="8"/>
        </w:numPr>
        <w:tabs>
          <w:tab w:val="left" w:pos="1450"/>
        </w:tabs>
        <w:spacing w:line="292" w:lineRule="exact"/>
        <w:ind w:left="1450" w:hanging="358"/>
        <w:rPr>
          <w:sz w:val="24"/>
        </w:rPr>
      </w:pPr>
      <w:r>
        <w:rPr>
          <w:w w:val="110"/>
          <w:sz w:val="24"/>
        </w:rPr>
        <w:t>pornographic</w:t>
      </w:r>
      <w:r>
        <w:rPr>
          <w:spacing w:val="26"/>
          <w:w w:val="115"/>
          <w:sz w:val="24"/>
        </w:rPr>
        <w:t xml:space="preserve"> </w:t>
      </w:r>
      <w:r>
        <w:rPr>
          <w:spacing w:val="-2"/>
          <w:w w:val="115"/>
          <w:sz w:val="24"/>
        </w:rPr>
        <w:t>images</w:t>
      </w:r>
    </w:p>
    <w:p w14:paraId="63B3BE5B" w14:textId="77777777" w:rsidR="00EC6A38" w:rsidRDefault="00EC6A38">
      <w:pPr>
        <w:pStyle w:val="BodyText"/>
        <w:spacing w:before="12"/>
      </w:pPr>
    </w:p>
    <w:p w14:paraId="019A8D77" w14:textId="77777777" w:rsidR="00EC6A38" w:rsidRDefault="00000000">
      <w:pPr>
        <w:pStyle w:val="BodyText"/>
        <w:ind w:left="732" w:right="580"/>
      </w:pPr>
      <w:r>
        <w:rPr>
          <w:w w:val="110"/>
        </w:rPr>
        <w:t xml:space="preserve">and/or any item that a staff member reasonably suspects has been, or is </w:t>
      </w:r>
      <w:r>
        <w:rPr>
          <w:w w:val="115"/>
        </w:rPr>
        <w:t>likely to be used:</w:t>
      </w:r>
    </w:p>
    <w:p w14:paraId="2131D0FE" w14:textId="77777777" w:rsidR="00EC6A38" w:rsidRDefault="00000000">
      <w:pPr>
        <w:pStyle w:val="ListParagraph"/>
        <w:numPr>
          <w:ilvl w:val="0"/>
          <w:numId w:val="8"/>
        </w:numPr>
        <w:tabs>
          <w:tab w:val="left" w:pos="1450"/>
        </w:tabs>
        <w:spacing w:before="275" w:line="288" w:lineRule="exact"/>
        <w:ind w:left="1450" w:hanging="358"/>
        <w:rPr>
          <w:sz w:val="24"/>
        </w:rPr>
      </w:pPr>
      <w:r>
        <w:rPr>
          <w:w w:val="110"/>
          <w:sz w:val="24"/>
        </w:rPr>
        <w:t>to</w:t>
      </w:r>
      <w:r>
        <w:rPr>
          <w:spacing w:val="-12"/>
          <w:w w:val="110"/>
          <w:sz w:val="24"/>
        </w:rPr>
        <w:t xml:space="preserve"> </w:t>
      </w:r>
      <w:r>
        <w:rPr>
          <w:w w:val="110"/>
          <w:sz w:val="24"/>
        </w:rPr>
        <w:t>commit</w:t>
      </w:r>
      <w:r>
        <w:rPr>
          <w:spacing w:val="-12"/>
          <w:w w:val="110"/>
          <w:sz w:val="24"/>
        </w:rPr>
        <w:t xml:space="preserve"> </w:t>
      </w:r>
      <w:r>
        <w:rPr>
          <w:w w:val="110"/>
          <w:sz w:val="24"/>
        </w:rPr>
        <w:t>an</w:t>
      </w:r>
      <w:r>
        <w:rPr>
          <w:spacing w:val="-10"/>
          <w:w w:val="110"/>
          <w:sz w:val="24"/>
        </w:rPr>
        <w:t xml:space="preserve"> </w:t>
      </w:r>
      <w:r>
        <w:rPr>
          <w:w w:val="110"/>
          <w:sz w:val="24"/>
        </w:rPr>
        <w:t>offence,</w:t>
      </w:r>
      <w:r>
        <w:rPr>
          <w:spacing w:val="-11"/>
          <w:w w:val="110"/>
          <w:sz w:val="24"/>
        </w:rPr>
        <w:t xml:space="preserve"> </w:t>
      </w:r>
      <w:r>
        <w:rPr>
          <w:spacing w:val="-5"/>
          <w:w w:val="110"/>
          <w:sz w:val="24"/>
        </w:rPr>
        <w:t>or</w:t>
      </w:r>
    </w:p>
    <w:p w14:paraId="0F2B740C" w14:textId="77777777" w:rsidR="00EC6A38" w:rsidRDefault="00000000">
      <w:pPr>
        <w:pStyle w:val="ListParagraph"/>
        <w:numPr>
          <w:ilvl w:val="0"/>
          <w:numId w:val="8"/>
        </w:numPr>
        <w:tabs>
          <w:tab w:val="left" w:pos="1452"/>
        </w:tabs>
        <w:ind w:left="1452" w:right="1354" w:hanging="360"/>
        <w:rPr>
          <w:sz w:val="24"/>
        </w:rPr>
      </w:pPr>
      <w:r>
        <w:rPr>
          <w:w w:val="110"/>
          <w:sz w:val="24"/>
        </w:rPr>
        <w:t>to cause personal injury to, or damage property of; any person (including the pupil themselves).</w:t>
      </w:r>
    </w:p>
    <w:p w14:paraId="110FB230" w14:textId="77777777" w:rsidR="00EC6A38" w:rsidRDefault="00EC6A38">
      <w:pPr>
        <w:pStyle w:val="BodyText"/>
        <w:spacing w:before="4"/>
      </w:pPr>
    </w:p>
    <w:p w14:paraId="223391A6" w14:textId="77777777" w:rsidR="00EC6A38" w:rsidRDefault="00000000">
      <w:pPr>
        <w:pStyle w:val="BodyText"/>
        <w:ind w:left="732" w:right="580"/>
      </w:pPr>
      <w:r>
        <w:rPr>
          <w:w w:val="110"/>
        </w:rPr>
        <w:t>Only the assistant principals and above (senior vice principals etc.) may carry out a search, however they may also authorise individual staff members to search for specific items.</w:t>
      </w:r>
    </w:p>
    <w:p w14:paraId="2F6763F6" w14:textId="77777777" w:rsidR="00EC6A38" w:rsidRDefault="00EC6A38">
      <w:pPr>
        <w:pStyle w:val="BodyText"/>
        <w:spacing w:before="4"/>
      </w:pPr>
    </w:p>
    <w:p w14:paraId="2C729D9C" w14:textId="77777777" w:rsidR="00EC6A38" w:rsidRDefault="00000000">
      <w:pPr>
        <w:pStyle w:val="BodyText"/>
        <w:ind w:left="732" w:right="758"/>
      </w:pPr>
      <w:r>
        <w:rPr>
          <w:w w:val="110"/>
        </w:rPr>
        <w:t xml:space="preserve">Under common law, staff members have the power to search a pupil for any item if the pupil agrees. Therefore, it is imperative that the staff </w:t>
      </w:r>
      <w:r>
        <w:rPr>
          <w:w w:val="110"/>
        </w:rPr>
        <w:lastRenderedPageBreak/>
        <w:t>member ensures the pupil understands the reason for the search and how it will be conducted so that the pupil’s agreement is informed.</w:t>
      </w:r>
    </w:p>
    <w:p w14:paraId="44154592" w14:textId="77777777" w:rsidR="00EC6A38" w:rsidRDefault="00EC6A38">
      <w:pPr>
        <w:pStyle w:val="BodyText"/>
        <w:spacing w:before="5"/>
      </w:pPr>
    </w:p>
    <w:p w14:paraId="7F1AD6B4" w14:textId="77777777" w:rsidR="00EC6A38" w:rsidRDefault="00000000">
      <w:pPr>
        <w:pStyle w:val="BodyText"/>
        <w:spacing w:before="1"/>
        <w:ind w:left="732" w:right="844"/>
      </w:pPr>
      <w:r>
        <w:rPr>
          <w:w w:val="110"/>
        </w:rPr>
        <w:t>Before any search takes place, it should be explained to the pupil why they are being searched and how and where the search is going to take place.</w:t>
      </w:r>
      <w:r>
        <w:rPr>
          <w:spacing w:val="6"/>
          <w:w w:val="110"/>
        </w:rPr>
        <w:t xml:space="preserve"> </w:t>
      </w:r>
      <w:r>
        <w:rPr>
          <w:w w:val="110"/>
        </w:rPr>
        <w:t>Pupils</w:t>
      </w:r>
      <w:r>
        <w:rPr>
          <w:spacing w:val="1"/>
          <w:w w:val="110"/>
        </w:rPr>
        <w:t xml:space="preserve"> </w:t>
      </w:r>
      <w:r>
        <w:rPr>
          <w:w w:val="110"/>
        </w:rPr>
        <w:t>should</w:t>
      </w:r>
      <w:r>
        <w:rPr>
          <w:spacing w:val="8"/>
          <w:w w:val="110"/>
        </w:rPr>
        <w:t xml:space="preserve"> </w:t>
      </w:r>
      <w:r>
        <w:rPr>
          <w:w w:val="110"/>
        </w:rPr>
        <w:t>also</w:t>
      </w:r>
      <w:r>
        <w:rPr>
          <w:spacing w:val="6"/>
          <w:w w:val="110"/>
        </w:rPr>
        <w:t xml:space="preserve"> </w:t>
      </w:r>
      <w:r>
        <w:rPr>
          <w:w w:val="110"/>
        </w:rPr>
        <w:t>be</w:t>
      </w:r>
      <w:r>
        <w:rPr>
          <w:spacing w:val="7"/>
          <w:w w:val="110"/>
        </w:rPr>
        <w:t xml:space="preserve"> </w:t>
      </w:r>
      <w:r>
        <w:rPr>
          <w:w w:val="110"/>
        </w:rPr>
        <w:t>given</w:t>
      </w:r>
      <w:r>
        <w:rPr>
          <w:spacing w:val="6"/>
          <w:w w:val="110"/>
        </w:rPr>
        <w:t xml:space="preserve"> </w:t>
      </w:r>
      <w:r>
        <w:rPr>
          <w:w w:val="110"/>
        </w:rPr>
        <w:t>the</w:t>
      </w:r>
      <w:r>
        <w:rPr>
          <w:spacing w:val="7"/>
          <w:w w:val="110"/>
        </w:rPr>
        <w:t xml:space="preserve"> </w:t>
      </w:r>
      <w:r>
        <w:rPr>
          <w:w w:val="110"/>
        </w:rPr>
        <w:t>opportunity</w:t>
      </w:r>
      <w:r>
        <w:rPr>
          <w:spacing w:val="8"/>
          <w:w w:val="110"/>
        </w:rPr>
        <w:t xml:space="preserve"> </w:t>
      </w:r>
      <w:r>
        <w:rPr>
          <w:w w:val="110"/>
        </w:rPr>
        <w:t>to</w:t>
      </w:r>
      <w:r>
        <w:rPr>
          <w:spacing w:val="8"/>
          <w:w w:val="110"/>
        </w:rPr>
        <w:t xml:space="preserve"> </w:t>
      </w:r>
      <w:r>
        <w:rPr>
          <w:w w:val="110"/>
        </w:rPr>
        <w:t>ask</w:t>
      </w:r>
      <w:r>
        <w:rPr>
          <w:spacing w:val="7"/>
          <w:w w:val="110"/>
        </w:rPr>
        <w:t xml:space="preserve"> </w:t>
      </w:r>
      <w:r>
        <w:rPr>
          <w:w w:val="110"/>
        </w:rPr>
        <w:t>any</w:t>
      </w:r>
      <w:r>
        <w:rPr>
          <w:spacing w:val="8"/>
          <w:w w:val="110"/>
        </w:rPr>
        <w:t xml:space="preserve"> </w:t>
      </w:r>
      <w:r>
        <w:rPr>
          <w:spacing w:val="-2"/>
          <w:w w:val="110"/>
        </w:rPr>
        <w:t>questions.</w:t>
      </w:r>
    </w:p>
    <w:p w14:paraId="43ABA5AF" w14:textId="77777777" w:rsidR="00EC6A38" w:rsidRDefault="00EC6A38">
      <w:pPr>
        <w:pStyle w:val="BodyText"/>
        <w:spacing w:before="10"/>
      </w:pPr>
    </w:p>
    <w:p w14:paraId="2B0012CD" w14:textId="77777777" w:rsidR="00EC6A38" w:rsidRDefault="00000000">
      <w:pPr>
        <w:pStyle w:val="BodyText"/>
        <w:ind w:left="732" w:right="646"/>
      </w:pPr>
      <w:r>
        <w:rPr>
          <w:w w:val="110"/>
        </w:rPr>
        <w:t xml:space="preserve">The search should be carried out in an appropriate location, ideally away from other pupils. It should be carried out by a person of the same sex and there should always be another staff member present to witness the </w:t>
      </w:r>
      <w:r>
        <w:rPr>
          <w:spacing w:val="-2"/>
          <w:w w:val="110"/>
        </w:rPr>
        <w:t>search.</w:t>
      </w:r>
    </w:p>
    <w:p w14:paraId="3CDE0F59" w14:textId="77777777" w:rsidR="00EC6A38" w:rsidRDefault="00EC6A38">
      <w:pPr>
        <w:pStyle w:val="BodyText"/>
        <w:spacing w:before="4"/>
      </w:pPr>
    </w:p>
    <w:p w14:paraId="2DFFB11C" w14:textId="77777777" w:rsidR="00EC6A38" w:rsidRDefault="00000000">
      <w:pPr>
        <w:pStyle w:val="BodyText"/>
        <w:spacing w:before="1"/>
        <w:ind w:left="732" w:right="746"/>
      </w:pPr>
      <w:r>
        <w:rPr>
          <w:w w:val="110"/>
        </w:rPr>
        <w:t>The only exception to this rule is if it is believed that there is an immediate risk of serious harm if the search is not carried out immediately. If a member of the opposite</w:t>
      </w:r>
      <w:r>
        <w:rPr>
          <w:spacing w:val="-5"/>
          <w:w w:val="110"/>
        </w:rPr>
        <w:t xml:space="preserve"> </w:t>
      </w:r>
      <w:r>
        <w:rPr>
          <w:w w:val="110"/>
        </w:rPr>
        <w:t>sex carries</w:t>
      </w:r>
      <w:r>
        <w:rPr>
          <w:spacing w:val="-5"/>
          <w:w w:val="110"/>
        </w:rPr>
        <w:t xml:space="preserve"> </w:t>
      </w:r>
      <w:r>
        <w:rPr>
          <w:w w:val="110"/>
        </w:rPr>
        <w:t>out</w:t>
      </w:r>
      <w:r>
        <w:rPr>
          <w:spacing w:val="-1"/>
          <w:w w:val="110"/>
        </w:rPr>
        <w:t xml:space="preserve"> </w:t>
      </w:r>
      <w:r>
        <w:rPr>
          <w:w w:val="110"/>
        </w:rPr>
        <w:t>a</w:t>
      </w:r>
      <w:r>
        <w:rPr>
          <w:spacing w:val="-3"/>
          <w:w w:val="110"/>
        </w:rPr>
        <w:t xml:space="preserve"> </w:t>
      </w:r>
      <w:r>
        <w:rPr>
          <w:w w:val="110"/>
        </w:rPr>
        <w:t>search, and/or without another</w:t>
      </w:r>
      <w:r>
        <w:rPr>
          <w:spacing w:val="-1"/>
          <w:w w:val="110"/>
        </w:rPr>
        <w:t xml:space="preserve"> </w:t>
      </w:r>
      <w:r>
        <w:rPr>
          <w:w w:val="110"/>
        </w:rPr>
        <w:t>staff</w:t>
      </w:r>
      <w:r>
        <w:rPr>
          <w:spacing w:val="-1"/>
          <w:w w:val="110"/>
        </w:rPr>
        <w:t xml:space="preserve"> </w:t>
      </w:r>
      <w:r>
        <w:rPr>
          <w:w w:val="110"/>
        </w:rPr>
        <w:t>member</w:t>
      </w:r>
      <w:r>
        <w:rPr>
          <w:spacing w:val="-1"/>
          <w:w w:val="110"/>
        </w:rPr>
        <w:t xml:space="preserve"> </w:t>
      </w:r>
      <w:r>
        <w:rPr>
          <w:w w:val="110"/>
        </w:rPr>
        <w:t>present, this should be reported to the DSL as soon as possible.</w:t>
      </w:r>
    </w:p>
    <w:p w14:paraId="68001615" w14:textId="77777777" w:rsidR="00EC6A38" w:rsidRDefault="00000000">
      <w:pPr>
        <w:pStyle w:val="BodyText"/>
        <w:spacing w:before="67"/>
        <w:ind w:left="732" w:right="620"/>
      </w:pPr>
      <w:r>
        <w:rPr>
          <w:w w:val="115"/>
        </w:rPr>
        <w:t>A</w:t>
      </w:r>
      <w:r>
        <w:rPr>
          <w:spacing w:val="-21"/>
          <w:w w:val="115"/>
        </w:rPr>
        <w:t xml:space="preserve"> </w:t>
      </w:r>
      <w:r>
        <w:rPr>
          <w:w w:val="115"/>
        </w:rPr>
        <w:t>staff</w:t>
      </w:r>
      <w:r>
        <w:rPr>
          <w:spacing w:val="-21"/>
          <w:w w:val="115"/>
        </w:rPr>
        <w:t xml:space="preserve"> </w:t>
      </w:r>
      <w:r>
        <w:rPr>
          <w:w w:val="115"/>
        </w:rPr>
        <w:t>member</w:t>
      </w:r>
      <w:r>
        <w:rPr>
          <w:spacing w:val="-21"/>
          <w:w w:val="115"/>
        </w:rPr>
        <w:t xml:space="preserve"> </w:t>
      </w:r>
      <w:r>
        <w:rPr>
          <w:w w:val="115"/>
        </w:rPr>
        <w:t>may</w:t>
      </w:r>
      <w:r>
        <w:rPr>
          <w:spacing w:val="-21"/>
          <w:w w:val="115"/>
        </w:rPr>
        <w:t xml:space="preserve"> </w:t>
      </w:r>
      <w:r>
        <w:rPr>
          <w:w w:val="115"/>
        </w:rPr>
        <w:t>search</w:t>
      </w:r>
      <w:r>
        <w:rPr>
          <w:spacing w:val="-20"/>
          <w:w w:val="115"/>
        </w:rPr>
        <w:t xml:space="preserve"> </w:t>
      </w:r>
      <w:r>
        <w:rPr>
          <w:w w:val="115"/>
        </w:rPr>
        <w:t>a</w:t>
      </w:r>
      <w:r>
        <w:rPr>
          <w:spacing w:val="-20"/>
          <w:w w:val="115"/>
        </w:rPr>
        <w:t xml:space="preserve"> </w:t>
      </w:r>
      <w:r>
        <w:rPr>
          <w:w w:val="115"/>
        </w:rPr>
        <w:t>pupil’s</w:t>
      </w:r>
      <w:r>
        <w:rPr>
          <w:spacing w:val="-21"/>
          <w:w w:val="115"/>
        </w:rPr>
        <w:t xml:space="preserve"> </w:t>
      </w:r>
      <w:r>
        <w:rPr>
          <w:w w:val="115"/>
        </w:rPr>
        <w:t>outer</w:t>
      </w:r>
      <w:r>
        <w:rPr>
          <w:spacing w:val="-21"/>
          <w:w w:val="115"/>
        </w:rPr>
        <w:t xml:space="preserve"> </w:t>
      </w:r>
      <w:r>
        <w:rPr>
          <w:w w:val="115"/>
        </w:rPr>
        <w:t>clothing,</w:t>
      </w:r>
      <w:r>
        <w:rPr>
          <w:spacing w:val="-21"/>
          <w:w w:val="115"/>
        </w:rPr>
        <w:t xml:space="preserve"> </w:t>
      </w:r>
      <w:r>
        <w:rPr>
          <w:w w:val="115"/>
        </w:rPr>
        <w:t>pockets</w:t>
      </w:r>
      <w:r>
        <w:rPr>
          <w:spacing w:val="-16"/>
          <w:w w:val="115"/>
        </w:rPr>
        <w:t xml:space="preserve"> </w:t>
      </w:r>
      <w:r>
        <w:rPr>
          <w:w w:val="115"/>
        </w:rPr>
        <w:t>and/or possessions.</w:t>
      </w:r>
      <w:r>
        <w:rPr>
          <w:spacing w:val="-8"/>
          <w:w w:val="115"/>
        </w:rPr>
        <w:t xml:space="preserve"> </w:t>
      </w:r>
      <w:r>
        <w:rPr>
          <w:w w:val="115"/>
        </w:rPr>
        <w:t>The</w:t>
      </w:r>
      <w:r>
        <w:rPr>
          <w:spacing w:val="-8"/>
          <w:w w:val="115"/>
        </w:rPr>
        <w:t xml:space="preserve"> </w:t>
      </w:r>
      <w:r>
        <w:rPr>
          <w:w w:val="115"/>
        </w:rPr>
        <w:t>pupil</w:t>
      </w:r>
      <w:r>
        <w:rPr>
          <w:spacing w:val="-8"/>
          <w:w w:val="115"/>
        </w:rPr>
        <w:t xml:space="preserve"> </w:t>
      </w:r>
      <w:r>
        <w:rPr>
          <w:w w:val="115"/>
        </w:rPr>
        <w:t>is</w:t>
      </w:r>
      <w:r>
        <w:rPr>
          <w:spacing w:val="-7"/>
          <w:w w:val="115"/>
        </w:rPr>
        <w:t xml:space="preserve"> </w:t>
      </w:r>
      <w:r>
        <w:rPr>
          <w:w w:val="115"/>
        </w:rPr>
        <w:t>not</w:t>
      </w:r>
      <w:r>
        <w:rPr>
          <w:spacing w:val="-8"/>
          <w:w w:val="115"/>
        </w:rPr>
        <w:t xml:space="preserve"> </w:t>
      </w:r>
      <w:r>
        <w:rPr>
          <w:w w:val="115"/>
        </w:rPr>
        <w:t>to</w:t>
      </w:r>
      <w:r>
        <w:rPr>
          <w:spacing w:val="-8"/>
          <w:w w:val="115"/>
        </w:rPr>
        <w:t xml:space="preserve"> </w:t>
      </w:r>
      <w:r>
        <w:rPr>
          <w:w w:val="115"/>
        </w:rPr>
        <w:t>remove</w:t>
      </w:r>
      <w:r>
        <w:rPr>
          <w:spacing w:val="-8"/>
          <w:w w:val="115"/>
        </w:rPr>
        <w:t xml:space="preserve"> </w:t>
      </w:r>
      <w:r>
        <w:rPr>
          <w:w w:val="115"/>
        </w:rPr>
        <w:t>any</w:t>
      </w:r>
      <w:r>
        <w:rPr>
          <w:spacing w:val="-7"/>
          <w:w w:val="115"/>
        </w:rPr>
        <w:t xml:space="preserve"> </w:t>
      </w:r>
      <w:r>
        <w:rPr>
          <w:w w:val="115"/>
        </w:rPr>
        <w:t>clothing</w:t>
      </w:r>
      <w:r>
        <w:rPr>
          <w:spacing w:val="-8"/>
          <w:w w:val="115"/>
        </w:rPr>
        <w:t xml:space="preserve"> </w:t>
      </w:r>
      <w:r>
        <w:rPr>
          <w:w w:val="115"/>
        </w:rPr>
        <w:t>other</w:t>
      </w:r>
      <w:r>
        <w:rPr>
          <w:spacing w:val="-8"/>
          <w:w w:val="115"/>
        </w:rPr>
        <w:t xml:space="preserve"> </w:t>
      </w:r>
      <w:r>
        <w:rPr>
          <w:w w:val="115"/>
        </w:rPr>
        <w:t>than</w:t>
      </w:r>
      <w:r>
        <w:rPr>
          <w:spacing w:val="-8"/>
          <w:w w:val="115"/>
        </w:rPr>
        <w:t xml:space="preserve"> </w:t>
      </w:r>
      <w:r>
        <w:rPr>
          <w:w w:val="115"/>
        </w:rPr>
        <w:t>outer clothing</w:t>
      </w:r>
      <w:r>
        <w:rPr>
          <w:spacing w:val="-21"/>
          <w:w w:val="115"/>
        </w:rPr>
        <w:t xml:space="preserve"> </w:t>
      </w:r>
      <w:r>
        <w:rPr>
          <w:w w:val="115"/>
        </w:rPr>
        <w:t>and</w:t>
      </w:r>
      <w:r>
        <w:rPr>
          <w:spacing w:val="-21"/>
          <w:w w:val="115"/>
        </w:rPr>
        <w:t xml:space="preserve"> </w:t>
      </w:r>
      <w:r>
        <w:rPr>
          <w:w w:val="115"/>
        </w:rPr>
        <w:t>a</w:t>
      </w:r>
      <w:r>
        <w:rPr>
          <w:spacing w:val="-21"/>
          <w:w w:val="115"/>
        </w:rPr>
        <w:t xml:space="preserve"> </w:t>
      </w:r>
      <w:r>
        <w:rPr>
          <w:w w:val="115"/>
        </w:rPr>
        <w:t>metal</w:t>
      </w:r>
      <w:r>
        <w:rPr>
          <w:spacing w:val="-21"/>
          <w:w w:val="115"/>
        </w:rPr>
        <w:t xml:space="preserve"> </w:t>
      </w:r>
      <w:r>
        <w:rPr>
          <w:w w:val="115"/>
        </w:rPr>
        <w:t>detector</w:t>
      </w:r>
      <w:r>
        <w:rPr>
          <w:spacing w:val="-20"/>
          <w:w w:val="115"/>
        </w:rPr>
        <w:t xml:space="preserve"> </w:t>
      </w:r>
      <w:r>
        <w:rPr>
          <w:w w:val="115"/>
        </w:rPr>
        <w:t>may</w:t>
      </w:r>
      <w:r>
        <w:rPr>
          <w:spacing w:val="-21"/>
          <w:w w:val="115"/>
        </w:rPr>
        <w:t xml:space="preserve"> </w:t>
      </w:r>
      <w:r>
        <w:rPr>
          <w:w w:val="115"/>
        </w:rPr>
        <w:t>be</w:t>
      </w:r>
      <w:r>
        <w:rPr>
          <w:spacing w:val="-21"/>
          <w:w w:val="115"/>
        </w:rPr>
        <w:t xml:space="preserve"> </w:t>
      </w:r>
      <w:r>
        <w:rPr>
          <w:w w:val="115"/>
        </w:rPr>
        <w:t>used</w:t>
      </w:r>
      <w:r>
        <w:rPr>
          <w:spacing w:val="-21"/>
          <w:w w:val="115"/>
        </w:rPr>
        <w:t xml:space="preserve"> </w:t>
      </w:r>
      <w:r>
        <w:rPr>
          <w:w w:val="115"/>
        </w:rPr>
        <w:t>to</w:t>
      </w:r>
      <w:r>
        <w:rPr>
          <w:spacing w:val="-21"/>
          <w:w w:val="115"/>
        </w:rPr>
        <w:t xml:space="preserve"> </w:t>
      </w:r>
      <w:r>
        <w:rPr>
          <w:w w:val="115"/>
        </w:rPr>
        <w:t>assist</w:t>
      </w:r>
      <w:r>
        <w:rPr>
          <w:spacing w:val="-20"/>
          <w:w w:val="115"/>
        </w:rPr>
        <w:t xml:space="preserve"> </w:t>
      </w:r>
      <w:r>
        <w:rPr>
          <w:w w:val="115"/>
        </w:rPr>
        <w:t>with</w:t>
      </w:r>
      <w:r>
        <w:rPr>
          <w:spacing w:val="-21"/>
          <w:w w:val="115"/>
        </w:rPr>
        <w:t xml:space="preserve"> </w:t>
      </w:r>
      <w:r>
        <w:rPr>
          <w:w w:val="115"/>
        </w:rPr>
        <w:t>the</w:t>
      </w:r>
      <w:r>
        <w:rPr>
          <w:spacing w:val="-21"/>
          <w:w w:val="115"/>
        </w:rPr>
        <w:t xml:space="preserve"> </w:t>
      </w:r>
      <w:r>
        <w:rPr>
          <w:w w:val="115"/>
        </w:rPr>
        <w:t>search.</w:t>
      </w:r>
      <w:r>
        <w:rPr>
          <w:spacing w:val="-21"/>
          <w:w w:val="115"/>
        </w:rPr>
        <w:t xml:space="preserve"> </w:t>
      </w:r>
      <w:r>
        <w:rPr>
          <w:w w:val="115"/>
        </w:rPr>
        <w:t>At</w:t>
      </w:r>
      <w:r>
        <w:rPr>
          <w:spacing w:val="-21"/>
          <w:w w:val="115"/>
        </w:rPr>
        <w:t xml:space="preserve"> </w:t>
      </w:r>
      <w:r>
        <w:rPr>
          <w:w w:val="115"/>
        </w:rPr>
        <w:t>no point</w:t>
      </w:r>
      <w:r>
        <w:rPr>
          <w:spacing w:val="-12"/>
          <w:w w:val="115"/>
        </w:rPr>
        <w:t xml:space="preserve"> </w:t>
      </w:r>
      <w:r>
        <w:rPr>
          <w:w w:val="115"/>
        </w:rPr>
        <w:t>should</w:t>
      </w:r>
      <w:r>
        <w:rPr>
          <w:spacing w:val="-12"/>
          <w:w w:val="115"/>
        </w:rPr>
        <w:t xml:space="preserve"> </w:t>
      </w:r>
      <w:r>
        <w:rPr>
          <w:w w:val="115"/>
        </w:rPr>
        <w:t>a</w:t>
      </w:r>
      <w:r>
        <w:rPr>
          <w:spacing w:val="-12"/>
          <w:w w:val="115"/>
        </w:rPr>
        <w:t xml:space="preserve"> </w:t>
      </w:r>
      <w:r>
        <w:rPr>
          <w:w w:val="115"/>
        </w:rPr>
        <w:t>strip</w:t>
      </w:r>
      <w:r>
        <w:rPr>
          <w:spacing w:val="-13"/>
          <w:w w:val="115"/>
        </w:rPr>
        <w:t xml:space="preserve"> </w:t>
      </w:r>
      <w:r>
        <w:rPr>
          <w:w w:val="115"/>
        </w:rPr>
        <w:t>search</w:t>
      </w:r>
      <w:r>
        <w:rPr>
          <w:spacing w:val="-12"/>
          <w:w w:val="115"/>
        </w:rPr>
        <w:t xml:space="preserve"> </w:t>
      </w:r>
      <w:r>
        <w:rPr>
          <w:w w:val="115"/>
        </w:rPr>
        <w:t>be</w:t>
      </w:r>
      <w:r>
        <w:rPr>
          <w:spacing w:val="-13"/>
          <w:w w:val="115"/>
        </w:rPr>
        <w:t xml:space="preserve"> </w:t>
      </w:r>
      <w:r>
        <w:rPr>
          <w:w w:val="115"/>
        </w:rPr>
        <w:t>carried</w:t>
      </w:r>
      <w:r>
        <w:rPr>
          <w:spacing w:val="-13"/>
          <w:w w:val="115"/>
        </w:rPr>
        <w:t xml:space="preserve"> </w:t>
      </w:r>
      <w:r>
        <w:rPr>
          <w:w w:val="115"/>
        </w:rPr>
        <w:t>out</w:t>
      </w:r>
      <w:r>
        <w:rPr>
          <w:spacing w:val="-12"/>
          <w:w w:val="115"/>
        </w:rPr>
        <w:t xml:space="preserve"> </w:t>
      </w:r>
      <w:r>
        <w:rPr>
          <w:w w:val="115"/>
        </w:rPr>
        <w:t>by</w:t>
      </w:r>
      <w:r>
        <w:rPr>
          <w:spacing w:val="-13"/>
          <w:w w:val="115"/>
        </w:rPr>
        <w:t xml:space="preserve"> </w:t>
      </w:r>
      <w:r>
        <w:rPr>
          <w:w w:val="115"/>
        </w:rPr>
        <w:t>any</w:t>
      </w:r>
      <w:r>
        <w:rPr>
          <w:spacing w:val="-13"/>
          <w:w w:val="115"/>
        </w:rPr>
        <w:t xml:space="preserve"> </w:t>
      </w:r>
      <w:r>
        <w:rPr>
          <w:w w:val="115"/>
        </w:rPr>
        <w:t>of</w:t>
      </w:r>
      <w:r>
        <w:rPr>
          <w:spacing w:val="-12"/>
          <w:w w:val="115"/>
        </w:rPr>
        <w:t xml:space="preserve"> </w:t>
      </w:r>
      <w:r>
        <w:rPr>
          <w:w w:val="115"/>
        </w:rPr>
        <w:t>our</w:t>
      </w:r>
      <w:r>
        <w:rPr>
          <w:spacing w:val="-13"/>
          <w:w w:val="115"/>
        </w:rPr>
        <w:t xml:space="preserve"> </w:t>
      </w:r>
      <w:r>
        <w:rPr>
          <w:w w:val="115"/>
        </w:rPr>
        <w:t>schools’</w:t>
      </w:r>
      <w:r>
        <w:rPr>
          <w:spacing w:val="-13"/>
          <w:w w:val="115"/>
        </w:rPr>
        <w:t xml:space="preserve"> </w:t>
      </w:r>
      <w:r>
        <w:rPr>
          <w:w w:val="115"/>
        </w:rPr>
        <w:t>staff.</w:t>
      </w:r>
    </w:p>
    <w:p w14:paraId="665C112C" w14:textId="77777777" w:rsidR="00EC6A38" w:rsidRDefault="00EC6A38">
      <w:pPr>
        <w:pStyle w:val="BodyText"/>
        <w:spacing w:before="8"/>
      </w:pPr>
    </w:p>
    <w:p w14:paraId="750BB440" w14:textId="77777777" w:rsidR="00EC6A38" w:rsidRDefault="00000000">
      <w:pPr>
        <w:pStyle w:val="BodyText"/>
        <w:spacing w:line="237" w:lineRule="auto"/>
        <w:ind w:left="732" w:right="1396"/>
        <w:jc w:val="both"/>
      </w:pPr>
      <w:r>
        <w:rPr>
          <w:w w:val="110"/>
        </w:rPr>
        <w:t>While the decision to undertake a strip search itself and its conduct are police matters, school staff retain a duty of care to the pupil(s) involved and should advocate for pupil wellbeing at all times.</w:t>
      </w:r>
    </w:p>
    <w:p w14:paraId="5D0EF156" w14:textId="77777777" w:rsidR="00EC6A38" w:rsidRDefault="00000000">
      <w:pPr>
        <w:pStyle w:val="BodyText"/>
        <w:spacing w:before="3"/>
        <w:ind w:left="732" w:right="580"/>
      </w:pPr>
      <w:r>
        <w:rPr>
          <w:w w:val="110"/>
        </w:rPr>
        <w:t>Any item found as a result of a search can be confiscated if there are reasonable grounds for suspecting there is a risk to pupils or staff, if the item</w:t>
      </w:r>
      <w:r>
        <w:rPr>
          <w:spacing w:val="-8"/>
          <w:w w:val="110"/>
        </w:rPr>
        <w:t xml:space="preserve"> </w:t>
      </w:r>
      <w:r>
        <w:rPr>
          <w:w w:val="110"/>
        </w:rPr>
        <w:t>is</w:t>
      </w:r>
      <w:r>
        <w:rPr>
          <w:spacing w:val="-8"/>
          <w:w w:val="110"/>
        </w:rPr>
        <w:t xml:space="preserve"> </w:t>
      </w:r>
      <w:r>
        <w:rPr>
          <w:w w:val="110"/>
        </w:rPr>
        <w:t>prohibited,</w:t>
      </w:r>
      <w:r>
        <w:rPr>
          <w:spacing w:val="-6"/>
          <w:w w:val="110"/>
        </w:rPr>
        <w:t xml:space="preserve"> </w:t>
      </w:r>
      <w:r>
        <w:rPr>
          <w:w w:val="110"/>
        </w:rPr>
        <w:t>or</w:t>
      </w:r>
      <w:r>
        <w:rPr>
          <w:spacing w:val="-8"/>
          <w:w w:val="110"/>
        </w:rPr>
        <w:t xml:space="preserve"> </w:t>
      </w:r>
      <w:r>
        <w:rPr>
          <w:w w:val="110"/>
        </w:rPr>
        <w:t>is</w:t>
      </w:r>
      <w:r>
        <w:rPr>
          <w:spacing w:val="-6"/>
          <w:w w:val="110"/>
        </w:rPr>
        <w:t xml:space="preserve"> </w:t>
      </w:r>
      <w:r>
        <w:rPr>
          <w:w w:val="110"/>
        </w:rPr>
        <w:t>evidence</w:t>
      </w:r>
      <w:r>
        <w:rPr>
          <w:spacing w:val="-11"/>
          <w:w w:val="110"/>
        </w:rPr>
        <w:t xml:space="preserve"> </w:t>
      </w:r>
      <w:r>
        <w:rPr>
          <w:w w:val="110"/>
        </w:rPr>
        <w:t>in</w:t>
      </w:r>
      <w:r>
        <w:rPr>
          <w:spacing w:val="-8"/>
          <w:w w:val="110"/>
        </w:rPr>
        <w:t xml:space="preserve"> </w:t>
      </w:r>
      <w:r>
        <w:rPr>
          <w:w w:val="110"/>
        </w:rPr>
        <w:t>relation</w:t>
      </w:r>
      <w:r>
        <w:rPr>
          <w:spacing w:val="-9"/>
          <w:w w:val="110"/>
        </w:rPr>
        <w:t xml:space="preserve"> </w:t>
      </w:r>
      <w:r>
        <w:rPr>
          <w:w w:val="110"/>
        </w:rPr>
        <w:t>to</w:t>
      </w:r>
      <w:r>
        <w:rPr>
          <w:spacing w:val="-9"/>
          <w:w w:val="110"/>
        </w:rPr>
        <w:t xml:space="preserve"> </w:t>
      </w:r>
      <w:r>
        <w:rPr>
          <w:w w:val="110"/>
        </w:rPr>
        <w:t>an</w:t>
      </w:r>
      <w:r>
        <w:rPr>
          <w:spacing w:val="-8"/>
          <w:w w:val="110"/>
        </w:rPr>
        <w:t xml:space="preserve"> </w:t>
      </w:r>
      <w:r>
        <w:rPr>
          <w:w w:val="110"/>
        </w:rPr>
        <w:t>offence.</w:t>
      </w:r>
      <w:r>
        <w:rPr>
          <w:spacing w:val="-6"/>
          <w:w w:val="110"/>
        </w:rPr>
        <w:t xml:space="preserve"> </w:t>
      </w:r>
      <w:r>
        <w:rPr>
          <w:w w:val="110"/>
        </w:rPr>
        <w:t>All</w:t>
      </w:r>
      <w:r>
        <w:rPr>
          <w:spacing w:val="-9"/>
          <w:w w:val="110"/>
        </w:rPr>
        <w:t xml:space="preserve"> </w:t>
      </w:r>
      <w:r>
        <w:rPr>
          <w:w w:val="110"/>
        </w:rPr>
        <w:t>items,</w:t>
      </w:r>
      <w:r>
        <w:rPr>
          <w:spacing w:val="-6"/>
          <w:w w:val="110"/>
        </w:rPr>
        <w:t xml:space="preserve"> </w:t>
      </w:r>
      <w:r>
        <w:rPr>
          <w:w w:val="110"/>
        </w:rPr>
        <w:t>aside from alcohol, tobacco or fireworks which should be safely disposed of, should be delivered to the police.</w:t>
      </w:r>
    </w:p>
    <w:p w14:paraId="214D5446" w14:textId="77777777" w:rsidR="00EC6A38" w:rsidRDefault="00EC6A38">
      <w:pPr>
        <w:pStyle w:val="BodyText"/>
        <w:spacing w:before="6"/>
      </w:pPr>
    </w:p>
    <w:p w14:paraId="2EA6C7B7" w14:textId="77777777" w:rsidR="00EC6A38" w:rsidRDefault="00000000">
      <w:pPr>
        <w:pStyle w:val="BodyText"/>
        <w:ind w:left="732" w:right="580"/>
      </w:pPr>
      <w:r>
        <w:rPr>
          <w:w w:val="110"/>
        </w:rPr>
        <w:t>Parents should always be informed of any search for a prohibited item and the outcome of the search as soon as is practicable, informing them of what, if anything, has been confiscated and the resulting action leaders have taken, including any sanctions applied.</w:t>
      </w:r>
    </w:p>
    <w:p w14:paraId="4F48797E" w14:textId="77777777" w:rsidR="00EC6A38" w:rsidRDefault="00EC6A38">
      <w:pPr>
        <w:pStyle w:val="BodyText"/>
        <w:spacing w:before="5"/>
      </w:pPr>
    </w:p>
    <w:p w14:paraId="2A69B197" w14:textId="77777777" w:rsidR="00EC6A38" w:rsidRDefault="00000000">
      <w:pPr>
        <w:pStyle w:val="BodyText"/>
        <w:spacing w:before="1"/>
        <w:ind w:left="732" w:right="844"/>
      </w:pPr>
      <w:r>
        <w:rPr>
          <w:w w:val="110"/>
        </w:rPr>
        <w:t>Any search that reveals a safeguarding concern should be logged immediately via the schools’ online safeguarding portal and the appropriate</w:t>
      </w:r>
      <w:r>
        <w:rPr>
          <w:spacing w:val="-2"/>
          <w:w w:val="110"/>
        </w:rPr>
        <w:t xml:space="preserve"> </w:t>
      </w:r>
      <w:r>
        <w:rPr>
          <w:w w:val="110"/>
        </w:rPr>
        <w:t>action is to</w:t>
      </w:r>
      <w:r>
        <w:rPr>
          <w:spacing w:val="-2"/>
          <w:w w:val="110"/>
        </w:rPr>
        <w:t xml:space="preserve"> </w:t>
      </w:r>
      <w:r>
        <w:rPr>
          <w:w w:val="110"/>
        </w:rPr>
        <w:t>then be</w:t>
      </w:r>
      <w:r>
        <w:rPr>
          <w:spacing w:val="-2"/>
          <w:w w:val="110"/>
        </w:rPr>
        <w:t xml:space="preserve"> </w:t>
      </w:r>
      <w:r>
        <w:rPr>
          <w:w w:val="110"/>
        </w:rPr>
        <w:t xml:space="preserve">taken, including referrals to social care </w:t>
      </w:r>
      <w:r>
        <w:rPr>
          <w:spacing w:val="-2"/>
          <w:w w:val="110"/>
        </w:rPr>
        <w:t>services.</w:t>
      </w:r>
    </w:p>
    <w:p w14:paraId="33CEA707" w14:textId="77777777" w:rsidR="00EC6A38" w:rsidRDefault="00EC6A38">
      <w:pPr>
        <w:pStyle w:val="BodyText"/>
        <w:spacing w:before="9"/>
      </w:pPr>
    </w:p>
    <w:p w14:paraId="19EA81BA" w14:textId="77777777" w:rsidR="00EC6A38" w:rsidRDefault="00000000">
      <w:pPr>
        <w:pStyle w:val="BodyText"/>
        <w:spacing w:line="235" w:lineRule="auto"/>
        <w:ind w:left="732"/>
      </w:pPr>
      <w:r>
        <w:rPr>
          <w:w w:val="110"/>
        </w:rPr>
        <w:t xml:space="preserve">Further guidance, in particular around strip searches, can be found within </w:t>
      </w:r>
      <w:hyperlink r:id="rId43">
        <w:r w:rsidR="00EC6A38">
          <w:rPr>
            <w:color w:val="0000FF"/>
            <w:w w:val="110"/>
            <w:u w:val="single" w:color="0000FF"/>
          </w:rPr>
          <w:t xml:space="preserve">the </w:t>
        </w:r>
      </w:hyperlink>
      <w:r>
        <w:rPr>
          <w:color w:val="0000FF"/>
          <w:w w:val="110"/>
        </w:rPr>
        <w:t xml:space="preserve"> </w:t>
      </w:r>
      <w:hyperlink r:id="rId44">
        <w:r w:rsidR="00EC6A38">
          <w:rPr>
            <w:color w:val="0000FF"/>
            <w:w w:val="110"/>
            <w:u w:val="single" w:color="0000FF"/>
          </w:rPr>
          <w:t>DfE’s</w:t>
        </w:r>
      </w:hyperlink>
      <w:r>
        <w:rPr>
          <w:color w:val="0000FF"/>
          <w:w w:val="110"/>
        </w:rPr>
        <w:t xml:space="preserve"> </w:t>
      </w:r>
      <w:hyperlink r:id="rId45">
        <w:r w:rsidR="00EC6A38">
          <w:rPr>
            <w:color w:val="0000FF"/>
            <w:w w:val="110"/>
            <w:u w:val="single" w:color="0000FF"/>
          </w:rPr>
          <w:t>‘Searching, Screening &amp; Confiscation’ guidance (July 2022)</w:t>
        </w:r>
      </w:hyperlink>
      <w:r>
        <w:rPr>
          <w:w w:val="110"/>
        </w:rPr>
        <w:t>.</w:t>
      </w:r>
    </w:p>
    <w:p w14:paraId="547F694D" w14:textId="77777777" w:rsidR="00EC6A38" w:rsidRDefault="00EC6A38">
      <w:pPr>
        <w:pStyle w:val="BodyText"/>
        <w:spacing w:before="4"/>
      </w:pPr>
    </w:p>
    <w:p w14:paraId="36F799AC" w14:textId="77777777" w:rsidR="00EC6A38" w:rsidRDefault="00000000">
      <w:pPr>
        <w:pStyle w:val="Heading2"/>
        <w:spacing w:before="1"/>
      </w:pPr>
      <w:bookmarkStart w:id="34" w:name="_bookmark34"/>
      <w:bookmarkEnd w:id="34"/>
      <w:r>
        <w:rPr>
          <w:spacing w:val="-2"/>
          <w:w w:val="130"/>
        </w:rPr>
        <w:t>HOMELESSNESS</w:t>
      </w:r>
    </w:p>
    <w:p w14:paraId="53CF2823" w14:textId="77777777" w:rsidR="00EC6A38" w:rsidRDefault="00EC6A38">
      <w:pPr>
        <w:pStyle w:val="BodyText"/>
        <w:spacing w:before="2"/>
        <w:rPr>
          <w:b/>
        </w:rPr>
      </w:pPr>
    </w:p>
    <w:p w14:paraId="4D439996" w14:textId="77777777" w:rsidR="00EC6A38" w:rsidRDefault="00000000">
      <w:pPr>
        <w:pStyle w:val="BodyText"/>
        <w:ind w:left="732" w:right="692"/>
      </w:pPr>
      <w:r>
        <w:rPr>
          <w:w w:val="110"/>
        </w:rPr>
        <w:t>A pupil’s welfare can be affected if they are homeless or at risk of becoming homeless. The DSL will be able to assist families in getting them support; in addition to discussions and supporting letters that can be provided to the Local Housing</w:t>
      </w:r>
    </w:p>
    <w:p w14:paraId="3567E549" w14:textId="77777777" w:rsidR="00EC6A38" w:rsidRDefault="00000000">
      <w:pPr>
        <w:pStyle w:val="BodyText"/>
        <w:spacing w:before="4"/>
        <w:ind w:left="732"/>
      </w:pPr>
      <w:r>
        <w:rPr>
          <w:w w:val="110"/>
        </w:rPr>
        <w:t>Authority, it may be</w:t>
      </w:r>
      <w:r>
        <w:rPr>
          <w:spacing w:val="-2"/>
          <w:w w:val="110"/>
        </w:rPr>
        <w:t xml:space="preserve"> </w:t>
      </w:r>
      <w:r>
        <w:rPr>
          <w:w w:val="110"/>
        </w:rPr>
        <w:t>deemed necessary</w:t>
      </w:r>
      <w:r>
        <w:rPr>
          <w:spacing w:val="-1"/>
          <w:w w:val="110"/>
        </w:rPr>
        <w:t xml:space="preserve"> </w:t>
      </w:r>
      <w:r>
        <w:rPr>
          <w:w w:val="110"/>
        </w:rPr>
        <w:t>to make a</w:t>
      </w:r>
      <w:r>
        <w:rPr>
          <w:spacing w:val="-2"/>
          <w:w w:val="110"/>
        </w:rPr>
        <w:t xml:space="preserve"> </w:t>
      </w:r>
      <w:r>
        <w:rPr>
          <w:w w:val="110"/>
        </w:rPr>
        <w:t>referral to children’s social care if</w:t>
      </w:r>
    </w:p>
    <w:p w14:paraId="6DD3FA88" w14:textId="77777777" w:rsidR="00EC6A38" w:rsidRDefault="00000000">
      <w:pPr>
        <w:pStyle w:val="BodyText"/>
        <w:spacing w:before="2"/>
        <w:ind w:left="732"/>
      </w:pPr>
      <w:r>
        <w:rPr>
          <w:w w:val="110"/>
        </w:rPr>
        <w:lastRenderedPageBreak/>
        <w:t>the</w:t>
      </w:r>
      <w:r>
        <w:rPr>
          <w:spacing w:val="-3"/>
          <w:w w:val="110"/>
        </w:rPr>
        <w:t xml:space="preserve"> </w:t>
      </w:r>
      <w:r>
        <w:rPr>
          <w:w w:val="110"/>
        </w:rPr>
        <w:t>child</w:t>
      </w:r>
      <w:r>
        <w:rPr>
          <w:spacing w:val="4"/>
          <w:w w:val="110"/>
        </w:rPr>
        <w:t xml:space="preserve"> </w:t>
      </w:r>
      <w:r>
        <w:rPr>
          <w:w w:val="110"/>
        </w:rPr>
        <w:t>has</w:t>
      </w:r>
      <w:r>
        <w:rPr>
          <w:spacing w:val="-2"/>
          <w:w w:val="110"/>
        </w:rPr>
        <w:t xml:space="preserve"> </w:t>
      </w:r>
      <w:r>
        <w:rPr>
          <w:w w:val="110"/>
        </w:rPr>
        <w:t>been</w:t>
      </w:r>
      <w:r>
        <w:rPr>
          <w:spacing w:val="1"/>
          <w:w w:val="110"/>
        </w:rPr>
        <w:t xml:space="preserve"> </w:t>
      </w:r>
      <w:r>
        <w:rPr>
          <w:w w:val="110"/>
        </w:rPr>
        <w:t>harmed</w:t>
      </w:r>
      <w:r>
        <w:rPr>
          <w:spacing w:val="2"/>
          <w:w w:val="110"/>
        </w:rPr>
        <w:t xml:space="preserve"> </w:t>
      </w:r>
      <w:r>
        <w:rPr>
          <w:w w:val="110"/>
        </w:rPr>
        <w:t>or</w:t>
      </w:r>
      <w:r>
        <w:rPr>
          <w:spacing w:val="-2"/>
          <w:w w:val="110"/>
        </w:rPr>
        <w:t xml:space="preserve"> </w:t>
      </w:r>
      <w:r>
        <w:rPr>
          <w:w w:val="110"/>
        </w:rPr>
        <w:t>is</w:t>
      </w:r>
      <w:r>
        <w:rPr>
          <w:spacing w:val="-2"/>
          <w:w w:val="110"/>
        </w:rPr>
        <w:t xml:space="preserve"> </w:t>
      </w:r>
      <w:r>
        <w:rPr>
          <w:w w:val="110"/>
        </w:rPr>
        <w:t>at risk</w:t>
      </w:r>
      <w:r>
        <w:rPr>
          <w:spacing w:val="2"/>
          <w:w w:val="110"/>
        </w:rPr>
        <w:t xml:space="preserve"> </w:t>
      </w:r>
      <w:r>
        <w:rPr>
          <w:w w:val="110"/>
        </w:rPr>
        <w:t>of</w:t>
      </w:r>
      <w:r>
        <w:rPr>
          <w:spacing w:val="-1"/>
          <w:w w:val="110"/>
        </w:rPr>
        <w:t xml:space="preserve"> </w:t>
      </w:r>
      <w:r>
        <w:rPr>
          <w:spacing w:val="-2"/>
          <w:w w:val="110"/>
        </w:rPr>
        <w:t>harm.</w:t>
      </w:r>
    </w:p>
    <w:p w14:paraId="783F2B83" w14:textId="77777777" w:rsidR="00EC6A38" w:rsidRDefault="00EC6A38">
      <w:pPr>
        <w:pStyle w:val="BodyText"/>
        <w:spacing w:before="3"/>
      </w:pPr>
    </w:p>
    <w:p w14:paraId="2A754763" w14:textId="77777777" w:rsidR="00EC6A38" w:rsidRDefault="00000000">
      <w:pPr>
        <w:pStyle w:val="BodyText"/>
        <w:ind w:left="732" w:right="844"/>
      </w:pPr>
      <w:r>
        <w:rPr>
          <w:w w:val="110"/>
        </w:rPr>
        <w:t>It should also be recognised in some cases 16 and 17-year olds could be</w:t>
      </w:r>
      <w:r>
        <w:rPr>
          <w:spacing w:val="40"/>
          <w:w w:val="110"/>
        </w:rPr>
        <w:t xml:space="preserve"> </w:t>
      </w:r>
      <w:r>
        <w:rPr>
          <w:w w:val="110"/>
        </w:rPr>
        <w:t>living independently from their parents or carers, for example through their</w:t>
      </w:r>
      <w:r>
        <w:rPr>
          <w:spacing w:val="-12"/>
          <w:w w:val="110"/>
        </w:rPr>
        <w:t xml:space="preserve"> </w:t>
      </w:r>
      <w:r>
        <w:rPr>
          <w:w w:val="110"/>
        </w:rPr>
        <w:t>exclusion</w:t>
      </w:r>
      <w:r>
        <w:rPr>
          <w:spacing w:val="-10"/>
          <w:w w:val="110"/>
        </w:rPr>
        <w:t xml:space="preserve"> </w:t>
      </w:r>
      <w:r>
        <w:rPr>
          <w:w w:val="110"/>
        </w:rPr>
        <w:t>from</w:t>
      </w:r>
      <w:r>
        <w:rPr>
          <w:spacing w:val="-7"/>
          <w:w w:val="110"/>
        </w:rPr>
        <w:t xml:space="preserve"> </w:t>
      </w:r>
      <w:r>
        <w:rPr>
          <w:w w:val="110"/>
        </w:rPr>
        <w:t>the</w:t>
      </w:r>
      <w:r>
        <w:rPr>
          <w:spacing w:val="-7"/>
          <w:w w:val="110"/>
        </w:rPr>
        <w:t xml:space="preserve"> </w:t>
      </w:r>
      <w:r>
        <w:rPr>
          <w:w w:val="110"/>
        </w:rPr>
        <w:t>family</w:t>
      </w:r>
      <w:r>
        <w:rPr>
          <w:spacing w:val="-7"/>
          <w:w w:val="110"/>
        </w:rPr>
        <w:t xml:space="preserve"> </w:t>
      </w:r>
      <w:r>
        <w:rPr>
          <w:w w:val="110"/>
        </w:rPr>
        <w:t>home,</w:t>
      </w:r>
      <w:r>
        <w:rPr>
          <w:spacing w:val="-6"/>
          <w:w w:val="110"/>
        </w:rPr>
        <w:t xml:space="preserve"> </w:t>
      </w:r>
      <w:r>
        <w:rPr>
          <w:w w:val="110"/>
        </w:rPr>
        <w:t>and</w:t>
      </w:r>
      <w:r>
        <w:rPr>
          <w:spacing w:val="-7"/>
          <w:w w:val="110"/>
        </w:rPr>
        <w:t xml:space="preserve"> </w:t>
      </w:r>
      <w:r>
        <w:rPr>
          <w:w w:val="110"/>
        </w:rPr>
        <w:t>will</w:t>
      </w:r>
      <w:r>
        <w:rPr>
          <w:spacing w:val="-7"/>
          <w:w w:val="110"/>
        </w:rPr>
        <w:t xml:space="preserve"> </w:t>
      </w:r>
      <w:r>
        <w:rPr>
          <w:w w:val="110"/>
        </w:rPr>
        <w:t>require</w:t>
      </w:r>
      <w:r>
        <w:rPr>
          <w:spacing w:val="-7"/>
          <w:w w:val="110"/>
        </w:rPr>
        <w:t xml:space="preserve"> </w:t>
      </w:r>
      <w:r>
        <w:rPr>
          <w:w w:val="110"/>
        </w:rPr>
        <w:t>a</w:t>
      </w:r>
      <w:r>
        <w:rPr>
          <w:spacing w:val="-6"/>
          <w:w w:val="110"/>
        </w:rPr>
        <w:t xml:space="preserve"> </w:t>
      </w:r>
      <w:r>
        <w:rPr>
          <w:w w:val="110"/>
        </w:rPr>
        <w:t>different</w:t>
      </w:r>
      <w:r>
        <w:rPr>
          <w:spacing w:val="-6"/>
          <w:w w:val="110"/>
        </w:rPr>
        <w:t xml:space="preserve"> </w:t>
      </w:r>
      <w:r>
        <w:rPr>
          <w:w w:val="110"/>
        </w:rPr>
        <w:t>level</w:t>
      </w:r>
      <w:r>
        <w:rPr>
          <w:spacing w:val="-6"/>
          <w:w w:val="110"/>
        </w:rPr>
        <w:t xml:space="preserve"> </w:t>
      </w:r>
      <w:r>
        <w:rPr>
          <w:w w:val="110"/>
        </w:rPr>
        <w:t>of intervention and support.</w:t>
      </w:r>
    </w:p>
    <w:p w14:paraId="7040721C" w14:textId="77777777" w:rsidR="00EC6A38" w:rsidRDefault="00000000">
      <w:pPr>
        <w:pStyle w:val="BodyText"/>
        <w:spacing w:before="4"/>
        <w:ind w:left="732" w:right="580"/>
      </w:pPr>
      <w:r>
        <w:rPr>
          <w:w w:val="110"/>
        </w:rPr>
        <w:t xml:space="preserve">Children’s services will be the lead agency for these young people and the DSL will ensure appropriate referrals are made based on the pupil’s </w:t>
      </w:r>
      <w:r>
        <w:rPr>
          <w:spacing w:val="-2"/>
          <w:w w:val="110"/>
        </w:rPr>
        <w:t>circumstances.</w:t>
      </w:r>
    </w:p>
    <w:p w14:paraId="73669182" w14:textId="77777777" w:rsidR="00EC6A38" w:rsidRDefault="00EC6A38">
      <w:pPr>
        <w:pStyle w:val="BodyText"/>
        <w:spacing w:before="9"/>
      </w:pPr>
    </w:p>
    <w:p w14:paraId="40E91373" w14:textId="77777777" w:rsidR="00EC6A38" w:rsidRDefault="00000000">
      <w:pPr>
        <w:pStyle w:val="BodyText"/>
        <w:ind w:left="732" w:right="883"/>
      </w:pPr>
      <w:r>
        <w:rPr>
          <w:w w:val="110"/>
        </w:rPr>
        <w:t>Indicators that a family may be at risk of homelessness includes household debt, rent arrears, domestic abuse and anti-social behaviours as well as the family being asked to leave a property.</w:t>
      </w:r>
    </w:p>
    <w:p w14:paraId="489BF9EB" w14:textId="77777777" w:rsidR="00EC6A38" w:rsidRDefault="00EC6A38">
      <w:pPr>
        <w:pStyle w:val="BodyText"/>
        <w:spacing w:before="4"/>
      </w:pPr>
    </w:p>
    <w:p w14:paraId="22CF8FBA" w14:textId="77777777" w:rsidR="00EC6A38" w:rsidRDefault="00000000">
      <w:pPr>
        <w:pStyle w:val="BodyText"/>
        <w:ind w:left="732" w:right="1030"/>
      </w:pPr>
      <w:r>
        <w:rPr>
          <w:w w:val="115"/>
        </w:rPr>
        <w:t>The</w:t>
      </w:r>
      <w:r>
        <w:rPr>
          <w:spacing w:val="-20"/>
          <w:w w:val="115"/>
        </w:rPr>
        <w:t xml:space="preserve"> </w:t>
      </w:r>
      <w:r>
        <w:rPr>
          <w:w w:val="115"/>
        </w:rPr>
        <w:t>Homelessness</w:t>
      </w:r>
      <w:r>
        <w:rPr>
          <w:spacing w:val="-20"/>
          <w:w w:val="115"/>
        </w:rPr>
        <w:t xml:space="preserve"> </w:t>
      </w:r>
      <w:r>
        <w:rPr>
          <w:w w:val="115"/>
        </w:rPr>
        <w:t>Reduction</w:t>
      </w:r>
      <w:r>
        <w:rPr>
          <w:spacing w:val="-18"/>
          <w:w w:val="115"/>
        </w:rPr>
        <w:t xml:space="preserve"> </w:t>
      </w:r>
      <w:r>
        <w:rPr>
          <w:w w:val="115"/>
        </w:rPr>
        <w:t>Act</w:t>
      </w:r>
      <w:r>
        <w:rPr>
          <w:spacing w:val="-19"/>
          <w:w w:val="115"/>
        </w:rPr>
        <w:t xml:space="preserve"> </w:t>
      </w:r>
      <w:r>
        <w:rPr>
          <w:w w:val="115"/>
        </w:rPr>
        <w:t>2017</w:t>
      </w:r>
      <w:r>
        <w:rPr>
          <w:spacing w:val="-18"/>
          <w:w w:val="115"/>
        </w:rPr>
        <w:t xml:space="preserve"> </w:t>
      </w:r>
      <w:r>
        <w:rPr>
          <w:w w:val="115"/>
        </w:rPr>
        <w:t>places</w:t>
      </w:r>
      <w:r>
        <w:rPr>
          <w:spacing w:val="-20"/>
          <w:w w:val="115"/>
        </w:rPr>
        <w:t xml:space="preserve"> </w:t>
      </w:r>
      <w:r>
        <w:rPr>
          <w:w w:val="115"/>
        </w:rPr>
        <w:t>a</w:t>
      </w:r>
      <w:r>
        <w:rPr>
          <w:spacing w:val="-15"/>
          <w:w w:val="115"/>
        </w:rPr>
        <w:t xml:space="preserve"> </w:t>
      </w:r>
      <w:r>
        <w:rPr>
          <w:w w:val="115"/>
        </w:rPr>
        <w:t>new</w:t>
      </w:r>
      <w:r>
        <w:rPr>
          <w:spacing w:val="-17"/>
          <w:w w:val="115"/>
        </w:rPr>
        <w:t xml:space="preserve"> </w:t>
      </w:r>
      <w:r>
        <w:rPr>
          <w:w w:val="115"/>
        </w:rPr>
        <w:t>legal</w:t>
      </w:r>
      <w:r>
        <w:rPr>
          <w:spacing w:val="-18"/>
          <w:w w:val="115"/>
        </w:rPr>
        <w:t xml:space="preserve"> </w:t>
      </w:r>
      <w:r>
        <w:rPr>
          <w:w w:val="115"/>
        </w:rPr>
        <w:t>duty</w:t>
      </w:r>
      <w:r>
        <w:rPr>
          <w:spacing w:val="-18"/>
          <w:w w:val="115"/>
        </w:rPr>
        <w:t xml:space="preserve"> </w:t>
      </w:r>
      <w:r>
        <w:rPr>
          <w:w w:val="115"/>
        </w:rPr>
        <w:t>on English</w:t>
      </w:r>
      <w:r>
        <w:rPr>
          <w:spacing w:val="-5"/>
          <w:w w:val="115"/>
        </w:rPr>
        <w:t xml:space="preserve"> </w:t>
      </w:r>
      <w:r>
        <w:rPr>
          <w:w w:val="115"/>
        </w:rPr>
        <w:t>councils</w:t>
      </w:r>
      <w:r>
        <w:rPr>
          <w:spacing w:val="-2"/>
          <w:w w:val="115"/>
        </w:rPr>
        <w:t xml:space="preserve"> </w:t>
      </w:r>
      <w:r>
        <w:rPr>
          <w:w w:val="115"/>
        </w:rPr>
        <w:t>so</w:t>
      </w:r>
      <w:r>
        <w:rPr>
          <w:spacing w:val="-3"/>
          <w:w w:val="115"/>
        </w:rPr>
        <w:t xml:space="preserve"> </w:t>
      </w:r>
      <w:r>
        <w:rPr>
          <w:w w:val="115"/>
        </w:rPr>
        <w:t>that</w:t>
      </w:r>
      <w:r>
        <w:rPr>
          <w:spacing w:val="-2"/>
          <w:w w:val="115"/>
        </w:rPr>
        <w:t xml:space="preserve"> </w:t>
      </w:r>
      <w:r>
        <w:rPr>
          <w:w w:val="115"/>
        </w:rPr>
        <w:t>everyone</w:t>
      </w:r>
      <w:r>
        <w:rPr>
          <w:spacing w:val="-3"/>
          <w:w w:val="115"/>
        </w:rPr>
        <w:t xml:space="preserve"> </w:t>
      </w:r>
      <w:r>
        <w:rPr>
          <w:w w:val="115"/>
        </w:rPr>
        <w:t>who</w:t>
      </w:r>
      <w:r>
        <w:rPr>
          <w:spacing w:val="-3"/>
          <w:w w:val="115"/>
        </w:rPr>
        <w:t xml:space="preserve"> </w:t>
      </w:r>
      <w:r>
        <w:rPr>
          <w:w w:val="115"/>
        </w:rPr>
        <w:t>is</w:t>
      </w:r>
      <w:r>
        <w:rPr>
          <w:spacing w:val="-2"/>
          <w:w w:val="115"/>
        </w:rPr>
        <w:t xml:space="preserve"> </w:t>
      </w:r>
      <w:r>
        <w:rPr>
          <w:w w:val="115"/>
        </w:rPr>
        <w:t>homeless</w:t>
      </w:r>
      <w:r>
        <w:rPr>
          <w:spacing w:val="-2"/>
          <w:w w:val="115"/>
        </w:rPr>
        <w:t xml:space="preserve"> </w:t>
      </w:r>
      <w:r>
        <w:rPr>
          <w:w w:val="115"/>
        </w:rPr>
        <w:t>or</w:t>
      </w:r>
      <w:r>
        <w:rPr>
          <w:spacing w:val="-3"/>
          <w:w w:val="115"/>
        </w:rPr>
        <w:t xml:space="preserve"> </w:t>
      </w:r>
      <w:r>
        <w:rPr>
          <w:w w:val="115"/>
        </w:rPr>
        <w:t>at</w:t>
      </w:r>
      <w:r>
        <w:rPr>
          <w:spacing w:val="-2"/>
          <w:w w:val="115"/>
        </w:rPr>
        <w:t xml:space="preserve"> </w:t>
      </w:r>
      <w:r>
        <w:rPr>
          <w:w w:val="115"/>
        </w:rPr>
        <w:t>risk</w:t>
      </w:r>
      <w:r>
        <w:rPr>
          <w:spacing w:val="-2"/>
          <w:w w:val="115"/>
        </w:rPr>
        <w:t xml:space="preserve"> </w:t>
      </w:r>
      <w:r>
        <w:rPr>
          <w:w w:val="115"/>
        </w:rPr>
        <w:t>of</w:t>
      </w:r>
    </w:p>
    <w:p w14:paraId="46135363" w14:textId="77777777" w:rsidR="00EC6A38" w:rsidRDefault="00000000">
      <w:pPr>
        <w:pStyle w:val="BodyText"/>
        <w:spacing w:before="77"/>
        <w:ind w:left="732"/>
      </w:pPr>
      <w:r>
        <w:rPr>
          <w:w w:val="110"/>
        </w:rPr>
        <w:t>homelessness will have access to support to help them retain their accommodation or find a new place to live.</w:t>
      </w:r>
    </w:p>
    <w:p w14:paraId="464B72A5" w14:textId="77777777" w:rsidR="00EC6A38" w:rsidRDefault="00000000">
      <w:pPr>
        <w:pStyle w:val="Heading2"/>
        <w:spacing w:before="77"/>
      </w:pPr>
      <w:bookmarkStart w:id="35" w:name="_bookmark35"/>
      <w:bookmarkEnd w:id="35"/>
      <w:r>
        <w:rPr>
          <w:w w:val="125"/>
        </w:rPr>
        <w:t>DRUGS</w:t>
      </w:r>
      <w:r>
        <w:rPr>
          <w:spacing w:val="-16"/>
          <w:w w:val="125"/>
        </w:rPr>
        <w:t xml:space="preserve"> </w:t>
      </w:r>
      <w:r>
        <w:rPr>
          <w:w w:val="125"/>
        </w:rPr>
        <w:t>&amp;</w:t>
      </w:r>
      <w:r>
        <w:rPr>
          <w:spacing w:val="-14"/>
          <w:w w:val="125"/>
        </w:rPr>
        <w:t xml:space="preserve"> </w:t>
      </w:r>
      <w:r>
        <w:rPr>
          <w:w w:val="125"/>
        </w:rPr>
        <w:t>SUBSTANCE</w:t>
      </w:r>
      <w:r>
        <w:rPr>
          <w:spacing w:val="-12"/>
          <w:w w:val="125"/>
        </w:rPr>
        <w:t xml:space="preserve"> </w:t>
      </w:r>
      <w:r>
        <w:rPr>
          <w:spacing w:val="-2"/>
          <w:w w:val="125"/>
        </w:rPr>
        <w:t>MISUSE</w:t>
      </w:r>
    </w:p>
    <w:p w14:paraId="577A0E43" w14:textId="77777777" w:rsidR="00EC6A38" w:rsidRDefault="00EC6A38">
      <w:pPr>
        <w:pStyle w:val="BodyText"/>
        <w:spacing w:before="2"/>
        <w:rPr>
          <w:b/>
        </w:rPr>
      </w:pPr>
    </w:p>
    <w:p w14:paraId="008216E1" w14:textId="77777777" w:rsidR="00EC6A38" w:rsidRDefault="00000000">
      <w:pPr>
        <w:pStyle w:val="BodyText"/>
        <w:spacing w:before="1"/>
        <w:ind w:left="732" w:right="615"/>
      </w:pPr>
      <w:r>
        <w:rPr>
          <w:w w:val="110"/>
        </w:rPr>
        <w:t>Pupils are at risk from a range of both legal and illegal substances. The school is committed to the health, safety and welfare of pupils and will take action to help safeguard their</w:t>
      </w:r>
      <w:r>
        <w:rPr>
          <w:spacing w:val="-1"/>
          <w:w w:val="110"/>
        </w:rPr>
        <w:t xml:space="preserve"> </w:t>
      </w:r>
      <w:r>
        <w:rPr>
          <w:w w:val="110"/>
        </w:rPr>
        <w:t>well-being as</w:t>
      </w:r>
      <w:r>
        <w:rPr>
          <w:spacing w:val="-1"/>
          <w:w w:val="110"/>
        </w:rPr>
        <w:t xml:space="preserve"> </w:t>
      </w:r>
      <w:r>
        <w:rPr>
          <w:w w:val="110"/>
        </w:rPr>
        <w:t>well as</w:t>
      </w:r>
      <w:r>
        <w:rPr>
          <w:spacing w:val="-1"/>
          <w:w w:val="110"/>
        </w:rPr>
        <w:t xml:space="preserve"> </w:t>
      </w:r>
      <w:r>
        <w:rPr>
          <w:w w:val="110"/>
        </w:rPr>
        <w:t>providing support, advice and</w:t>
      </w:r>
      <w:r>
        <w:rPr>
          <w:spacing w:val="40"/>
          <w:w w:val="110"/>
        </w:rPr>
        <w:t xml:space="preserve"> </w:t>
      </w:r>
      <w:r>
        <w:rPr>
          <w:w w:val="110"/>
        </w:rPr>
        <w:t>education about</w:t>
      </w:r>
      <w:r>
        <w:rPr>
          <w:spacing w:val="40"/>
          <w:w w:val="110"/>
        </w:rPr>
        <w:t xml:space="preserve"> </w:t>
      </w:r>
      <w:r>
        <w:rPr>
          <w:w w:val="110"/>
        </w:rPr>
        <w:t>drugs</w:t>
      </w:r>
      <w:r>
        <w:rPr>
          <w:spacing w:val="40"/>
          <w:w w:val="110"/>
        </w:rPr>
        <w:t xml:space="preserve"> </w:t>
      </w:r>
      <w:r>
        <w:rPr>
          <w:w w:val="110"/>
        </w:rPr>
        <w:t>and</w:t>
      </w:r>
      <w:r>
        <w:rPr>
          <w:spacing w:val="40"/>
          <w:w w:val="110"/>
        </w:rPr>
        <w:t xml:space="preserve"> </w:t>
      </w:r>
      <w:r>
        <w:rPr>
          <w:w w:val="110"/>
        </w:rPr>
        <w:t>substance</w:t>
      </w:r>
      <w:r>
        <w:rPr>
          <w:spacing w:val="40"/>
          <w:w w:val="110"/>
        </w:rPr>
        <w:t xml:space="preserve"> </w:t>
      </w:r>
      <w:r>
        <w:rPr>
          <w:w w:val="110"/>
        </w:rPr>
        <w:t>misuse</w:t>
      </w:r>
      <w:r>
        <w:rPr>
          <w:spacing w:val="40"/>
          <w:w w:val="110"/>
        </w:rPr>
        <w:t xml:space="preserve"> </w:t>
      </w:r>
      <w:r>
        <w:rPr>
          <w:w w:val="110"/>
        </w:rPr>
        <w:t>as</w:t>
      </w:r>
      <w:r>
        <w:rPr>
          <w:spacing w:val="40"/>
          <w:w w:val="110"/>
        </w:rPr>
        <w:t xml:space="preserve"> </w:t>
      </w:r>
      <w:r>
        <w:rPr>
          <w:w w:val="110"/>
        </w:rPr>
        <w:t>appropriate.</w:t>
      </w:r>
    </w:p>
    <w:p w14:paraId="19B476DB" w14:textId="77777777" w:rsidR="00EC6A38" w:rsidRDefault="00000000">
      <w:pPr>
        <w:pStyle w:val="BodyText"/>
        <w:spacing w:before="2"/>
        <w:ind w:left="732" w:right="580"/>
      </w:pPr>
      <w:r>
        <w:rPr>
          <w:w w:val="115"/>
        </w:rPr>
        <w:t>The</w:t>
      </w:r>
      <w:r>
        <w:rPr>
          <w:spacing w:val="-21"/>
          <w:w w:val="115"/>
        </w:rPr>
        <w:t xml:space="preserve"> </w:t>
      </w:r>
      <w:r>
        <w:rPr>
          <w:w w:val="115"/>
        </w:rPr>
        <w:t>schools</w:t>
      </w:r>
      <w:r>
        <w:rPr>
          <w:spacing w:val="-21"/>
          <w:w w:val="115"/>
        </w:rPr>
        <w:t xml:space="preserve"> </w:t>
      </w:r>
      <w:r>
        <w:rPr>
          <w:w w:val="115"/>
        </w:rPr>
        <w:t>will</w:t>
      </w:r>
      <w:r>
        <w:rPr>
          <w:spacing w:val="-21"/>
          <w:w w:val="115"/>
        </w:rPr>
        <w:t xml:space="preserve"> </w:t>
      </w:r>
      <w:r>
        <w:rPr>
          <w:w w:val="115"/>
        </w:rPr>
        <w:t>never</w:t>
      </w:r>
      <w:r>
        <w:rPr>
          <w:spacing w:val="-21"/>
          <w:w w:val="115"/>
        </w:rPr>
        <w:t xml:space="preserve"> </w:t>
      </w:r>
      <w:r>
        <w:rPr>
          <w:w w:val="115"/>
        </w:rPr>
        <w:t>condone</w:t>
      </w:r>
      <w:r>
        <w:rPr>
          <w:spacing w:val="-20"/>
          <w:w w:val="115"/>
        </w:rPr>
        <w:t xml:space="preserve"> </w:t>
      </w:r>
      <w:r>
        <w:rPr>
          <w:w w:val="115"/>
        </w:rPr>
        <w:t>the</w:t>
      </w:r>
      <w:r>
        <w:rPr>
          <w:spacing w:val="-21"/>
          <w:w w:val="115"/>
        </w:rPr>
        <w:t xml:space="preserve"> </w:t>
      </w:r>
      <w:r>
        <w:rPr>
          <w:w w:val="115"/>
        </w:rPr>
        <w:t>misuse</w:t>
      </w:r>
      <w:r>
        <w:rPr>
          <w:spacing w:val="-21"/>
          <w:w w:val="115"/>
        </w:rPr>
        <w:t xml:space="preserve"> </w:t>
      </w:r>
      <w:r>
        <w:rPr>
          <w:w w:val="115"/>
        </w:rPr>
        <w:t>of</w:t>
      </w:r>
      <w:r>
        <w:rPr>
          <w:spacing w:val="-21"/>
          <w:w w:val="115"/>
        </w:rPr>
        <w:t xml:space="preserve"> </w:t>
      </w:r>
      <w:r>
        <w:rPr>
          <w:w w:val="115"/>
        </w:rPr>
        <w:t>substances,</w:t>
      </w:r>
      <w:r>
        <w:rPr>
          <w:spacing w:val="-21"/>
          <w:w w:val="115"/>
        </w:rPr>
        <w:t xml:space="preserve"> </w:t>
      </w:r>
      <w:r>
        <w:rPr>
          <w:w w:val="115"/>
        </w:rPr>
        <w:t>and</w:t>
      </w:r>
      <w:r>
        <w:rPr>
          <w:spacing w:val="-20"/>
          <w:w w:val="115"/>
        </w:rPr>
        <w:t xml:space="preserve"> </w:t>
      </w:r>
      <w:r>
        <w:rPr>
          <w:w w:val="115"/>
        </w:rPr>
        <w:t>the possession</w:t>
      </w:r>
      <w:r>
        <w:rPr>
          <w:spacing w:val="-5"/>
          <w:w w:val="115"/>
        </w:rPr>
        <w:t xml:space="preserve"> </w:t>
      </w:r>
      <w:r>
        <w:rPr>
          <w:w w:val="115"/>
        </w:rPr>
        <w:t>or</w:t>
      </w:r>
      <w:r>
        <w:rPr>
          <w:spacing w:val="-6"/>
          <w:w w:val="115"/>
        </w:rPr>
        <w:t xml:space="preserve"> </w:t>
      </w:r>
      <w:r>
        <w:rPr>
          <w:w w:val="115"/>
        </w:rPr>
        <w:t>supply</w:t>
      </w:r>
      <w:r>
        <w:rPr>
          <w:spacing w:val="-5"/>
          <w:w w:val="115"/>
        </w:rPr>
        <w:t xml:space="preserve"> </w:t>
      </w:r>
      <w:r>
        <w:rPr>
          <w:w w:val="115"/>
        </w:rPr>
        <w:t>of</w:t>
      </w:r>
      <w:r>
        <w:rPr>
          <w:spacing w:val="-5"/>
          <w:w w:val="115"/>
        </w:rPr>
        <w:t xml:space="preserve"> </w:t>
      </w:r>
      <w:r>
        <w:rPr>
          <w:w w:val="115"/>
        </w:rPr>
        <w:t>illegal</w:t>
      </w:r>
      <w:r>
        <w:rPr>
          <w:spacing w:val="-6"/>
          <w:w w:val="115"/>
        </w:rPr>
        <w:t xml:space="preserve"> </w:t>
      </w:r>
      <w:r>
        <w:rPr>
          <w:w w:val="115"/>
        </w:rPr>
        <w:t>drugs,</w:t>
      </w:r>
      <w:r>
        <w:rPr>
          <w:spacing w:val="-6"/>
          <w:w w:val="115"/>
        </w:rPr>
        <w:t xml:space="preserve"> </w:t>
      </w:r>
      <w:r>
        <w:rPr>
          <w:w w:val="115"/>
        </w:rPr>
        <w:t>and</w:t>
      </w:r>
      <w:r>
        <w:rPr>
          <w:spacing w:val="-5"/>
          <w:w w:val="115"/>
        </w:rPr>
        <w:t xml:space="preserve"> </w:t>
      </w:r>
      <w:r>
        <w:rPr>
          <w:w w:val="115"/>
        </w:rPr>
        <w:t>it</w:t>
      </w:r>
      <w:r>
        <w:rPr>
          <w:spacing w:val="-5"/>
          <w:w w:val="115"/>
        </w:rPr>
        <w:t xml:space="preserve"> </w:t>
      </w:r>
      <w:r>
        <w:rPr>
          <w:w w:val="115"/>
        </w:rPr>
        <w:t>will</w:t>
      </w:r>
      <w:r>
        <w:rPr>
          <w:spacing w:val="-6"/>
          <w:w w:val="115"/>
        </w:rPr>
        <w:t xml:space="preserve"> </w:t>
      </w:r>
      <w:r>
        <w:rPr>
          <w:w w:val="115"/>
        </w:rPr>
        <w:t>be</w:t>
      </w:r>
      <w:r>
        <w:rPr>
          <w:spacing w:val="-6"/>
          <w:w w:val="115"/>
        </w:rPr>
        <w:t xml:space="preserve"> </w:t>
      </w:r>
      <w:r>
        <w:rPr>
          <w:w w:val="115"/>
        </w:rPr>
        <w:t>viewed</w:t>
      </w:r>
      <w:r>
        <w:rPr>
          <w:spacing w:val="-5"/>
          <w:w w:val="115"/>
        </w:rPr>
        <w:t xml:space="preserve"> </w:t>
      </w:r>
      <w:r>
        <w:rPr>
          <w:w w:val="115"/>
        </w:rPr>
        <w:t>as</w:t>
      </w:r>
      <w:r>
        <w:rPr>
          <w:spacing w:val="-6"/>
          <w:w w:val="115"/>
        </w:rPr>
        <w:t xml:space="preserve"> </w:t>
      </w:r>
      <w:r>
        <w:rPr>
          <w:w w:val="115"/>
        </w:rPr>
        <w:t>a safeguarding concern.</w:t>
      </w:r>
    </w:p>
    <w:p w14:paraId="3B405D1E" w14:textId="77777777" w:rsidR="00EC6A38" w:rsidRDefault="00EC6A38">
      <w:pPr>
        <w:pStyle w:val="BodyText"/>
        <w:spacing w:before="12"/>
      </w:pPr>
    </w:p>
    <w:p w14:paraId="2F4117A9" w14:textId="77777777" w:rsidR="00EC6A38" w:rsidRDefault="00000000">
      <w:pPr>
        <w:pStyle w:val="Heading2"/>
      </w:pPr>
      <w:bookmarkStart w:id="36" w:name="_bookmark36"/>
      <w:bookmarkEnd w:id="36"/>
      <w:r>
        <w:rPr>
          <w:w w:val="120"/>
        </w:rPr>
        <w:t>FABRICATED</w:t>
      </w:r>
      <w:r>
        <w:rPr>
          <w:spacing w:val="13"/>
          <w:w w:val="120"/>
        </w:rPr>
        <w:t xml:space="preserve"> </w:t>
      </w:r>
      <w:r>
        <w:rPr>
          <w:w w:val="120"/>
        </w:rPr>
        <w:t>OR</w:t>
      </w:r>
      <w:r>
        <w:rPr>
          <w:spacing w:val="17"/>
          <w:w w:val="120"/>
        </w:rPr>
        <w:t xml:space="preserve"> </w:t>
      </w:r>
      <w:r>
        <w:rPr>
          <w:w w:val="120"/>
        </w:rPr>
        <w:t>INDUCED</w:t>
      </w:r>
      <w:r>
        <w:rPr>
          <w:spacing w:val="15"/>
          <w:w w:val="120"/>
        </w:rPr>
        <w:t xml:space="preserve"> </w:t>
      </w:r>
      <w:r>
        <w:rPr>
          <w:spacing w:val="-2"/>
          <w:w w:val="120"/>
        </w:rPr>
        <w:t>ILLNESS</w:t>
      </w:r>
    </w:p>
    <w:p w14:paraId="6F3582C3" w14:textId="77777777" w:rsidR="00EC6A38" w:rsidRDefault="00EC6A38">
      <w:pPr>
        <w:pStyle w:val="BodyText"/>
        <w:spacing w:before="1"/>
        <w:rPr>
          <w:b/>
        </w:rPr>
      </w:pPr>
    </w:p>
    <w:p w14:paraId="72E660E8" w14:textId="77777777" w:rsidR="00EC6A38" w:rsidRDefault="00000000">
      <w:pPr>
        <w:pStyle w:val="BodyText"/>
        <w:ind w:left="732" w:right="593"/>
      </w:pPr>
      <w:r>
        <w:rPr>
          <w:w w:val="115"/>
        </w:rPr>
        <w:t>Fabricated</w:t>
      </w:r>
      <w:r>
        <w:rPr>
          <w:spacing w:val="-18"/>
          <w:w w:val="115"/>
        </w:rPr>
        <w:t xml:space="preserve"> </w:t>
      </w:r>
      <w:r>
        <w:rPr>
          <w:w w:val="115"/>
        </w:rPr>
        <w:t>or</w:t>
      </w:r>
      <w:r>
        <w:rPr>
          <w:spacing w:val="-18"/>
          <w:w w:val="115"/>
        </w:rPr>
        <w:t xml:space="preserve"> </w:t>
      </w:r>
      <w:r>
        <w:rPr>
          <w:w w:val="115"/>
        </w:rPr>
        <w:t>induced</w:t>
      </w:r>
      <w:r>
        <w:rPr>
          <w:spacing w:val="-17"/>
          <w:w w:val="115"/>
        </w:rPr>
        <w:t xml:space="preserve"> </w:t>
      </w:r>
      <w:r>
        <w:rPr>
          <w:w w:val="115"/>
        </w:rPr>
        <w:t>illness</w:t>
      </w:r>
      <w:r>
        <w:rPr>
          <w:spacing w:val="-17"/>
          <w:w w:val="115"/>
        </w:rPr>
        <w:t xml:space="preserve"> </w:t>
      </w:r>
      <w:r>
        <w:rPr>
          <w:w w:val="115"/>
        </w:rPr>
        <w:t>is</w:t>
      </w:r>
      <w:r>
        <w:rPr>
          <w:spacing w:val="-17"/>
          <w:w w:val="115"/>
        </w:rPr>
        <w:t xml:space="preserve"> </w:t>
      </w:r>
      <w:r>
        <w:rPr>
          <w:w w:val="115"/>
        </w:rPr>
        <w:t>a</w:t>
      </w:r>
      <w:r>
        <w:rPr>
          <w:spacing w:val="-17"/>
          <w:w w:val="115"/>
        </w:rPr>
        <w:t xml:space="preserve"> </w:t>
      </w:r>
      <w:r>
        <w:rPr>
          <w:w w:val="115"/>
        </w:rPr>
        <w:t>rare</w:t>
      </w:r>
      <w:r>
        <w:rPr>
          <w:spacing w:val="-18"/>
          <w:w w:val="115"/>
        </w:rPr>
        <w:t xml:space="preserve"> </w:t>
      </w:r>
      <w:r>
        <w:rPr>
          <w:w w:val="115"/>
        </w:rPr>
        <w:t>form</w:t>
      </w:r>
      <w:r>
        <w:rPr>
          <w:spacing w:val="-18"/>
          <w:w w:val="115"/>
        </w:rPr>
        <w:t xml:space="preserve"> </w:t>
      </w:r>
      <w:r>
        <w:rPr>
          <w:w w:val="115"/>
        </w:rPr>
        <w:t>of</w:t>
      </w:r>
      <w:r>
        <w:rPr>
          <w:spacing w:val="-17"/>
          <w:w w:val="115"/>
        </w:rPr>
        <w:t xml:space="preserve"> </w:t>
      </w:r>
      <w:r>
        <w:rPr>
          <w:w w:val="115"/>
        </w:rPr>
        <w:t>child</w:t>
      </w:r>
      <w:r>
        <w:rPr>
          <w:spacing w:val="-18"/>
          <w:w w:val="115"/>
        </w:rPr>
        <w:t xml:space="preserve"> </w:t>
      </w:r>
      <w:r>
        <w:rPr>
          <w:w w:val="115"/>
        </w:rPr>
        <w:t>abuse.</w:t>
      </w:r>
      <w:r>
        <w:rPr>
          <w:spacing w:val="-18"/>
          <w:w w:val="115"/>
        </w:rPr>
        <w:t xml:space="preserve"> </w:t>
      </w:r>
      <w:r>
        <w:rPr>
          <w:w w:val="115"/>
        </w:rPr>
        <w:t>It</w:t>
      </w:r>
      <w:r>
        <w:rPr>
          <w:spacing w:val="-17"/>
          <w:w w:val="115"/>
        </w:rPr>
        <w:t xml:space="preserve"> </w:t>
      </w:r>
      <w:r>
        <w:rPr>
          <w:w w:val="115"/>
        </w:rPr>
        <w:t>occurs</w:t>
      </w:r>
      <w:r>
        <w:rPr>
          <w:spacing w:val="-18"/>
          <w:w w:val="115"/>
        </w:rPr>
        <w:t xml:space="preserve"> </w:t>
      </w:r>
      <w:r>
        <w:rPr>
          <w:w w:val="115"/>
        </w:rPr>
        <w:t>when a</w:t>
      </w:r>
      <w:r>
        <w:rPr>
          <w:spacing w:val="-8"/>
          <w:w w:val="115"/>
        </w:rPr>
        <w:t xml:space="preserve"> </w:t>
      </w:r>
      <w:r>
        <w:rPr>
          <w:w w:val="115"/>
        </w:rPr>
        <w:t>parent</w:t>
      </w:r>
      <w:r>
        <w:rPr>
          <w:spacing w:val="-8"/>
          <w:w w:val="115"/>
        </w:rPr>
        <w:t xml:space="preserve"> </w:t>
      </w:r>
      <w:r>
        <w:rPr>
          <w:w w:val="115"/>
        </w:rPr>
        <w:t>or</w:t>
      </w:r>
      <w:r>
        <w:rPr>
          <w:spacing w:val="-9"/>
          <w:w w:val="115"/>
        </w:rPr>
        <w:t xml:space="preserve"> </w:t>
      </w:r>
      <w:r>
        <w:rPr>
          <w:w w:val="115"/>
        </w:rPr>
        <w:t>carer</w:t>
      </w:r>
      <w:r>
        <w:rPr>
          <w:spacing w:val="-9"/>
          <w:w w:val="115"/>
        </w:rPr>
        <w:t xml:space="preserve"> </w:t>
      </w:r>
      <w:r>
        <w:rPr>
          <w:w w:val="115"/>
        </w:rPr>
        <w:t>exaggerates</w:t>
      </w:r>
      <w:r>
        <w:rPr>
          <w:spacing w:val="-8"/>
          <w:w w:val="115"/>
        </w:rPr>
        <w:t xml:space="preserve"> </w:t>
      </w:r>
      <w:r>
        <w:rPr>
          <w:w w:val="115"/>
        </w:rPr>
        <w:t>or</w:t>
      </w:r>
      <w:r>
        <w:rPr>
          <w:spacing w:val="-9"/>
          <w:w w:val="115"/>
        </w:rPr>
        <w:t xml:space="preserve"> </w:t>
      </w:r>
      <w:r>
        <w:rPr>
          <w:w w:val="115"/>
        </w:rPr>
        <w:t>deliberately</w:t>
      </w:r>
      <w:r>
        <w:rPr>
          <w:spacing w:val="-8"/>
          <w:w w:val="115"/>
        </w:rPr>
        <w:t xml:space="preserve"> </w:t>
      </w:r>
      <w:r>
        <w:rPr>
          <w:w w:val="115"/>
        </w:rPr>
        <w:t>causes</w:t>
      </w:r>
      <w:r>
        <w:rPr>
          <w:spacing w:val="-8"/>
          <w:w w:val="115"/>
        </w:rPr>
        <w:t xml:space="preserve"> </w:t>
      </w:r>
      <w:r>
        <w:rPr>
          <w:w w:val="115"/>
        </w:rPr>
        <w:t>symptoms</w:t>
      </w:r>
      <w:r>
        <w:rPr>
          <w:spacing w:val="-8"/>
          <w:w w:val="115"/>
        </w:rPr>
        <w:t xml:space="preserve"> </w:t>
      </w:r>
      <w:r>
        <w:rPr>
          <w:w w:val="115"/>
        </w:rPr>
        <w:t>of</w:t>
      </w:r>
      <w:r>
        <w:rPr>
          <w:spacing w:val="-9"/>
          <w:w w:val="115"/>
        </w:rPr>
        <w:t xml:space="preserve"> </w:t>
      </w:r>
      <w:r>
        <w:rPr>
          <w:w w:val="115"/>
        </w:rPr>
        <w:t>illness in</w:t>
      </w:r>
      <w:r>
        <w:rPr>
          <w:spacing w:val="-21"/>
          <w:w w:val="115"/>
        </w:rPr>
        <w:t xml:space="preserve"> </w:t>
      </w:r>
      <w:r>
        <w:rPr>
          <w:w w:val="115"/>
        </w:rPr>
        <w:t>the</w:t>
      </w:r>
      <w:r>
        <w:rPr>
          <w:spacing w:val="-21"/>
          <w:w w:val="115"/>
        </w:rPr>
        <w:t xml:space="preserve"> </w:t>
      </w:r>
      <w:r>
        <w:rPr>
          <w:w w:val="115"/>
        </w:rPr>
        <w:t>child.</w:t>
      </w:r>
      <w:r>
        <w:rPr>
          <w:spacing w:val="-21"/>
          <w:w w:val="115"/>
        </w:rPr>
        <w:t xml:space="preserve"> </w:t>
      </w:r>
      <w:r>
        <w:rPr>
          <w:w w:val="115"/>
        </w:rPr>
        <w:t>Where</w:t>
      </w:r>
      <w:r>
        <w:rPr>
          <w:spacing w:val="-21"/>
          <w:w w:val="115"/>
        </w:rPr>
        <w:t xml:space="preserve"> </w:t>
      </w:r>
      <w:r>
        <w:rPr>
          <w:w w:val="115"/>
        </w:rPr>
        <w:t>concerns</w:t>
      </w:r>
      <w:r>
        <w:rPr>
          <w:spacing w:val="-20"/>
          <w:w w:val="115"/>
        </w:rPr>
        <w:t xml:space="preserve"> </w:t>
      </w:r>
      <w:r>
        <w:rPr>
          <w:w w:val="115"/>
        </w:rPr>
        <w:t>exist</w:t>
      </w:r>
      <w:r>
        <w:rPr>
          <w:spacing w:val="-21"/>
          <w:w w:val="115"/>
        </w:rPr>
        <w:t xml:space="preserve"> </w:t>
      </w:r>
      <w:r>
        <w:rPr>
          <w:w w:val="115"/>
        </w:rPr>
        <w:t>about</w:t>
      </w:r>
      <w:r>
        <w:rPr>
          <w:spacing w:val="-21"/>
          <w:w w:val="115"/>
        </w:rPr>
        <w:t xml:space="preserve"> </w:t>
      </w:r>
      <w:r>
        <w:rPr>
          <w:w w:val="115"/>
        </w:rPr>
        <w:t>fabricated</w:t>
      </w:r>
      <w:r>
        <w:rPr>
          <w:spacing w:val="-21"/>
          <w:w w:val="115"/>
        </w:rPr>
        <w:t xml:space="preserve"> </w:t>
      </w:r>
      <w:r>
        <w:rPr>
          <w:w w:val="115"/>
        </w:rPr>
        <w:t>or</w:t>
      </w:r>
      <w:r>
        <w:rPr>
          <w:spacing w:val="-21"/>
          <w:w w:val="115"/>
        </w:rPr>
        <w:t xml:space="preserve"> </w:t>
      </w:r>
      <w:r>
        <w:rPr>
          <w:w w:val="115"/>
        </w:rPr>
        <w:t>induced</w:t>
      </w:r>
      <w:r>
        <w:rPr>
          <w:spacing w:val="-20"/>
          <w:w w:val="115"/>
        </w:rPr>
        <w:t xml:space="preserve"> </w:t>
      </w:r>
      <w:r>
        <w:rPr>
          <w:w w:val="115"/>
        </w:rPr>
        <w:t>illness,</w:t>
      </w:r>
      <w:r>
        <w:rPr>
          <w:spacing w:val="-21"/>
          <w:w w:val="115"/>
        </w:rPr>
        <w:t xml:space="preserve"> </w:t>
      </w:r>
      <w:r>
        <w:rPr>
          <w:w w:val="115"/>
        </w:rPr>
        <w:t>it requires</w:t>
      </w:r>
      <w:r>
        <w:rPr>
          <w:spacing w:val="-20"/>
          <w:w w:val="115"/>
        </w:rPr>
        <w:t xml:space="preserve"> </w:t>
      </w:r>
      <w:r>
        <w:rPr>
          <w:w w:val="115"/>
        </w:rPr>
        <w:t>professionals</w:t>
      </w:r>
      <w:r>
        <w:rPr>
          <w:spacing w:val="-16"/>
          <w:w w:val="115"/>
        </w:rPr>
        <w:t xml:space="preserve"> </w:t>
      </w:r>
      <w:r>
        <w:rPr>
          <w:w w:val="115"/>
        </w:rPr>
        <w:t>to</w:t>
      </w:r>
      <w:r>
        <w:rPr>
          <w:spacing w:val="-17"/>
          <w:w w:val="115"/>
        </w:rPr>
        <w:t xml:space="preserve"> </w:t>
      </w:r>
      <w:r>
        <w:rPr>
          <w:w w:val="115"/>
        </w:rPr>
        <w:t>work</w:t>
      </w:r>
      <w:r>
        <w:rPr>
          <w:spacing w:val="-17"/>
          <w:w w:val="115"/>
        </w:rPr>
        <w:t xml:space="preserve"> </w:t>
      </w:r>
      <w:r>
        <w:rPr>
          <w:w w:val="115"/>
        </w:rPr>
        <w:t>together,</w:t>
      </w:r>
      <w:r>
        <w:rPr>
          <w:spacing w:val="-19"/>
          <w:w w:val="115"/>
        </w:rPr>
        <w:t xml:space="preserve"> </w:t>
      </w:r>
      <w:r>
        <w:rPr>
          <w:w w:val="115"/>
        </w:rPr>
        <w:t>evaluating</w:t>
      </w:r>
      <w:r>
        <w:rPr>
          <w:spacing w:val="-20"/>
          <w:w w:val="115"/>
        </w:rPr>
        <w:t xml:space="preserve"> </w:t>
      </w:r>
      <w:r>
        <w:rPr>
          <w:w w:val="115"/>
        </w:rPr>
        <w:t>all</w:t>
      </w:r>
      <w:r>
        <w:rPr>
          <w:spacing w:val="-21"/>
          <w:w w:val="115"/>
        </w:rPr>
        <w:t xml:space="preserve"> </w:t>
      </w:r>
      <w:r>
        <w:rPr>
          <w:w w:val="115"/>
        </w:rPr>
        <w:t>the</w:t>
      </w:r>
      <w:r>
        <w:rPr>
          <w:spacing w:val="-21"/>
          <w:w w:val="115"/>
        </w:rPr>
        <w:t xml:space="preserve"> </w:t>
      </w:r>
      <w:r>
        <w:rPr>
          <w:w w:val="115"/>
        </w:rPr>
        <w:t xml:space="preserve">available </w:t>
      </w:r>
      <w:r>
        <w:rPr>
          <w:w w:val="110"/>
        </w:rPr>
        <w:t>evidence, in order</w:t>
      </w:r>
      <w:r>
        <w:rPr>
          <w:spacing w:val="-1"/>
          <w:w w:val="110"/>
        </w:rPr>
        <w:t xml:space="preserve"> </w:t>
      </w:r>
      <w:r>
        <w:rPr>
          <w:w w:val="110"/>
        </w:rPr>
        <w:t xml:space="preserve">to reach an understanding of the reasons for the child’s </w:t>
      </w:r>
      <w:r>
        <w:rPr>
          <w:spacing w:val="-2"/>
          <w:w w:val="115"/>
        </w:rPr>
        <w:t>signs</w:t>
      </w:r>
      <w:r>
        <w:rPr>
          <w:spacing w:val="-13"/>
          <w:w w:val="115"/>
        </w:rPr>
        <w:t xml:space="preserve"> </w:t>
      </w:r>
      <w:r>
        <w:rPr>
          <w:spacing w:val="-2"/>
          <w:w w:val="115"/>
        </w:rPr>
        <w:t>and</w:t>
      </w:r>
      <w:r>
        <w:rPr>
          <w:spacing w:val="-14"/>
          <w:w w:val="115"/>
        </w:rPr>
        <w:t xml:space="preserve"> </w:t>
      </w:r>
      <w:r>
        <w:rPr>
          <w:spacing w:val="-2"/>
          <w:w w:val="115"/>
        </w:rPr>
        <w:t>symptoms</w:t>
      </w:r>
      <w:r>
        <w:rPr>
          <w:spacing w:val="-13"/>
          <w:w w:val="115"/>
        </w:rPr>
        <w:t xml:space="preserve"> </w:t>
      </w:r>
      <w:r>
        <w:rPr>
          <w:spacing w:val="-2"/>
          <w:w w:val="115"/>
        </w:rPr>
        <w:t>of</w:t>
      </w:r>
      <w:r>
        <w:rPr>
          <w:spacing w:val="-13"/>
          <w:w w:val="115"/>
        </w:rPr>
        <w:t xml:space="preserve"> </w:t>
      </w:r>
      <w:r>
        <w:rPr>
          <w:spacing w:val="-2"/>
          <w:w w:val="115"/>
        </w:rPr>
        <w:t>illness.</w:t>
      </w:r>
      <w:r>
        <w:rPr>
          <w:spacing w:val="-13"/>
          <w:w w:val="115"/>
        </w:rPr>
        <w:t xml:space="preserve"> </w:t>
      </w:r>
      <w:r>
        <w:rPr>
          <w:spacing w:val="-2"/>
          <w:w w:val="115"/>
        </w:rPr>
        <w:t>Like</w:t>
      </w:r>
      <w:r>
        <w:rPr>
          <w:spacing w:val="-14"/>
          <w:w w:val="115"/>
        </w:rPr>
        <w:t xml:space="preserve"> </w:t>
      </w:r>
      <w:r>
        <w:rPr>
          <w:spacing w:val="-2"/>
          <w:w w:val="115"/>
        </w:rPr>
        <w:t>other</w:t>
      </w:r>
      <w:r>
        <w:rPr>
          <w:spacing w:val="-14"/>
          <w:w w:val="115"/>
        </w:rPr>
        <w:t xml:space="preserve"> </w:t>
      </w:r>
      <w:r>
        <w:rPr>
          <w:spacing w:val="-2"/>
          <w:w w:val="115"/>
        </w:rPr>
        <w:t>safeguarding</w:t>
      </w:r>
      <w:r>
        <w:rPr>
          <w:spacing w:val="-14"/>
          <w:w w:val="115"/>
        </w:rPr>
        <w:t xml:space="preserve"> </w:t>
      </w:r>
      <w:r>
        <w:rPr>
          <w:spacing w:val="-2"/>
          <w:w w:val="115"/>
        </w:rPr>
        <w:t>concerns,</w:t>
      </w:r>
      <w:r>
        <w:rPr>
          <w:spacing w:val="-14"/>
          <w:w w:val="115"/>
        </w:rPr>
        <w:t xml:space="preserve"> </w:t>
      </w:r>
      <w:r>
        <w:rPr>
          <w:spacing w:val="-2"/>
          <w:w w:val="115"/>
        </w:rPr>
        <w:t>it</w:t>
      </w:r>
      <w:r>
        <w:rPr>
          <w:spacing w:val="-13"/>
          <w:w w:val="115"/>
        </w:rPr>
        <w:t xml:space="preserve"> </w:t>
      </w:r>
      <w:r>
        <w:rPr>
          <w:spacing w:val="-2"/>
          <w:w w:val="115"/>
        </w:rPr>
        <w:t>will</w:t>
      </w:r>
      <w:r>
        <w:rPr>
          <w:spacing w:val="-14"/>
          <w:w w:val="115"/>
        </w:rPr>
        <w:t xml:space="preserve"> </w:t>
      </w:r>
      <w:r>
        <w:rPr>
          <w:spacing w:val="-2"/>
          <w:w w:val="115"/>
        </w:rPr>
        <w:t xml:space="preserve">be </w:t>
      </w:r>
      <w:r>
        <w:rPr>
          <w:w w:val="115"/>
        </w:rPr>
        <w:t>logged</w:t>
      </w:r>
      <w:r>
        <w:rPr>
          <w:spacing w:val="-14"/>
          <w:w w:val="115"/>
        </w:rPr>
        <w:t xml:space="preserve"> </w:t>
      </w:r>
      <w:r>
        <w:rPr>
          <w:w w:val="115"/>
        </w:rPr>
        <w:t>on</w:t>
      </w:r>
      <w:r>
        <w:rPr>
          <w:spacing w:val="-15"/>
          <w:w w:val="115"/>
        </w:rPr>
        <w:t xml:space="preserve"> </w:t>
      </w:r>
      <w:r>
        <w:rPr>
          <w:w w:val="115"/>
        </w:rPr>
        <w:t>the</w:t>
      </w:r>
      <w:r>
        <w:rPr>
          <w:spacing w:val="-15"/>
          <w:w w:val="115"/>
        </w:rPr>
        <w:t xml:space="preserve"> </w:t>
      </w:r>
      <w:r>
        <w:rPr>
          <w:w w:val="115"/>
        </w:rPr>
        <w:t>schools’</w:t>
      </w:r>
      <w:r>
        <w:rPr>
          <w:spacing w:val="-14"/>
          <w:w w:val="115"/>
        </w:rPr>
        <w:t xml:space="preserve"> </w:t>
      </w:r>
      <w:r>
        <w:rPr>
          <w:w w:val="115"/>
        </w:rPr>
        <w:t>online</w:t>
      </w:r>
      <w:r>
        <w:rPr>
          <w:spacing w:val="-15"/>
          <w:w w:val="115"/>
        </w:rPr>
        <w:t xml:space="preserve"> </w:t>
      </w:r>
      <w:r>
        <w:rPr>
          <w:w w:val="115"/>
        </w:rPr>
        <w:t>safeguarding</w:t>
      </w:r>
      <w:r>
        <w:rPr>
          <w:spacing w:val="-14"/>
          <w:w w:val="115"/>
        </w:rPr>
        <w:t xml:space="preserve"> </w:t>
      </w:r>
      <w:r>
        <w:rPr>
          <w:w w:val="115"/>
        </w:rPr>
        <w:t>portal</w:t>
      </w:r>
      <w:r>
        <w:rPr>
          <w:spacing w:val="-14"/>
          <w:w w:val="115"/>
        </w:rPr>
        <w:t xml:space="preserve"> </w:t>
      </w:r>
      <w:r>
        <w:rPr>
          <w:w w:val="115"/>
        </w:rPr>
        <w:t>and</w:t>
      </w:r>
      <w:r>
        <w:rPr>
          <w:spacing w:val="-15"/>
          <w:w w:val="115"/>
        </w:rPr>
        <w:t xml:space="preserve"> </w:t>
      </w:r>
      <w:r>
        <w:rPr>
          <w:w w:val="115"/>
        </w:rPr>
        <w:t>the</w:t>
      </w:r>
      <w:r>
        <w:rPr>
          <w:spacing w:val="-15"/>
          <w:w w:val="115"/>
        </w:rPr>
        <w:t xml:space="preserve"> </w:t>
      </w:r>
      <w:r>
        <w:rPr>
          <w:w w:val="115"/>
        </w:rPr>
        <w:t>DSL</w:t>
      </w:r>
      <w:r>
        <w:rPr>
          <w:spacing w:val="-15"/>
          <w:w w:val="115"/>
        </w:rPr>
        <w:t xml:space="preserve"> </w:t>
      </w:r>
      <w:r>
        <w:rPr>
          <w:w w:val="115"/>
        </w:rPr>
        <w:t>will</w:t>
      </w:r>
      <w:r>
        <w:rPr>
          <w:spacing w:val="-14"/>
          <w:w w:val="115"/>
        </w:rPr>
        <w:t xml:space="preserve"> </w:t>
      </w:r>
      <w:r>
        <w:rPr>
          <w:w w:val="115"/>
        </w:rPr>
        <w:t>inform relevant agencies as soon as possible.</w:t>
      </w:r>
    </w:p>
    <w:p w14:paraId="0B209E0B" w14:textId="77777777" w:rsidR="00EC6A38" w:rsidRDefault="00EC6A38">
      <w:pPr>
        <w:pStyle w:val="BodyText"/>
        <w:spacing w:before="9"/>
      </w:pPr>
    </w:p>
    <w:p w14:paraId="7D5BC5EA" w14:textId="77777777" w:rsidR="00EC6A38" w:rsidRDefault="00000000">
      <w:pPr>
        <w:pStyle w:val="Heading2"/>
        <w:spacing w:before="1"/>
      </w:pPr>
      <w:bookmarkStart w:id="37" w:name="_bookmark37"/>
      <w:bookmarkEnd w:id="37"/>
      <w:r>
        <w:rPr>
          <w:w w:val="120"/>
        </w:rPr>
        <w:t>CHILDREN</w:t>
      </w:r>
      <w:r>
        <w:rPr>
          <w:spacing w:val="-1"/>
          <w:w w:val="120"/>
        </w:rPr>
        <w:t xml:space="preserve"> </w:t>
      </w:r>
      <w:r>
        <w:rPr>
          <w:w w:val="120"/>
        </w:rPr>
        <w:t>&amp;</w:t>
      </w:r>
      <w:r>
        <w:rPr>
          <w:spacing w:val="1"/>
          <w:w w:val="120"/>
        </w:rPr>
        <w:t xml:space="preserve"> </w:t>
      </w:r>
      <w:r>
        <w:rPr>
          <w:w w:val="120"/>
        </w:rPr>
        <w:t>THE</w:t>
      </w:r>
      <w:r>
        <w:rPr>
          <w:spacing w:val="2"/>
          <w:w w:val="120"/>
        </w:rPr>
        <w:t xml:space="preserve"> </w:t>
      </w:r>
      <w:r>
        <w:rPr>
          <w:w w:val="120"/>
        </w:rPr>
        <w:t>COURT</w:t>
      </w:r>
      <w:r>
        <w:rPr>
          <w:spacing w:val="-3"/>
          <w:w w:val="120"/>
        </w:rPr>
        <w:t xml:space="preserve"> </w:t>
      </w:r>
      <w:r>
        <w:rPr>
          <w:spacing w:val="-2"/>
          <w:w w:val="120"/>
        </w:rPr>
        <w:t>SYSTEM</w:t>
      </w:r>
    </w:p>
    <w:p w14:paraId="44C48B82" w14:textId="77777777" w:rsidR="00EC6A38" w:rsidRDefault="00EC6A38">
      <w:pPr>
        <w:pStyle w:val="BodyText"/>
        <w:spacing w:before="2"/>
        <w:rPr>
          <w:b/>
        </w:rPr>
      </w:pPr>
    </w:p>
    <w:p w14:paraId="4328CA7A" w14:textId="77777777" w:rsidR="00EC6A38" w:rsidRDefault="00000000">
      <w:pPr>
        <w:pStyle w:val="BodyText"/>
        <w:ind w:left="732"/>
      </w:pPr>
      <w:r>
        <w:rPr>
          <w:w w:val="110"/>
        </w:rPr>
        <w:t>Children are</w:t>
      </w:r>
      <w:r>
        <w:rPr>
          <w:spacing w:val="-2"/>
          <w:w w:val="110"/>
        </w:rPr>
        <w:t xml:space="preserve"> </w:t>
      </w:r>
      <w:r>
        <w:rPr>
          <w:w w:val="110"/>
        </w:rPr>
        <w:t>sometimes required to give</w:t>
      </w:r>
      <w:r>
        <w:rPr>
          <w:spacing w:val="-1"/>
          <w:w w:val="110"/>
        </w:rPr>
        <w:t xml:space="preserve"> </w:t>
      </w:r>
      <w:r>
        <w:rPr>
          <w:w w:val="110"/>
        </w:rPr>
        <w:t>evidence</w:t>
      </w:r>
      <w:r>
        <w:rPr>
          <w:spacing w:val="-2"/>
          <w:w w:val="110"/>
        </w:rPr>
        <w:t xml:space="preserve"> </w:t>
      </w:r>
      <w:r>
        <w:rPr>
          <w:w w:val="110"/>
        </w:rPr>
        <w:t>in criminal courts, either</w:t>
      </w:r>
      <w:r>
        <w:rPr>
          <w:spacing w:val="-2"/>
          <w:w w:val="110"/>
        </w:rPr>
        <w:t xml:space="preserve"> </w:t>
      </w:r>
      <w:r>
        <w:rPr>
          <w:w w:val="110"/>
        </w:rPr>
        <w:t xml:space="preserve">for </w:t>
      </w:r>
      <w:r>
        <w:rPr>
          <w:w w:val="115"/>
        </w:rPr>
        <w:t>crimes</w:t>
      </w:r>
      <w:r>
        <w:rPr>
          <w:spacing w:val="-19"/>
          <w:w w:val="115"/>
        </w:rPr>
        <w:t xml:space="preserve"> </w:t>
      </w:r>
      <w:r>
        <w:rPr>
          <w:w w:val="115"/>
        </w:rPr>
        <w:t>committed</w:t>
      </w:r>
      <w:r>
        <w:rPr>
          <w:spacing w:val="-19"/>
          <w:w w:val="115"/>
        </w:rPr>
        <w:t xml:space="preserve"> </w:t>
      </w:r>
      <w:r>
        <w:rPr>
          <w:w w:val="115"/>
        </w:rPr>
        <w:t>against</w:t>
      </w:r>
      <w:r>
        <w:rPr>
          <w:spacing w:val="-19"/>
          <w:w w:val="115"/>
        </w:rPr>
        <w:t xml:space="preserve"> </w:t>
      </w:r>
      <w:r>
        <w:rPr>
          <w:w w:val="115"/>
        </w:rPr>
        <w:t>them</w:t>
      </w:r>
      <w:r>
        <w:rPr>
          <w:spacing w:val="-20"/>
          <w:w w:val="115"/>
        </w:rPr>
        <w:t xml:space="preserve"> </w:t>
      </w:r>
      <w:r>
        <w:rPr>
          <w:w w:val="115"/>
        </w:rPr>
        <w:t>or</w:t>
      </w:r>
      <w:r>
        <w:rPr>
          <w:spacing w:val="-20"/>
          <w:w w:val="115"/>
        </w:rPr>
        <w:t xml:space="preserve"> </w:t>
      </w:r>
      <w:r>
        <w:rPr>
          <w:w w:val="115"/>
        </w:rPr>
        <w:t>for</w:t>
      </w:r>
      <w:r>
        <w:rPr>
          <w:spacing w:val="-20"/>
          <w:w w:val="115"/>
        </w:rPr>
        <w:t xml:space="preserve"> </w:t>
      </w:r>
      <w:r>
        <w:rPr>
          <w:w w:val="115"/>
        </w:rPr>
        <w:t>crimes</w:t>
      </w:r>
      <w:r>
        <w:rPr>
          <w:spacing w:val="-19"/>
          <w:w w:val="115"/>
        </w:rPr>
        <w:t xml:space="preserve"> </w:t>
      </w:r>
      <w:r>
        <w:rPr>
          <w:w w:val="115"/>
        </w:rPr>
        <w:t>they</w:t>
      </w:r>
      <w:r>
        <w:rPr>
          <w:spacing w:val="-19"/>
          <w:w w:val="115"/>
        </w:rPr>
        <w:t xml:space="preserve"> </w:t>
      </w:r>
      <w:r>
        <w:rPr>
          <w:w w:val="115"/>
        </w:rPr>
        <w:t>have</w:t>
      </w:r>
      <w:r>
        <w:rPr>
          <w:spacing w:val="-20"/>
          <w:w w:val="115"/>
        </w:rPr>
        <w:t xml:space="preserve"> </w:t>
      </w:r>
      <w:r>
        <w:rPr>
          <w:w w:val="115"/>
        </w:rPr>
        <w:t>witnessed.</w:t>
      </w:r>
      <w:r>
        <w:rPr>
          <w:spacing w:val="-19"/>
          <w:w w:val="115"/>
        </w:rPr>
        <w:t xml:space="preserve"> </w:t>
      </w:r>
      <w:r>
        <w:rPr>
          <w:w w:val="115"/>
        </w:rPr>
        <w:t>There</w:t>
      </w:r>
      <w:r>
        <w:rPr>
          <w:spacing w:val="-20"/>
          <w:w w:val="115"/>
        </w:rPr>
        <w:t xml:space="preserve"> </w:t>
      </w:r>
      <w:r>
        <w:rPr>
          <w:w w:val="115"/>
        </w:rPr>
        <w:t>are two</w:t>
      </w:r>
      <w:r>
        <w:rPr>
          <w:spacing w:val="-6"/>
          <w:w w:val="115"/>
        </w:rPr>
        <w:t xml:space="preserve"> </w:t>
      </w:r>
      <w:r>
        <w:rPr>
          <w:w w:val="115"/>
        </w:rPr>
        <w:t>age-</w:t>
      </w:r>
      <w:r>
        <w:rPr>
          <w:spacing w:val="-6"/>
          <w:w w:val="115"/>
        </w:rPr>
        <w:t xml:space="preserve"> </w:t>
      </w:r>
      <w:r>
        <w:rPr>
          <w:w w:val="115"/>
        </w:rPr>
        <w:t>appropriate</w:t>
      </w:r>
      <w:r>
        <w:rPr>
          <w:spacing w:val="-7"/>
          <w:w w:val="115"/>
        </w:rPr>
        <w:t xml:space="preserve"> </w:t>
      </w:r>
      <w:r>
        <w:rPr>
          <w:w w:val="115"/>
        </w:rPr>
        <w:t>guides</w:t>
      </w:r>
      <w:r>
        <w:rPr>
          <w:spacing w:val="-6"/>
          <w:w w:val="115"/>
        </w:rPr>
        <w:t xml:space="preserve"> </w:t>
      </w:r>
      <w:r>
        <w:rPr>
          <w:w w:val="115"/>
        </w:rPr>
        <w:t>to</w:t>
      </w:r>
      <w:r>
        <w:rPr>
          <w:spacing w:val="-6"/>
          <w:w w:val="115"/>
        </w:rPr>
        <w:t xml:space="preserve"> </w:t>
      </w:r>
      <w:r>
        <w:rPr>
          <w:w w:val="115"/>
        </w:rPr>
        <w:t>support</w:t>
      </w:r>
      <w:r>
        <w:rPr>
          <w:spacing w:val="-6"/>
          <w:w w:val="115"/>
        </w:rPr>
        <w:t xml:space="preserve"> </w:t>
      </w:r>
      <w:r>
        <w:rPr>
          <w:w w:val="115"/>
        </w:rPr>
        <w:t>children</w:t>
      </w:r>
      <w:r>
        <w:rPr>
          <w:spacing w:val="-7"/>
          <w:w w:val="115"/>
        </w:rPr>
        <w:t xml:space="preserve"> </w:t>
      </w:r>
      <w:r>
        <w:rPr>
          <w:w w:val="115"/>
        </w:rPr>
        <w:t>(5</w:t>
      </w:r>
      <w:r>
        <w:rPr>
          <w:spacing w:val="-7"/>
          <w:w w:val="115"/>
        </w:rPr>
        <w:t xml:space="preserve"> </w:t>
      </w:r>
      <w:r>
        <w:rPr>
          <w:w w:val="115"/>
        </w:rPr>
        <w:t>to</w:t>
      </w:r>
      <w:r>
        <w:rPr>
          <w:spacing w:val="-6"/>
          <w:w w:val="115"/>
        </w:rPr>
        <w:t xml:space="preserve"> </w:t>
      </w:r>
      <w:r>
        <w:rPr>
          <w:w w:val="115"/>
        </w:rPr>
        <w:t>11</w:t>
      </w:r>
      <w:r>
        <w:rPr>
          <w:spacing w:val="-7"/>
          <w:w w:val="115"/>
        </w:rPr>
        <w:t xml:space="preserve"> </w:t>
      </w:r>
      <w:r>
        <w:rPr>
          <w:w w:val="115"/>
        </w:rPr>
        <w:t>and</w:t>
      </w:r>
      <w:r>
        <w:rPr>
          <w:spacing w:val="-6"/>
          <w:w w:val="115"/>
        </w:rPr>
        <w:t xml:space="preserve"> </w:t>
      </w:r>
      <w:r>
        <w:rPr>
          <w:w w:val="115"/>
        </w:rPr>
        <w:t>12</w:t>
      </w:r>
      <w:r>
        <w:rPr>
          <w:spacing w:val="-7"/>
          <w:w w:val="115"/>
        </w:rPr>
        <w:t xml:space="preserve"> </w:t>
      </w:r>
      <w:r>
        <w:rPr>
          <w:w w:val="115"/>
        </w:rPr>
        <w:t>to</w:t>
      </w:r>
      <w:r>
        <w:rPr>
          <w:spacing w:val="-6"/>
          <w:w w:val="115"/>
        </w:rPr>
        <w:t xml:space="preserve"> </w:t>
      </w:r>
      <w:r>
        <w:rPr>
          <w:w w:val="115"/>
        </w:rPr>
        <w:t>17) available</w:t>
      </w:r>
      <w:r>
        <w:rPr>
          <w:spacing w:val="-16"/>
          <w:w w:val="115"/>
        </w:rPr>
        <w:t xml:space="preserve"> </w:t>
      </w:r>
      <w:r>
        <w:rPr>
          <w:w w:val="115"/>
        </w:rPr>
        <w:t>on</w:t>
      </w:r>
      <w:r>
        <w:rPr>
          <w:spacing w:val="-15"/>
          <w:w w:val="115"/>
        </w:rPr>
        <w:t xml:space="preserve"> </w:t>
      </w:r>
      <w:r>
        <w:rPr>
          <w:w w:val="115"/>
        </w:rPr>
        <w:t>the</w:t>
      </w:r>
      <w:r>
        <w:rPr>
          <w:spacing w:val="-16"/>
          <w:w w:val="115"/>
        </w:rPr>
        <w:t xml:space="preserve"> </w:t>
      </w:r>
      <w:r>
        <w:rPr>
          <w:w w:val="115"/>
        </w:rPr>
        <w:t>government’s</w:t>
      </w:r>
      <w:r>
        <w:rPr>
          <w:spacing w:val="-15"/>
          <w:w w:val="115"/>
        </w:rPr>
        <w:t xml:space="preserve"> </w:t>
      </w:r>
      <w:r>
        <w:rPr>
          <w:w w:val="115"/>
        </w:rPr>
        <w:t>website</w:t>
      </w:r>
      <w:r>
        <w:rPr>
          <w:spacing w:val="-16"/>
          <w:w w:val="115"/>
        </w:rPr>
        <w:t xml:space="preserve"> </w:t>
      </w:r>
      <w:r>
        <w:rPr>
          <w:w w:val="115"/>
        </w:rPr>
        <w:t>that</w:t>
      </w:r>
      <w:r>
        <w:rPr>
          <w:spacing w:val="-15"/>
          <w:w w:val="115"/>
        </w:rPr>
        <w:t xml:space="preserve"> </w:t>
      </w:r>
      <w:r>
        <w:rPr>
          <w:w w:val="115"/>
        </w:rPr>
        <w:t>explains</w:t>
      </w:r>
      <w:r>
        <w:rPr>
          <w:spacing w:val="-15"/>
          <w:w w:val="115"/>
        </w:rPr>
        <w:t xml:space="preserve"> </w:t>
      </w:r>
      <w:r>
        <w:rPr>
          <w:w w:val="115"/>
        </w:rPr>
        <w:t>the</w:t>
      </w:r>
      <w:r>
        <w:rPr>
          <w:spacing w:val="-16"/>
          <w:w w:val="115"/>
        </w:rPr>
        <w:t xml:space="preserve"> </w:t>
      </w:r>
      <w:r>
        <w:rPr>
          <w:w w:val="115"/>
        </w:rPr>
        <w:t>process</w:t>
      </w:r>
      <w:r>
        <w:rPr>
          <w:spacing w:val="-15"/>
          <w:w w:val="115"/>
        </w:rPr>
        <w:t xml:space="preserve"> </w:t>
      </w:r>
      <w:r>
        <w:rPr>
          <w:w w:val="115"/>
        </w:rPr>
        <w:t>and</w:t>
      </w:r>
      <w:r>
        <w:rPr>
          <w:spacing w:val="-16"/>
          <w:w w:val="115"/>
        </w:rPr>
        <w:t xml:space="preserve"> </w:t>
      </w:r>
      <w:r>
        <w:rPr>
          <w:w w:val="115"/>
        </w:rPr>
        <w:t>support that are available.</w:t>
      </w:r>
    </w:p>
    <w:p w14:paraId="0EEC7268" w14:textId="77777777" w:rsidR="00EC6A38" w:rsidRDefault="00000000">
      <w:pPr>
        <w:pStyle w:val="BodyText"/>
        <w:spacing w:before="4"/>
        <w:ind w:left="732" w:right="622"/>
      </w:pPr>
      <w:r>
        <w:rPr>
          <w:w w:val="105"/>
        </w:rPr>
        <w:t>Making</w:t>
      </w:r>
      <w:r>
        <w:rPr>
          <w:spacing w:val="40"/>
          <w:w w:val="105"/>
        </w:rPr>
        <w:t xml:space="preserve"> </w:t>
      </w:r>
      <w:r>
        <w:rPr>
          <w:w w:val="105"/>
        </w:rPr>
        <w:t>child</w:t>
      </w:r>
      <w:r>
        <w:rPr>
          <w:spacing w:val="40"/>
          <w:w w:val="105"/>
        </w:rPr>
        <w:t xml:space="preserve"> </w:t>
      </w:r>
      <w:r>
        <w:rPr>
          <w:w w:val="105"/>
        </w:rPr>
        <w:t>arrangements</w:t>
      </w:r>
      <w:r>
        <w:rPr>
          <w:spacing w:val="40"/>
          <w:w w:val="105"/>
        </w:rPr>
        <w:t xml:space="preserve"> </w:t>
      </w:r>
      <w:r>
        <w:rPr>
          <w:w w:val="105"/>
        </w:rPr>
        <w:t>via</w:t>
      </w:r>
      <w:r>
        <w:rPr>
          <w:spacing w:val="40"/>
          <w:w w:val="105"/>
        </w:rPr>
        <w:t xml:space="preserve"> </w:t>
      </w:r>
      <w:r>
        <w:rPr>
          <w:w w:val="105"/>
        </w:rPr>
        <w:t>the</w:t>
      </w:r>
      <w:r>
        <w:rPr>
          <w:spacing w:val="40"/>
          <w:w w:val="105"/>
        </w:rPr>
        <w:t xml:space="preserve"> </w:t>
      </w:r>
      <w:r>
        <w:rPr>
          <w:w w:val="105"/>
        </w:rPr>
        <w:t>family</w:t>
      </w:r>
      <w:r>
        <w:rPr>
          <w:spacing w:val="40"/>
          <w:w w:val="105"/>
        </w:rPr>
        <w:t xml:space="preserve"> </w:t>
      </w:r>
      <w:r>
        <w:rPr>
          <w:w w:val="105"/>
        </w:rPr>
        <w:t>courts</w:t>
      </w:r>
      <w:r>
        <w:rPr>
          <w:spacing w:val="40"/>
          <w:w w:val="105"/>
        </w:rPr>
        <w:t xml:space="preserve"> </w:t>
      </w:r>
      <w:r>
        <w:rPr>
          <w:w w:val="105"/>
        </w:rPr>
        <w:t>following</w:t>
      </w:r>
      <w:r>
        <w:rPr>
          <w:spacing w:val="40"/>
          <w:w w:val="105"/>
        </w:rPr>
        <w:t xml:space="preserve"> </w:t>
      </w:r>
      <w:r>
        <w:rPr>
          <w:w w:val="105"/>
        </w:rPr>
        <w:t>a</w:t>
      </w:r>
      <w:r>
        <w:rPr>
          <w:spacing w:val="40"/>
          <w:w w:val="105"/>
        </w:rPr>
        <w:t xml:space="preserve"> </w:t>
      </w:r>
      <w:r>
        <w:rPr>
          <w:w w:val="105"/>
        </w:rPr>
        <w:t>relationship breakdown</w:t>
      </w:r>
      <w:r>
        <w:rPr>
          <w:spacing w:val="40"/>
          <w:w w:val="105"/>
        </w:rPr>
        <w:t xml:space="preserve"> </w:t>
      </w:r>
      <w:r>
        <w:rPr>
          <w:w w:val="105"/>
        </w:rPr>
        <w:t>can</w:t>
      </w:r>
      <w:r>
        <w:rPr>
          <w:spacing w:val="40"/>
          <w:w w:val="105"/>
        </w:rPr>
        <w:t xml:space="preserve"> </w:t>
      </w:r>
      <w:r>
        <w:rPr>
          <w:w w:val="105"/>
        </w:rPr>
        <w:t>be</w:t>
      </w:r>
      <w:r>
        <w:rPr>
          <w:spacing w:val="40"/>
          <w:w w:val="105"/>
        </w:rPr>
        <w:t xml:space="preserve"> </w:t>
      </w:r>
      <w:r>
        <w:rPr>
          <w:w w:val="105"/>
        </w:rPr>
        <w:t>an</w:t>
      </w:r>
      <w:r>
        <w:rPr>
          <w:spacing w:val="40"/>
          <w:w w:val="105"/>
        </w:rPr>
        <w:t xml:space="preserve"> </w:t>
      </w:r>
      <w:r>
        <w:rPr>
          <w:w w:val="105"/>
        </w:rPr>
        <w:t>extremely</w:t>
      </w:r>
      <w:r>
        <w:rPr>
          <w:spacing w:val="40"/>
          <w:w w:val="105"/>
        </w:rPr>
        <w:t xml:space="preserve"> </w:t>
      </w:r>
      <w:r>
        <w:rPr>
          <w:w w:val="105"/>
        </w:rPr>
        <w:t>stressful</w:t>
      </w:r>
      <w:r>
        <w:rPr>
          <w:spacing w:val="40"/>
          <w:w w:val="105"/>
        </w:rPr>
        <w:t xml:space="preserve"> </w:t>
      </w:r>
      <w:r>
        <w:rPr>
          <w:w w:val="105"/>
        </w:rPr>
        <w:t>time</w:t>
      </w:r>
      <w:r>
        <w:rPr>
          <w:spacing w:val="40"/>
          <w:w w:val="105"/>
        </w:rPr>
        <w:t xml:space="preserve"> </w:t>
      </w:r>
      <w:r>
        <w:rPr>
          <w:w w:val="105"/>
        </w:rPr>
        <w:t>for</w:t>
      </w:r>
      <w:r>
        <w:rPr>
          <w:spacing w:val="40"/>
          <w:w w:val="105"/>
        </w:rPr>
        <w:t xml:space="preserve"> </w:t>
      </w:r>
      <w:r>
        <w:rPr>
          <w:w w:val="105"/>
        </w:rPr>
        <w:t>the</w:t>
      </w:r>
      <w:r>
        <w:rPr>
          <w:spacing w:val="40"/>
          <w:w w:val="105"/>
        </w:rPr>
        <w:t xml:space="preserve"> </w:t>
      </w:r>
      <w:r>
        <w:rPr>
          <w:w w:val="105"/>
        </w:rPr>
        <w:t>whole</w:t>
      </w:r>
      <w:r>
        <w:rPr>
          <w:spacing w:val="40"/>
          <w:w w:val="105"/>
        </w:rPr>
        <w:t xml:space="preserve"> </w:t>
      </w:r>
      <w:r>
        <w:rPr>
          <w:w w:val="105"/>
        </w:rPr>
        <w:t>family.</w:t>
      </w:r>
      <w:r>
        <w:rPr>
          <w:spacing w:val="40"/>
          <w:w w:val="105"/>
        </w:rPr>
        <w:t xml:space="preserve"> </w:t>
      </w:r>
      <w:r>
        <w:rPr>
          <w:w w:val="105"/>
        </w:rPr>
        <w:t>The Ministry</w:t>
      </w:r>
      <w:r>
        <w:rPr>
          <w:spacing w:val="40"/>
          <w:w w:val="105"/>
        </w:rPr>
        <w:t xml:space="preserve"> </w:t>
      </w:r>
      <w:r>
        <w:rPr>
          <w:w w:val="105"/>
        </w:rPr>
        <w:t>of</w:t>
      </w:r>
      <w:r>
        <w:rPr>
          <w:spacing w:val="40"/>
          <w:w w:val="105"/>
        </w:rPr>
        <w:t xml:space="preserve"> </w:t>
      </w:r>
      <w:r>
        <w:rPr>
          <w:w w:val="105"/>
        </w:rPr>
        <w:t>Justice</w:t>
      </w:r>
      <w:r>
        <w:rPr>
          <w:spacing w:val="40"/>
          <w:w w:val="105"/>
        </w:rPr>
        <w:t xml:space="preserve"> </w:t>
      </w:r>
      <w:r>
        <w:rPr>
          <w:w w:val="105"/>
        </w:rPr>
        <w:t>has</w:t>
      </w:r>
      <w:r>
        <w:rPr>
          <w:spacing w:val="40"/>
          <w:w w:val="105"/>
        </w:rPr>
        <w:t xml:space="preserve"> </w:t>
      </w:r>
      <w:r>
        <w:rPr>
          <w:w w:val="105"/>
        </w:rPr>
        <w:t>an</w:t>
      </w:r>
      <w:r>
        <w:rPr>
          <w:spacing w:val="40"/>
          <w:w w:val="105"/>
        </w:rPr>
        <w:t xml:space="preserve"> </w:t>
      </w:r>
      <w:r>
        <w:rPr>
          <w:w w:val="105"/>
        </w:rPr>
        <w:t>online</w:t>
      </w:r>
      <w:r>
        <w:rPr>
          <w:spacing w:val="40"/>
          <w:w w:val="105"/>
        </w:rPr>
        <w:t xml:space="preserve"> </w:t>
      </w:r>
      <w:r>
        <w:rPr>
          <w:w w:val="105"/>
        </w:rPr>
        <w:t>child</w:t>
      </w:r>
      <w:r>
        <w:rPr>
          <w:spacing w:val="40"/>
          <w:w w:val="105"/>
        </w:rPr>
        <w:t xml:space="preserve"> </w:t>
      </w:r>
      <w:r>
        <w:rPr>
          <w:w w:val="105"/>
        </w:rPr>
        <w:t>arrangements</w:t>
      </w:r>
      <w:r>
        <w:rPr>
          <w:spacing w:val="40"/>
          <w:w w:val="105"/>
        </w:rPr>
        <w:t xml:space="preserve"> </w:t>
      </w:r>
      <w:r>
        <w:rPr>
          <w:w w:val="105"/>
        </w:rPr>
        <w:t>information</w:t>
      </w:r>
      <w:r>
        <w:rPr>
          <w:spacing w:val="40"/>
          <w:w w:val="105"/>
        </w:rPr>
        <w:t xml:space="preserve"> </w:t>
      </w:r>
      <w:r>
        <w:rPr>
          <w:w w:val="105"/>
        </w:rPr>
        <w:t>tool</w:t>
      </w:r>
      <w:r>
        <w:rPr>
          <w:spacing w:val="40"/>
          <w:w w:val="105"/>
        </w:rPr>
        <w:t xml:space="preserve"> </w:t>
      </w:r>
      <w:r>
        <w:rPr>
          <w:w w:val="105"/>
        </w:rPr>
        <w:t>which families</w:t>
      </w:r>
      <w:r>
        <w:rPr>
          <w:spacing w:val="40"/>
          <w:w w:val="105"/>
        </w:rPr>
        <w:t xml:space="preserve"> </w:t>
      </w:r>
      <w:r>
        <w:rPr>
          <w:w w:val="105"/>
        </w:rPr>
        <w:t>may</w:t>
      </w:r>
      <w:r>
        <w:rPr>
          <w:spacing w:val="40"/>
          <w:w w:val="105"/>
        </w:rPr>
        <w:t xml:space="preserve"> </w:t>
      </w:r>
      <w:r>
        <w:rPr>
          <w:w w:val="105"/>
        </w:rPr>
        <w:t>find</w:t>
      </w:r>
      <w:r>
        <w:rPr>
          <w:spacing w:val="40"/>
          <w:w w:val="105"/>
        </w:rPr>
        <w:t xml:space="preserve"> </w:t>
      </w:r>
      <w:r>
        <w:rPr>
          <w:w w:val="105"/>
        </w:rPr>
        <w:t>helpful</w:t>
      </w:r>
      <w:r>
        <w:rPr>
          <w:spacing w:val="40"/>
          <w:w w:val="105"/>
        </w:rPr>
        <w:t xml:space="preserve"> </w:t>
      </w:r>
      <w:r>
        <w:rPr>
          <w:w w:val="105"/>
        </w:rPr>
        <w:t>as</w:t>
      </w:r>
      <w:r>
        <w:rPr>
          <w:spacing w:val="40"/>
          <w:w w:val="105"/>
        </w:rPr>
        <w:t xml:space="preserve"> </w:t>
      </w:r>
      <w:r>
        <w:rPr>
          <w:w w:val="105"/>
        </w:rPr>
        <w:t>it</w:t>
      </w:r>
      <w:r>
        <w:rPr>
          <w:spacing w:val="40"/>
          <w:w w:val="105"/>
        </w:rPr>
        <w:t xml:space="preserve"> </w:t>
      </w:r>
      <w:r>
        <w:rPr>
          <w:w w:val="105"/>
        </w:rPr>
        <w:t>offers clear information in</w:t>
      </w:r>
      <w:r>
        <w:rPr>
          <w:spacing w:val="40"/>
          <w:w w:val="105"/>
        </w:rPr>
        <w:t xml:space="preserve"> </w:t>
      </w:r>
      <w:r>
        <w:rPr>
          <w:w w:val="105"/>
        </w:rPr>
        <w:t>the dispute resolution</w:t>
      </w:r>
      <w:r>
        <w:rPr>
          <w:spacing w:val="40"/>
          <w:w w:val="105"/>
        </w:rPr>
        <w:t xml:space="preserve"> </w:t>
      </w:r>
      <w:r>
        <w:rPr>
          <w:w w:val="105"/>
        </w:rPr>
        <w:t>service.</w:t>
      </w:r>
      <w:r>
        <w:rPr>
          <w:spacing w:val="40"/>
          <w:w w:val="105"/>
        </w:rPr>
        <w:t xml:space="preserve"> </w:t>
      </w:r>
      <w:r>
        <w:rPr>
          <w:w w:val="105"/>
        </w:rPr>
        <w:t>Further</w:t>
      </w:r>
      <w:r>
        <w:rPr>
          <w:spacing w:val="40"/>
          <w:w w:val="105"/>
        </w:rPr>
        <w:t xml:space="preserve"> </w:t>
      </w:r>
      <w:r>
        <w:rPr>
          <w:w w:val="105"/>
        </w:rPr>
        <w:t>information</w:t>
      </w:r>
      <w:r>
        <w:rPr>
          <w:spacing w:val="40"/>
          <w:w w:val="105"/>
        </w:rPr>
        <w:t xml:space="preserve"> </w:t>
      </w:r>
      <w:r>
        <w:rPr>
          <w:w w:val="105"/>
        </w:rPr>
        <w:t>on</w:t>
      </w:r>
      <w:r>
        <w:rPr>
          <w:spacing w:val="40"/>
          <w:w w:val="105"/>
        </w:rPr>
        <w:t xml:space="preserve"> </w:t>
      </w:r>
      <w:r>
        <w:rPr>
          <w:w w:val="105"/>
        </w:rPr>
        <w:t>the</w:t>
      </w:r>
      <w:r>
        <w:rPr>
          <w:spacing w:val="40"/>
          <w:w w:val="105"/>
        </w:rPr>
        <w:t xml:space="preserve"> </w:t>
      </w:r>
      <w:r>
        <w:rPr>
          <w:w w:val="105"/>
        </w:rPr>
        <w:t>court</w:t>
      </w:r>
      <w:r>
        <w:rPr>
          <w:spacing w:val="40"/>
          <w:w w:val="105"/>
        </w:rPr>
        <w:t xml:space="preserve"> </w:t>
      </w:r>
      <w:r>
        <w:rPr>
          <w:w w:val="105"/>
        </w:rPr>
        <w:t>system</w:t>
      </w:r>
      <w:r>
        <w:rPr>
          <w:spacing w:val="40"/>
          <w:w w:val="105"/>
        </w:rPr>
        <w:t xml:space="preserve"> </w:t>
      </w:r>
      <w:r>
        <w:rPr>
          <w:w w:val="105"/>
        </w:rPr>
        <w:t>can</w:t>
      </w:r>
      <w:r>
        <w:rPr>
          <w:spacing w:val="40"/>
          <w:w w:val="105"/>
        </w:rPr>
        <w:t xml:space="preserve"> </w:t>
      </w:r>
      <w:r>
        <w:rPr>
          <w:w w:val="105"/>
        </w:rPr>
        <w:t>be</w:t>
      </w:r>
      <w:r>
        <w:rPr>
          <w:spacing w:val="40"/>
          <w:w w:val="105"/>
        </w:rPr>
        <w:t xml:space="preserve"> </w:t>
      </w:r>
      <w:r>
        <w:rPr>
          <w:w w:val="105"/>
        </w:rPr>
        <w:t xml:space="preserve">found at: </w:t>
      </w:r>
      <w:hyperlink r:id="rId46">
        <w:r w:rsidR="00EC6A38">
          <w:rPr>
            <w:color w:val="0000FF"/>
            <w:w w:val="105"/>
            <w:u w:val="single" w:color="0000FF"/>
          </w:rPr>
          <w:t>https://helpwithchildarrangements.service.justice.gov.uk/</w:t>
        </w:r>
      </w:hyperlink>
    </w:p>
    <w:p w14:paraId="1FEDA938" w14:textId="77777777" w:rsidR="00EC6A38" w:rsidRDefault="00EC6A38">
      <w:pPr>
        <w:pStyle w:val="BodyText"/>
        <w:spacing w:before="14"/>
      </w:pPr>
    </w:p>
    <w:p w14:paraId="7B818DFA" w14:textId="77777777" w:rsidR="00EC6A38" w:rsidRDefault="00000000">
      <w:pPr>
        <w:pStyle w:val="Heading2"/>
      </w:pPr>
      <w:bookmarkStart w:id="38" w:name="_bookmark38"/>
      <w:bookmarkEnd w:id="38"/>
      <w:r>
        <w:rPr>
          <w:w w:val="120"/>
        </w:rPr>
        <w:t>CHILD</w:t>
      </w:r>
      <w:r>
        <w:rPr>
          <w:spacing w:val="10"/>
          <w:w w:val="120"/>
        </w:rPr>
        <w:t xml:space="preserve"> </w:t>
      </w:r>
      <w:r>
        <w:rPr>
          <w:spacing w:val="-2"/>
          <w:w w:val="120"/>
        </w:rPr>
        <w:t>EMPLOYMENT</w:t>
      </w:r>
    </w:p>
    <w:p w14:paraId="34309859" w14:textId="77777777" w:rsidR="00EC6A38" w:rsidRDefault="00EC6A38">
      <w:pPr>
        <w:pStyle w:val="BodyText"/>
        <w:spacing w:before="2"/>
        <w:rPr>
          <w:b/>
        </w:rPr>
      </w:pPr>
    </w:p>
    <w:p w14:paraId="475150CB" w14:textId="77777777" w:rsidR="00EC6A38" w:rsidRDefault="00000000">
      <w:pPr>
        <w:pStyle w:val="BodyText"/>
        <w:spacing w:before="1"/>
        <w:ind w:left="732" w:right="580"/>
      </w:pPr>
      <w:r>
        <w:rPr>
          <w:w w:val="110"/>
        </w:rPr>
        <w:t xml:space="preserve">Only children over the age of 13 may be employed to do light work. Regulations determine the type of work and restrict the hours a child may be employed for. Children working in the UK who are still of compulsory school age are required to have a work permit if required by local bylaws. Different regulations apply to children in entertainment, where children under thirteen may be licensed to perform in commercial performances under strict guidelines and controls. Further information on children in employment can be found at </w:t>
      </w:r>
      <w:hyperlink r:id="rId47">
        <w:r w:rsidR="00EC6A38">
          <w:rPr>
            <w:color w:val="0000FF"/>
            <w:w w:val="110"/>
            <w:u w:val="single" w:color="0000FF"/>
          </w:rPr>
          <w:t>https://www.gov.uk/child-employment</w:t>
        </w:r>
      </w:hyperlink>
    </w:p>
    <w:p w14:paraId="15955A02" w14:textId="77777777" w:rsidR="00EC6A38" w:rsidRDefault="00EC6A38">
      <w:pPr>
        <w:pStyle w:val="BodyText"/>
        <w:spacing w:before="14"/>
      </w:pPr>
    </w:p>
    <w:p w14:paraId="1DAAC589" w14:textId="77777777" w:rsidR="00EC6A38" w:rsidRDefault="00000000">
      <w:pPr>
        <w:pStyle w:val="Heading2"/>
        <w:spacing w:before="1"/>
      </w:pPr>
      <w:bookmarkStart w:id="39" w:name="_bookmark39"/>
      <w:bookmarkEnd w:id="39"/>
      <w:r>
        <w:rPr>
          <w:w w:val="120"/>
        </w:rPr>
        <w:t>PRIVATE</w:t>
      </w:r>
      <w:r>
        <w:rPr>
          <w:spacing w:val="2"/>
          <w:w w:val="125"/>
        </w:rPr>
        <w:t xml:space="preserve"> </w:t>
      </w:r>
      <w:r>
        <w:rPr>
          <w:spacing w:val="-2"/>
          <w:w w:val="125"/>
        </w:rPr>
        <w:t>FOSTERING</w:t>
      </w:r>
    </w:p>
    <w:p w14:paraId="3B68E532" w14:textId="77777777" w:rsidR="00EC6A38" w:rsidRDefault="00EC6A38">
      <w:pPr>
        <w:pStyle w:val="BodyText"/>
        <w:spacing w:before="1"/>
        <w:rPr>
          <w:b/>
        </w:rPr>
      </w:pPr>
    </w:p>
    <w:p w14:paraId="422D937E" w14:textId="77777777" w:rsidR="00EC6A38" w:rsidRDefault="00000000">
      <w:pPr>
        <w:pStyle w:val="BodyText"/>
        <w:ind w:left="732" w:right="692"/>
      </w:pPr>
      <w:r>
        <w:rPr>
          <w:w w:val="110"/>
        </w:rPr>
        <w:t>A private fostering arrangement is one that is made privately, without the involvement of a Local Authority, for the care of a child under the age of 16 years of age by someone other than a parent or close relative, in their own home, with the intention that it should last for 28 days or more. Each</w:t>
      </w:r>
    </w:p>
    <w:p w14:paraId="74FBC459" w14:textId="77777777" w:rsidR="00EC6A38" w:rsidRDefault="00000000">
      <w:pPr>
        <w:pStyle w:val="BodyText"/>
        <w:spacing w:before="77"/>
        <w:ind w:left="732"/>
      </w:pPr>
      <w:r>
        <w:rPr>
          <w:w w:val="110"/>
        </w:rPr>
        <w:t>party</w:t>
      </w:r>
      <w:r>
        <w:rPr>
          <w:spacing w:val="1"/>
          <w:w w:val="110"/>
        </w:rPr>
        <w:t xml:space="preserve"> </w:t>
      </w:r>
      <w:r>
        <w:rPr>
          <w:w w:val="110"/>
        </w:rPr>
        <w:t>involved</w:t>
      </w:r>
      <w:r>
        <w:rPr>
          <w:spacing w:val="1"/>
          <w:w w:val="110"/>
        </w:rPr>
        <w:t xml:space="preserve"> </w:t>
      </w:r>
      <w:r>
        <w:rPr>
          <w:w w:val="110"/>
        </w:rPr>
        <w:t>in</w:t>
      </w:r>
      <w:r>
        <w:rPr>
          <w:spacing w:val="3"/>
          <w:w w:val="110"/>
        </w:rPr>
        <w:t xml:space="preserve"> </w:t>
      </w:r>
      <w:r>
        <w:rPr>
          <w:w w:val="110"/>
        </w:rPr>
        <w:t>the</w:t>
      </w:r>
      <w:r>
        <w:rPr>
          <w:spacing w:val="1"/>
          <w:w w:val="110"/>
        </w:rPr>
        <w:t xml:space="preserve"> </w:t>
      </w:r>
      <w:r>
        <w:rPr>
          <w:spacing w:val="-2"/>
          <w:w w:val="110"/>
        </w:rPr>
        <w:t>private</w:t>
      </w:r>
    </w:p>
    <w:p w14:paraId="5236572C" w14:textId="486740DA" w:rsidR="00EC6A38" w:rsidRDefault="00000000">
      <w:pPr>
        <w:pStyle w:val="BodyText"/>
        <w:spacing w:before="77"/>
        <w:ind w:left="732" w:right="721"/>
      </w:pPr>
      <w:r>
        <w:rPr>
          <w:w w:val="110"/>
        </w:rPr>
        <w:t>ostering arrangement has</w:t>
      </w:r>
      <w:r>
        <w:rPr>
          <w:spacing w:val="-2"/>
          <w:w w:val="110"/>
        </w:rPr>
        <w:t xml:space="preserve"> </w:t>
      </w:r>
      <w:r>
        <w:rPr>
          <w:w w:val="110"/>
        </w:rPr>
        <w:t>a</w:t>
      </w:r>
      <w:r>
        <w:rPr>
          <w:spacing w:val="-1"/>
          <w:w w:val="110"/>
        </w:rPr>
        <w:t xml:space="preserve"> </w:t>
      </w:r>
      <w:r>
        <w:rPr>
          <w:w w:val="110"/>
        </w:rPr>
        <w:t>duty to refer</w:t>
      </w:r>
      <w:r>
        <w:rPr>
          <w:spacing w:val="-2"/>
          <w:w w:val="110"/>
        </w:rPr>
        <w:t xml:space="preserve"> </w:t>
      </w:r>
      <w:r>
        <w:rPr>
          <w:w w:val="110"/>
        </w:rPr>
        <w:t>it to</w:t>
      </w:r>
      <w:r>
        <w:rPr>
          <w:spacing w:val="-1"/>
          <w:w w:val="110"/>
        </w:rPr>
        <w:t xml:space="preserve"> </w:t>
      </w:r>
      <w:r>
        <w:rPr>
          <w:w w:val="110"/>
        </w:rPr>
        <w:t>the</w:t>
      </w:r>
      <w:r>
        <w:rPr>
          <w:spacing w:val="-2"/>
          <w:w w:val="110"/>
        </w:rPr>
        <w:t xml:space="preserve"> </w:t>
      </w:r>
      <w:r>
        <w:rPr>
          <w:w w:val="110"/>
        </w:rPr>
        <w:t>Local Authority at least six weeks before the arrangement is due to begin, and not to do so would be an offence. The school has a duty to inform social care services if we become aware of a private fostering arrangement that has not been shared with the Local Authority. Although there is no duty for the school to be informed of private fostering arrangements it would be helpful if</w:t>
      </w:r>
      <w:r>
        <w:rPr>
          <w:spacing w:val="80"/>
          <w:w w:val="110"/>
        </w:rPr>
        <w:t xml:space="preserve"> </w:t>
      </w:r>
      <w:r>
        <w:rPr>
          <w:w w:val="110"/>
        </w:rPr>
        <w:t xml:space="preserve">the family could pass on the information to ensure support can be put in place. Further information on private fostering can be found at </w:t>
      </w:r>
      <w:hyperlink r:id="rId48">
        <w:r w:rsidR="00EC6A38">
          <w:rPr>
            <w:color w:val="0000FF"/>
            <w:spacing w:val="-2"/>
            <w:u w:val="single" w:color="0000FF"/>
          </w:rPr>
          <w:t>https://childlawadvice.org.uk/information-pages/private-fostering/</w:t>
        </w:r>
      </w:hyperlink>
    </w:p>
    <w:p w14:paraId="09BB1DE9" w14:textId="77777777" w:rsidR="00EC6A38" w:rsidRDefault="00EC6A38">
      <w:pPr>
        <w:pStyle w:val="BodyText"/>
        <w:spacing w:before="17"/>
      </w:pPr>
    </w:p>
    <w:p w14:paraId="6A772ED6" w14:textId="77777777" w:rsidR="00EC6A38" w:rsidRDefault="00000000">
      <w:pPr>
        <w:pStyle w:val="Heading2"/>
      </w:pPr>
      <w:bookmarkStart w:id="40" w:name="_bookmark40"/>
      <w:bookmarkEnd w:id="40"/>
      <w:r>
        <w:rPr>
          <w:w w:val="120"/>
        </w:rPr>
        <w:t>HEALTH</w:t>
      </w:r>
      <w:r>
        <w:rPr>
          <w:spacing w:val="-9"/>
          <w:w w:val="120"/>
        </w:rPr>
        <w:t xml:space="preserve"> </w:t>
      </w:r>
      <w:r>
        <w:rPr>
          <w:w w:val="120"/>
        </w:rPr>
        <w:t>&amp;</w:t>
      </w:r>
      <w:r>
        <w:rPr>
          <w:spacing w:val="-1"/>
          <w:w w:val="120"/>
        </w:rPr>
        <w:t xml:space="preserve"> </w:t>
      </w:r>
      <w:r>
        <w:rPr>
          <w:spacing w:val="-2"/>
          <w:w w:val="120"/>
        </w:rPr>
        <w:t>SAFETY</w:t>
      </w:r>
    </w:p>
    <w:p w14:paraId="794CB49C" w14:textId="77777777" w:rsidR="00EC6A38" w:rsidRDefault="00EC6A38">
      <w:pPr>
        <w:pStyle w:val="BodyText"/>
        <w:spacing w:before="1"/>
        <w:rPr>
          <w:b/>
        </w:rPr>
      </w:pPr>
    </w:p>
    <w:p w14:paraId="0EB9C1F5" w14:textId="77777777" w:rsidR="00EC6A38" w:rsidRDefault="00000000">
      <w:pPr>
        <w:pStyle w:val="BodyText"/>
        <w:ind w:left="732" w:right="844"/>
      </w:pPr>
      <w:r>
        <w:rPr>
          <w:w w:val="110"/>
        </w:rPr>
        <w:t>We have separate risk assessment and health and safety policies which demonstrate the consideration we give to minimising risks to pupils when on the school premises and when undertaking activities out of school under the supervision of our staff.</w:t>
      </w:r>
    </w:p>
    <w:p w14:paraId="07527C18" w14:textId="77777777" w:rsidR="00EC6A38" w:rsidRDefault="00EC6A38">
      <w:pPr>
        <w:pStyle w:val="BodyText"/>
        <w:spacing w:before="6"/>
      </w:pPr>
    </w:p>
    <w:p w14:paraId="026F5F04" w14:textId="77777777" w:rsidR="00EC6A38" w:rsidRDefault="00000000">
      <w:pPr>
        <w:pStyle w:val="BodyText"/>
        <w:ind w:left="732" w:right="943"/>
      </w:pPr>
      <w:r>
        <w:rPr>
          <w:w w:val="110"/>
        </w:rPr>
        <w:t>Whilst we</w:t>
      </w:r>
      <w:r>
        <w:rPr>
          <w:spacing w:val="-1"/>
          <w:w w:val="110"/>
        </w:rPr>
        <w:t xml:space="preserve"> </w:t>
      </w:r>
      <w:r>
        <w:rPr>
          <w:w w:val="110"/>
        </w:rPr>
        <w:t>make</w:t>
      </w:r>
      <w:r>
        <w:rPr>
          <w:spacing w:val="-1"/>
          <w:w w:val="110"/>
        </w:rPr>
        <w:t xml:space="preserve"> </w:t>
      </w:r>
      <w:r>
        <w:rPr>
          <w:w w:val="110"/>
        </w:rPr>
        <w:t>no</w:t>
      </w:r>
      <w:r>
        <w:rPr>
          <w:spacing w:val="-1"/>
          <w:w w:val="110"/>
        </w:rPr>
        <w:t xml:space="preserve"> </w:t>
      </w:r>
      <w:r>
        <w:rPr>
          <w:w w:val="110"/>
        </w:rPr>
        <w:t>use</w:t>
      </w:r>
      <w:r>
        <w:rPr>
          <w:spacing w:val="-3"/>
          <w:w w:val="110"/>
        </w:rPr>
        <w:t xml:space="preserve"> </w:t>
      </w:r>
      <w:r>
        <w:rPr>
          <w:w w:val="110"/>
        </w:rPr>
        <w:t>of any</w:t>
      </w:r>
      <w:r>
        <w:rPr>
          <w:spacing w:val="-1"/>
          <w:w w:val="110"/>
        </w:rPr>
        <w:t xml:space="preserve"> </w:t>
      </w:r>
      <w:r>
        <w:rPr>
          <w:w w:val="110"/>
        </w:rPr>
        <w:t>alternative</w:t>
      </w:r>
      <w:r>
        <w:rPr>
          <w:spacing w:val="-2"/>
          <w:w w:val="110"/>
        </w:rPr>
        <w:t xml:space="preserve"> </w:t>
      </w:r>
      <w:r>
        <w:rPr>
          <w:w w:val="110"/>
        </w:rPr>
        <w:t>provision (AP), we</w:t>
      </w:r>
      <w:r>
        <w:rPr>
          <w:spacing w:val="-3"/>
          <w:w w:val="110"/>
        </w:rPr>
        <w:t xml:space="preserve"> </w:t>
      </w:r>
      <w:r>
        <w:rPr>
          <w:w w:val="110"/>
        </w:rPr>
        <w:t>know that if this were to ever change, the school remains responsible for the safeguarding of pupils attending any AP. This would include</w:t>
      </w:r>
      <w:r>
        <w:rPr>
          <w:spacing w:val="40"/>
          <w:w w:val="110"/>
        </w:rPr>
        <w:t xml:space="preserve"> </w:t>
      </w:r>
      <w:r>
        <w:rPr>
          <w:w w:val="110"/>
        </w:rPr>
        <w:t>responsibility for risk assessment, site visits and securing written confirmation from the AP that they have completed all the required vetting and barring checks on their staff.</w:t>
      </w:r>
    </w:p>
    <w:p w14:paraId="059CDC12" w14:textId="77777777" w:rsidR="00EC6A38" w:rsidRDefault="00EC6A38">
      <w:pPr>
        <w:pStyle w:val="BodyText"/>
        <w:spacing w:before="7"/>
      </w:pPr>
    </w:p>
    <w:p w14:paraId="6DB35A2F" w14:textId="77777777" w:rsidR="00EC6A38" w:rsidRDefault="00000000">
      <w:pPr>
        <w:pStyle w:val="BodyText"/>
        <w:ind w:left="732" w:right="747"/>
      </w:pPr>
      <w:r>
        <w:rPr>
          <w:w w:val="110"/>
        </w:rPr>
        <w:t xml:space="preserve">The school acknowledges its responsibility to safeguard all pupils in potentially vulnerable situations such as changing rooms, while also acknowledging pupils’ right to privacy. A professional judgement is made based on the age and the developmental needs of the pupils; appropriate supervision is achieved by staff being in close proximity to the changing room and pupils should be aware of this, knowing that adults will enter the room if necessary. </w:t>
      </w:r>
      <w:r>
        <w:rPr>
          <w:color w:val="212121"/>
          <w:w w:val="110"/>
        </w:rPr>
        <w:t>On-site showers are available for pupils to make</w:t>
      </w:r>
      <w:r>
        <w:rPr>
          <w:color w:val="212121"/>
          <w:spacing w:val="40"/>
          <w:w w:val="110"/>
        </w:rPr>
        <w:t xml:space="preserve"> </w:t>
      </w:r>
      <w:r>
        <w:rPr>
          <w:color w:val="212121"/>
          <w:w w:val="110"/>
        </w:rPr>
        <w:t xml:space="preserve">use of if required. Pupils may be encouraged to do so in order to improve their personal hygiene and/or to reinforce the importance of cleanliness </w:t>
      </w:r>
      <w:r>
        <w:rPr>
          <w:color w:val="212121"/>
          <w:w w:val="110"/>
        </w:rPr>
        <w:lastRenderedPageBreak/>
        <w:t>and</w:t>
      </w:r>
      <w:r>
        <w:rPr>
          <w:color w:val="212121"/>
          <w:spacing w:val="34"/>
          <w:w w:val="110"/>
        </w:rPr>
        <w:t xml:space="preserve"> </w:t>
      </w:r>
      <w:r>
        <w:rPr>
          <w:color w:val="212121"/>
          <w:w w:val="110"/>
        </w:rPr>
        <w:t>regular</w:t>
      </w:r>
      <w:r>
        <w:rPr>
          <w:color w:val="212121"/>
          <w:spacing w:val="34"/>
          <w:w w:val="110"/>
        </w:rPr>
        <w:t xml:space="preserve"> </w:t>
      </w:r>
      <w:r>
        <w:rPr>
          <w:color w:val="212121"/>
          <w:w w:val="110"/>
        </w:rPr>
        <w:t>washing.</w:t>
      </w:r>
      <w:r>
        <w:rPr>
          <w:color w:val="212121"/>
          <w:spacing w:val="34"/>
          <w:w w:val="110"/>
        </w:rPr>
        <w:t xml:space="preserve"> </w:t>
      </w:r>
      <w:r>
        <w:rPr>
          <w:color w:val="212121"/>
          <w:w w:val="110"/>
        </w:rPr>
        <w:t>Risk</w:t>
      </w:r>
      <w:r>
        <w:rPr>
          <w:color w:val="212121"/>
          <w:spacing w:val="36"/>
          <w:w w:val="110"/>
        </w:rPr>
        <w:t xml:space="preserve"> </w:t>
      </w:r>
      <w:r>
        <w:rPr>
          <w:color w:val="212121"/>
          <w:w w:val="110"/>
        </w:rPr>
        <w:t>assessments</w:t>
      </w:r>
      <w:r>
        <w:rPr>
          <w:color w:val="212121"/>
          <w:spacing w:val="36"/>
          <w:w w:val="110"/>
        </w:rPr>
        <w:t xml:space="preserve"> </w:t>
      </w:r>
      <w:r>
        <w:rPr>
          <w:color w:val="212121"/>
          <w:w w:val="110"/>
        </w:rPr>
        <w:t>are</w:t>
      </w:r>
      <w:r>
        <w:rPr>
          <w:color w:val="212121"/>
          <w:spacing w:val="34"/>
          <w:w w:val="110"/>
        </w:rPr>
        <w:t xml:space="preserve"> </w:t>
      </w:r>
      <w:r>
        <w:rPr>
          <w:color w:val="212121"/>
          <w:w w:val="110"/>
        </w:rPr>
        <w:t>in</w:t>
      </w:r>
      <w:r>
        <w:rPr>
          <w:color w:val="212121"/>
          <w:spacing w:val="34"/>
          <w:w w:val="110"/>
        </w:rPr>
        <w:t xml:space="preserve"> </w:t>
      </w:r>
      <w:r>
        <w:rPr>
          <w:color w:val="212121"/>
          <w:w w:val="110"/>
        </w:rPr>
        <w:t>place</w:t>
      </w:r>
      <w:r>
        <w:rPr>
          <w:color w:val="212121"/>
          <w:spacing w:val="34"/>
          <w:w w:val="110"/>
        </w:rPr>
        <w:t xml:space="preserve"> </w:t>
      </w:r>
      <w:r>
        <w:rPr>
          <w:color w:val="212121"/>
          <w:w w:val="110"/>
        </w:rPr>
        <w:t>to</w:t>
      </w:r>
      <w:r>
        <w:rPr>
          <w:color w:val="212121"/>
          <w:spacing w:val="34"/>
          <w:w w:val="110"/>
        </w:rPr>
        <w:t xml:space="preserve"> </w:t>
      </w:r>
      <w:r>
        <w:rPr>
          <w:color w:val="212121"/>
          <w:w w:val="110"/>
        </w:rPr>
        <w:t>ensure</w:t>
      </w:r>
      <w:r>
        <w:rPr>
          <w:color w:val="212121"/>
          <w:spacing w:val="34"/>
          <w:w w:val="110"/>
        </w:rPr>
        <w:t xml:space="preserve"> </w:t>
      </w:r>
      <w:r>
        <w:rPr>
          <w:color w:val="212121"/>
          <w:w w:val="110"/>
        </w:rPr>
        <w:t>the</w:t>
      </w:r>
      <w:r>
        <w:rPr>
          <w:color w:val="212121"/>
          <w:spacing w:val="34"/>
          <w:w w:val="110"/>
        </w:rPr>
        <w:t xml:space="preserve"> </w:t>
      </w:r>
      <w:r>
        <w:rPr>
          <w:color w:val="212121"/>
          <w:w w:val="110"/>
        </w:rPr>
        <w:t>safety of both pupils and staff members.</w:t>
      </w:r>
    </w:p>
    <w:p w14:paraId="14979E06" w14:textId="77777777" w:rsidR="00EC6A38" w:rsidRDefault="00EC6A38">
      <w:pPr>
        <w:pStyle w:val="BodyText"/>
        <w:spacing w:before="18"/>
      </w:pPr>
    </w:p>
    <w:p w14:paraId="17961889" w14:textId="77777777" w:rsidR="00EC6A38" w:rsidRDefault="00000000">
      <w:pPr>
        <w:pStyle w:val="BodyText"/>
        <w:ind w:left="732" w:right="580"/>
      </w:pPr>
      <w:r>
        <w:rPr>
          <w:w w:val="110"/>
        </w:rPr>
        <w:t>To ensure that the safety of our pupils there are procedures in place that allow staff to search pupils using a metal detector wand; this is to make sure that pupils are not bringing inappropriate materials or dangerous weapons into school. There will normally be two members of staff present during the search, one who will wand the pupil. We will always try to accommodate a pupil’s request of a same-sex member of staff. In exceptional circumstances, if there is a risk of serious harm to a person if the search is not carried out straight away, a pupil may be searched by a person of the opposite sex and without another member of staff present.</w:t>
      </w:r>
    </w:p>
    <w:p w14:paraId="2202A37B" w14:textId="77777777" w:rsidR="00EC6A38" w:rsidRDefault="00000000">
      <w:pPr>
        <w:pStyle w:val="Heading1"/>
      </w:pPr>
      <w:bookmarkStart w:id="41" w:name="_bookmark41"/>
      <w:bookmarkEnd w:id="41"/>
      <w:r>
        <w:rPr>
          <w:w w:val="120"/>
        </w:rPr>
        <w:t>WORKING</w:t>
      </w:r>
      <w:r>
        <w:rPr>
          <w:spacing w:val="21"/>
          <w:w w:val="120"/>
        </w:rPr>
        <w:t xml:space="preserve"> </w:t>
      </w:r>
      <w:r>
        <w:rPr>
          <w:w w:val="120"/>
        </w:rPr>
        <w:t>WITH</w:t>
      </w:r>
      <w:r>
        <w:rPr>
          <w:spacing w:val="24"/>
          <w:w w:val="120"/>
        </w:rPr>
        <w:t xml:space="preserve"> </w:t>
      </w:r>
      <w:r>
        <w:rPr>
          <w:w w:val="120"/>
        </w:rPr>
        <w:t>PUPILS’</w:t>
      </w:r>
      <w:r>
        <w:rPr>
          <w:spacing w:val="20"/>
          <w:w w:val="120"/>
        </w:rPr>
        <w:t xml:space="preserve"> </w:t>
      </w:r>
      <w:r>
        <w:rPr>
          <w:spacing w:val="-2"/>
          <w:w w:val="120"/>
        </w:rPr>
        <w:t>FAMILIES</w:t>
      </w:r>
    </w:p>
    <w:p w14:paraId="5A467D46" w14:textId="77777777" w:rsidR="00EC6A38" w:rsidRDefault="00000000">
      <w:pPr>
        <w:pStyle w:val="Heading2"/>
        <w:spacing w:before="288"/>
      </w:pPr>
      <w:bookmarkStart w:id="42" w:name="_bookmark42"/>
      <w:bookmarkEnd w:id="42"/>
      <w:r>
        <w:rPr>
          <w:w w:val="120"/>
        </w:rPr>
        <w:t>PUPILS’</w:t>
      </w:r>
      <w:r>
        <w:rPr>
          <w:spacing w:val="17"/>
          <w:w w:val="125"/>
        </w:rPr>
        <w:t xml:space="preserve"> </w:t>
      </w:r>
      <w:r>
        <w:rPr>
          <w:spacing w:val="-2"/>
          <w:w w:val="125"/>
        </w:rPr>
        <w:t>INFORMATION</w:t>
      </w:r>
    </w:p>
    <w:p w14:paraId="5D40CD3B" w14:textId="77777777" w:rsidR="00EC6A38" w:rsidRDefault="00EC6A38">
      <w:pPr>
        <w:pStyle w:val="BodyText"/>
        <w:spacing w:before="2"/>
        <w:rPr>
          <w:b/>
        </w:rPr>
      </w:pPr>
    </w:p>
    <w:p w14:paraId="1A0E325E" w14:textId="77777777" w:rsidR="00EC6A38" w:rsidRDefault="00000000">
      <w:pPr>
        <w:pStyle w:val="BodyText"/>
        <w:ind w:left="732" w:right="699"/>
        <w:jc w:val="both"/>
      </w:pPr>
      <w:r>
        <w:rPr>
          <w:w w:val="110"/>
        </w:rPr>
        <w:t>We recognise the importance of keeping up-to-date and accurate information about pupils.</w:t>
      </w:r>
      <w:r>
        <w:rPr>
          <w:spacing w:val="40"/>
          <w:w w:val="110"/>
        </w:rPr>
        <w:t xml:space="preserve"> </w:t>
      </w:r>
      <w:r>
        <w:rPr>
          <w:w w:val="110"/>
        </w:rPr>
        <w:t>We will regularly ask all families to provide us with the following information and to notify us of any changes that occur:</w:t>
      </w:r>
    </w:p>
    <w:p w14:paraId="2DAF0323" w14:textId="77777777" w:rsidR="00EC6A38" w:rsidRDefault="00000000">
      <w:pPr>
        <w:pStyle w:val="ListParagraph"/>
        <w:numPr>
          <w:ilvl w:val="0"/>
          <w:numId w:val="7"/>
        </w:numPr>
        <w:tabs>
          <w:tab w:val="left" w:pos="1296"/>
        </w:tabs>
        <w:spacing w:before="270"/>
        <w:ind w:left="1296" w:hanging="359"/>
        <w:rPr>
          <w:sz w:val="24"/>
        </w:rPr>
      </w:pPr>
      <w:r>
        <w:rPr>
          <w:w w:val="110"/>
          <w:sz w:val="24"/>
        </w:rPr>
        <w:t>Names</w:t>
      </w:r>
      <w:r>
        <w:rPr>
          <w:spacing w:val="1"/>
          <w:w w:val="110"/>
          <w:sz w:val="24"/>
        </w:rPr>
        <w:t xml:space="preserve"> </w:t>
      </w:r>
      <w:r>
        <w:rPr>
          <w:w w:val="110"/>
          <w:sz w:val="24"/>
        </w:rPr>
        <w:t>and</w:t>
      </w:r>
      <w:r>
        <w:rPr>
          <w:spacing w:val="5"/>
          <w:w w:val="110"/>
          <w:sz w:val="24"/>
        </w:rPr>
        <w:t xml:space="preserve"> </w:t>
      </w:r>
      <w:r>
        <w:rPr>
          <w:w w:val="110"/>
          <w:sz w:val="24"/>
        </w:rPr>
        <w:t>contact</w:t>
      </w:r>
      <w:r>
        <w:rPr>
          <w:spacing w:val="2"/>
          <w:w w:val="110"/>
          <w:sz w:val="24"/>
        </w:rPr>
        <w:t xml:space="preserve"> </w:t>
      </w:r>
      <w:r>
        <w:rPr>
          <w:w w:val="110"/>
          <w:sz w:val="24"/>
        </w:rPr>
        <w:t>details</w:t>
      </w:r>
      <w:r>
        <w:rPr>
          <w:spacing w:val="1"/>
          <w:w w:val="110"/>
          <w:sz w:val="24"/>
        </w:rPr>
        <w:t xml:space="preserve"> </w:t>
      </w:r>
      <w:r>
        <w:rPr>
          <w:w w:val="110"/>
          <w:sz w:val="24"/>
        </w:rPr>
        <w:t>of</w:t>
      </w:r>
      <w:r>
        <w:rPr>
          <w:spacing w:val="2"/>
          <w:w w:val="110"/>
          <w:sz w:val="24"/>
        </w:rPr>
        <w:t xml:space="preserve"> </w:t>
      </w:r>
      <w:r>
        <w:rPr>
          <w:w w:val="110"/>
          <w:sz w:val="24"/>
        </w:rPr>
        <w:t>persons</w:t>
      </w:r>
      <w:r>
        <w:rPr>
          <w:spacing w:val="1"/>
          <w:w w:val="110"/>
          <w:sz w:val="24"/>
        </w:rPr>
        <w:t xml:space="preserve"> </w:t>
      </w:r>
      <w:r>
        <w:rPr>
          <w:w w:val="110"/>
          <w:sz w:val="24"/>
        </w:rPr>
        <w:t>with</w:t>
      </w:r>
      <w:r>
        <w:rPr>
          <w:spacing w:val="5"/>
          <w:w w:val="110"/>
          <w:sz w:val="24"/>
        </w:rPr>
        <w:t xml:space="preserve"> </w:t>
      </w:r>
      <w:r>
        <w:rPr>
          <w:w w:val="110"/>
          <w:sz w:val="24"/>
        </w:rPr>
        <w:t>whom the</w:t>
      </w:r>
      <w:r>
        <w:rPr>
          <w:spacing w:val="7"/>
          <w:w w:val="110"/>
          <w:sz w:val="24"/>
        </w:rPr>
        <w:t xml:space="preserve"> </w:t>
      </w:r>
      <w:r>
        <w:rPr>
          <w:w w:val="110"/>
          <w:sz w:val="24"/>
        </w:rPr>
        <w:t>pupil</w:t>
      </w:r>
      <w:r>
        <w:rPr>
          <w:spacing w:val="5"/>
          <w:w w:val="110"/>
          <w:sz w:val="24"/>
        </w:rPr>
        <w:t xml:space="preserve"> </w:t>
      </w:r>
      <w:r>
        <w:rPr>
          <w:w w:val="110"/>
          <w:sz w:val="24"/>
        </w:rPr>
        <w:t>normally</w:t>
      </w:r>
      <w:r>
        <w:rPr>
          <w:spacing w:val="2"/>
          <w:w w:val="110"/>
          <w:sz w:val="24"/>
        </w:rPr>
        <w:t xml:space="preserve"> </w:t>
      </w:r>
      <w:r>
        <w:rPr>
          <w:spacing w:val="-2"/>
          <w:w w:val="110"/>
          <w:sz w:val="24"/>
        </w:rPr>
        <w:t>lives</w:t>
      </w:r>
    </w:p>
    <w:p w14:paraId="2E181807" w14:textId="77777777" w:rsidR="00EC6A38" w:rsidRDefault="00000000">
      <w:pPr>
        <w:pStyle w:val="ListParagraph"/>
        <w:numPr>
          <w:ilvl w:val="0"/>
          <w:numId w:val="7"/>
        </w:numPr>
        <w:tabs>
          <w:tab w:val="left" w:pos="1296"/>
        </w:tabs>
        <w:spacing w:before="268"/>
        <w:ind w:left="1296" w:hanging="359"/>
        <w:rPr>
          <w:sz w:val="24"/>
        </w:rPr>
      </w:pPr>
      <w:r>
        <w:rPr>
          <w:w w:val="110"/>
          <w:sz w:val="24"/>
        </w:rPr>
        <w:t>Names</w:t>
      </w:r>
      <w:r>
        <w:rPr>
          <w:spacing w:val="-3"/>
          <w:w w:val="110"/>
          <w:sz w:val="24"/>
        </w:rPr>
        <w:t xml:space="preserve"> </w:t>
      </w:r>
      <w:r>
        <w:rPr>
          <w:w w:val="110"/>
          <w:sz w:val="24"/>
        </w:rPr>
        <w:t>and</w:t>
      </w:r>
      <w:r>
        <w:rPr>
          <w:spacing w:val="2"/>
          <w:w w:val="110"/>
          <w:sz w:val="24"/>
        </w:rPr>
        <w:t xml:space="preserve"> </w:t>
      </w:r>
      <w:r>
        <w:rPr>
          <w:w w:val="110"/>
          <w:sz w:val="24"/>
        </w:rPr>
        <w:t>contact</w:t>
      </w:r>
      <w:r>
        <w:rPr>
          <w:spacing w:val="-1"/>
          <w:w w:val="110"/>
          <w:sz w:val="24"/>
        </w:rPr>
        <w:t xml:space="preserve"> </w:t>
      </w:r>
      <w:r>
        <w:rPr>
          <w:w w:val="110"/>
          <w:sz w:val="24"/>
        </w:rPr>
        <w:t>details</w:t>
      </w:r>
      <w:r>
        <w:rPr>
          <w:spacing w:val="-3"/>
          <w:w w:val="110"/>
          <w:sz w:val="24"/>
        </w:rPr>
        <w:t xml:space="preserve"> </w:t>
      </w:r>
      <w:r>
        <w:rPr>
          <w:w w:val="110"/>
          <w:sz w:val="24"/>
        </w:rPr>
        <w:t>of</w:t>
      </w:r>
      <w:r>
        <w:rPr>
          <w:spacing w:val="-2"/>
          <w:w w:val="110"/>
          <w:sz w:val="24"/>
        </w:rPr>
        <w:t xml:space="preserve"> </w:t>
      </w:r>
      <w:r>
        <w:rPr>
          <w:w w:val="110"/>
          <w:sz w:val="24"/>
        </w:rPr>
        <w:t>all persons</w:t>
      </w:r>
      <w:r>
        <w:rPr>
          <w:spacing w:val="-2"/>
          <w:w w:val="110"/>
          <w:sz w:val="24"/>
        </w:rPr>
        <w:t xml:space="preserve"> </w:t>
      </w:r>
      <w:r>
        <w:rPr>
          <w:w w:val="110"/>
          <w:sz w:val="24"/>
        </w:rPr>
        <w:t>with</w:t>
      </w:r>
      <w:r>
        <w:rPr>
          <w:spacing w:val="-1"/>
          <w:w w:val="110"/>
          <w:sz w:val="24"/>
        </w:rPr>
        <w:t xml:space="preserve"> </w:t>
      </w:r>
      <w:r>
        <w:rPr>
          <w:w w:val="110"/>
          <w:sz w:val="24"/>
        </w:rPr>
        <w:t xml:space="preserve">parental </w:t>
      </w:r>
      <w:r>
        <w:rPr>
          <w:spacing w:val="-2"/>
          <w:w w:val="110"/>
          <w:sz w:val="24"/>
        </w:rPr>
        <w:t>responsibility</w:t>
      </w:r>
    </w:p>
    <w:p w14:paraId="6D5E94DD" w14:textId="77777777" w:rsidR="00EC6A38" w:rsidRDefault="00000000">
      <w:pPr>
        <w:pStyle w:val="ListParagraph"/>
        <w:numPr>
          <w:ilvl w:val="0"/>
          <w:numId w:val="7"/>
        </w:numPr>
        <w:tabs>
          <w:tab w:val="left" w:pos="1296"/>
        </w:tabs>
        <w:spacing w:before="277"/>
        <w:ind w:left="1296" w:hanging="359"/>
        <w:rPr>
          <w:sz w:val="24"/>
        </w:rPr>
      </w:pPr>
      <w:r>
        <w:rPr>
          <w:w w:val="110"/>
          <w:sz w:val="24"/>
        </w:rPr>
        <w:t>Emergency</w:t>
      </w:r>
      <w:r>
        <w:rPr>
          <w:spacing w:val="13"/>
          <w:w w:val="110"/>
          <w:sz w:val="24"/>
        </w:rPr>
        <w:t xml:space="preserve"> </w:t>
      </w:r>
      <w:r>
        <w:rPr>
          <w:w w:val="110"/>
          <w:sz w:val="24"/>
        </w:rPr>
        <w:t>contact</w:t>
      </w:r>
      <w:r>
        <w:rPr>
          <w:spacing w:val="11"/>
          <w:w w:val="110"/>
          <w:sz w:val="24"/>
        </w:rPr>
        <w:t xml:space="preserve"> </w:t>
      </w:r>
      <w:r>
        <w:rPr>
          <w:spacing w:val="-2"/>
          <w:w w:val="110"/>
          <w:sz w:val="24"/>
        </w:rPr>
        <w:t>details</w:t>
      </w:r>
    </w:p>
    <w:p w14:paraId="6081D7B2" w14:textId="77777777" w:rsidR="00EC6A38" w:rsidRDefault="00000000">
      <w:pPr>
        <w:pStyle w:val="ListParagraph"/>
        <w:numPr>
          <w:ilvl w:val="0"/>
          <w:numId w:val="7"/>
        </w:numPr>
        <w:tabs>
          <w:tab w:val="left" w:pos="1297"/>
        </w:tabs>
        <w:spacing w:before="278"/>
        <w:ind w:left="1297" w:right="921" w:hanging="361"/>
        <w:rPr>
          <w:sz w:val="24"/>
        </w:rPr>
      </w:pPr>
      <w:r>
        <w:rPr>
          <w:w w:val="110"/>
          <w:sz w:val="24"/>
        </w:rPr>
        <w:t>Details</w:t>
      </w:r>
      <w:r>
        <w:rPr>
          <w:spacing w:val="-3"/>
          <w:w w:val="110"/>
          <w:sz w:val="24"/>
        </w:rPr>
        <w:t xml:space="preserve"> </w:t>
      </w:r>
      <w:r>
        <w:rPr>
          <w:w w:val="110"/>
          <w:sz w:val="24"/>
        </w:rPr>
        <w:t>of</w:t>
      </w:r>
      <w:r>
        <w:rPr>
          <w:spacing w:val="-3"/>
          <w:w w:val="110"/>
          <w:sz w:val="24"/>
        </w:rPr>
        <w:t xml:space="preserve"> </w:t>
      </w:r>
      <w:r>
        <w:rPr>
          <w:w w:val="110"/>
          <w:sz w:val="24"/>
        </w:rPr>
        <w:t>any</w:t>
      </w:r>
      <w:r>
        <w:rPr>
          <w:spacing w:val="-1"/>
          <w:w w:val="110"/>
          <w:sz w:val="24"/>
        </w:rPr>
        <w:t xml:space="preserve"> </w:t>
      </w:r>
      <w:r>
        <w:rPr>
          <w:w w:val="110"/>
          <w:sz w:val="24"/>
        </w:rPr>
        <w:t>persons authorised to</w:t>
      </w:r>
      <w:r>
        <w:rPr>
          <w:spacing w:val="-1"/>
          <w:w w:val="110"/>
          <w:sz w:val="24"/>
        </w:rPr>
        <w:t xml:space="preserve"> </w:t>
      </w:r>
      <w:r>
        <w:rPr>
          <w:w w:val="110"/>
          <w:sz w:val="24"/>
        </w:rPr>
        <w:t>collect the pupil</w:t>
      </w:r>
      <w:r>
        <w:rPr>
          <w:spacing w:val="-1"/>
          <w:w w:val="110"/>
          <w:sz w:val="24"/>
        </w:rPr>
        <w:t xml:space="preserve"> </w:t>
      </w:r>
      <w:r>
        <w:rPr>
          <w:w w:val="110"/>
          <w:sz w:val="24"/>
        </w:rPr>
        <w:t>from</w:t>
      </w:r>
      <w:r>
        <w:rPr>
          <w:spacing w:val="-3"/>
          <w:w w:val="110"/>
          <w:sz w:val="24"/>
        </w:rPr>
        <w:t xml:space="preserve"> </w:t>
      </w:r>
      <w:r>
        <w:rPr>
          <w:w w:val="110"/>
          <w:sz w:val="24"/>
        </w:rPr>
        <w:t>school</w:t>
      </w:r>
      <w:r>
        <w:rPr>
          <w:spacing w:val="-1"/>
          <w:w w:val="110"/>
          <w:sz w:val="24"/>
        </w:rPr>
        <w:t xml:space="preserve"> </w:t>
      </w:r>
      <w:r>
        <w:rPr>
          <w:w w:val="110"/>
          <w:sz w:val="24"/>
        </w:rPr>
        <w:t xml:space="preserve">(if </w:t>
      </w:r>
      <w:r>
        <w:rPr>
          <w:w w:val="115"/>
          <w:sz w:val="24"/>
        </w:rPr>
        <w:t>different from above)</w:t>
      </w:r>
    </w:p>
    <w:p w14:paraId="703CB9C7" w14:textId="77777777" w:rsidR="00EC6A38" w:rsidRDefault="00000000">
      <w:pPr>
        <w:pStyle w:val="ListParagraph"/>
        <w:numPr>
          <w:ilvl w:val="0"/>
          <w:numId w:val="7"/>
        </w:numPr>
        <w:tabs>
          <w:tab w:val="left" w:pos="1297"/>
        </w:tabs>
        <w:spacing w:before="271" w:line="237" w:lineRule="auto"/>
        <w:ind w:left="1297" w:right="1388" w:hanging="361"/>
        <w:rPr>
          <w:sz w:val="24"/>
        </w:rPr>
      </w:pPr>
      <w:r>
        <w:rPr>
          <w:w w:val="110"/>
          <w:sz w:val="24"/>
        </w:rPr>
        <w:t>Any relevant court orders in place including those which affect any person’s access to the pupil (e.g. Residence Order, Contact Order, Care Order, Injunctions etc.)</w:t>
      </w:r>
    </w:p>
    <w:p w14:paraId="64AFF9A2" w14:textId="77777777" w:rsidR="00EC6A38" w:rsidRDefault="00000000">
      <w:pPr>
        <w:pStyle w:val="ListParagraph"/>
        <w:numPr>
          <w:ilvl w:val="0"/>
          <w:numId w:val="7"/>
        </w:numPr>
        <w:tabs>
          <w:tab w:val="left" w:pos="1296"/>
        </w:tabs>
        <w:spacing w:before="269"/>
        <w:ind w:left="1296" w:hanging="359"/>
        <w:rPr>
          <w:sz w:val="24"/>
        </w:rPr>
      </w:pPr>
      <w:r>
        <w:rPr>
          <w:w w:val="110"/>
          <w:sz w:val="24"/>
        </w:rPr>
        <w:t>Name</w:t>
      </w:r>
      <w:r>
        <w:rPr>
          <w:spacing w:val="-7"/>
          <w:w w:val="110"/>
          <w:sz w:val="24"/>
        </w:rPr>
        <w:t xml:space="preserve"> </w:t>
      </w:r>
      <w:r>
        <w:rPr>
          <w:w w:val="110"/>
          <w:sz w:val="24"/>
        </w:rPr>
        <w:t>and</w:t>
      </w:r>
      <w:r>
        <w:rPr>
          <w:spacing w:val="-1"/>
          <w:w w:val="110"/>
          <w:sz w:val="24"/>
        </w:rPr>
        <w:t xml:space="preserve"> </w:t>
      </w:r>
      <w:r>
        <w:rPr>
          <w:w w:val="110"/>
          <w:sz w:val="24"/>
        </w:rPr>
        <w:t>contact</w:t>
      </w:r>
      <w:r>
        <w:rPr>
          <w:spacing w:val="-5"/>
          <w:w w:val="110"/>
          <w:sz w:val="24"/>
        </w:rPr>
        <w:t xml:space="preserve"> </w:t>
      </w:r>
      <w:r>
        <w:rPr>
          <w:w w:val="110"/>
          <w:sz w:val="24"/>
        </w:rPr>
        <w:t>detail</w:t>
      </w:r>
      <w:r>
        <w:rPr>
          <w:spacing w:val="-5"/>
          <w:w w:val="110"/>
          <w:sz w:val="24"/>
        </w:rPr>
        <w:t xml:space="preserve"> </w:t>
      </w:r>
      <w:r>
        <w:rPr>
          <w:w w:val="110"/>
          <w:sz w:val="24"/>
        </w:rPr>
        <w:t>of</w:t>
      </w:r>
      <w:r>
        <w:rPr>
          <w:spacing w:val="-3"/>
          <w:w w:val="110"/>
          <w:sz w:val="24"/>
        </w:rPr>
        <w:t xml:space="preserve"> </w:t>
      </w:r>
      <w:r>
        <w:rPr>
          <w:w w:val="110"/>
          <w:sz w:val="24"/>
        </w:rPr>
        <w:t>the</w:t>
      </w:r>
      <w:r>
        <w:rPr>
          <w:spacing w:val="-4"/>
          <w:w w:val="110"/>
          <w:sz w:val="24"/>
        </w:rPr>
        <w:t xml:space="preserve"> </w:t>
      </w:r>
      <w:r>
        <w:rPr>
          <w:w w:val="110"/>
          <w:sz w:val="24"/>
        </w:rPr>
        <w:t>pupil’s</w:t>
      </w:r>
      <w:r>
        <w:rPr>
          <w:spacing w:val="-7"/>
          <w:w w:val="110"/>
          <w:sz w:val="24"/>
        </w:rPr>
        <w:t xml:space="preserve"> </w:t>
      </w:r>
      <w:r>
        <w:rPr>
          <w:w w:val="110"/>
          <w:sz w:val="24"/>
        </w:rPr>
        <w:t>general</w:t>
      </w:r>
      <w:r>
        <w:rPr>
          <w:spacing w:val="-5"/>
          <w:w w:val="110"/>
          <w:sz w:val="24"/>
        </w:rPr>
        <w:t xml:space="preserve"> </w:t>
      </w:r>
      <w:r>
        <w:rPr>
          <w:spacing w:val="-2"/>
          <w:w w:val="110"/>
          <w:sz w:val="24"/>
        </w:rPr>
        <w:t>practitioner</w:t>
      </w:r>
    </w:p>
    <w:p w14:paraId="4E089CE2" w14:textId="77777777" w:rsidR="00EC6A38" w:rsidRDefault="00000000">
      <w:pPr>
        <w:pStyle w:val="ListParagraph"/>
        <w:numPr>
          <w:ilvl w:val="0"/>
          <w:numId w:val="7"/>
        </w:numPr>
        <w:tabs>
          <w:tab w:val="left" w:pos="1296"/>
        </w:tabs>
        <w:spacing w:before="277"/>
        <w:ind w:left="1296" w:hanging="359"/>
        <w:rPr>
          <w:sz w:val="24"/>
        </w:rPr>
      </w:pPr>
      <w:r>
        <w:rPr>
          <w:w w:val="110"/>
          <w:sz w:val="24"/>
        </w:rPr>
        <w:t>Any</w:t>
      </w:r>
      <w:r>
        <w:rPr>
          <w:spacing w:val="-3"/>
          <w:w w:val="110"/>
          <w:sz w:val="24"/>
        </w:rPr>
        <w:t xml:space="preserve"> </w:t>
      </w:r>
      <w:r>
        <w:rPr>
          <w:w w:val="110"/>
          <w:sz w:val="24"/>
        </w:rPr>
        <w:t>other</w:t>
      </w:r>
      <w:r>
        <w:rPr>
          <w:spacing w:val="-5"/>
          <w:w w:val="110"/>
          <w:sz w:val="24"/>
        </w:rPr>
        <w:t xml:space="preserve"> </w:t>
      </w:r>
      <w:r>
        <w:rPr>
          <w:w w:val="110"/>
          <w:sz w:val="24"/>
        </w:rPr>
        <w:t>factors</w:t>
      </w:r>
      <w:r>
        <w:rPr>
          <w:spacing w:val="-4"/>
          <w:w w:val="110"/>
          <w:sz w:val="24"/>
        </w:rPr>
        <w:t xml:space="preserve"> </w:t>
      </w:r>
      <w:r>
        <w:rPr>
          <w:w w:val="110"/>
          <w:sz w:val="24"/>
        </w:rPr>
        <w:t>which</w:t>
      </w:r>
      <w:r>
        <w:rPr>
          <w:spacing w:val="-2"/>
          <w:w w:val="110"/>
          <w:sz w:val="24"/>
        </w:rPr>
        <w:t xml:space="preserve"> </w:t>
      </w:r>
      <w:r>
        <w:rPr>
          <w:w w:val="110"/>
          <w:sz w:val="24"/>
        </w:rPr>
        <w:t>may</w:t>
      </w:r>
      <w:r>
        <w:rPr>
          <w:spacing w:val="-1"/>
          <w:w w:val="110"/>
          <w:sz w:val="24"/>
        </w:rPr>
        <w:t xml:space="preserve"> </w:t>
      </w:r>
      <w:r>
        <w:rPr>
          <w:w w:val="110"/>
          <w:sz w:val="24"/>
        </w:rPr>
        <w:t>impact</w:t>
      </w:r>
      <w:r>
        <w:rPr>
          <w:spacing w:val="-2"/>
          <w:w w:val="110"/>
          <w:sz w:val="24"/>
        </w:rPr>
        <w:t xml:space="preserve"> </w:t>
      </w:r>
      <w:r>
        <w:rPr>
          <w:w w:val="110"/>
          <w:sz w:val="24"/>
        </w:rPr>
        <w:t>on</w:t>
      </w:r>
      <w:r>
        <w:rPr>
          <w:spacing w:val="-3"/>
          <w:w w:val="110"/>
          <w:sz w:val="24"/>
        </w:rPr>
        <w:t xml:space="preserve"> </w:t>
      </w:r>
      <w:r>
        <w:rPr>
          <w:w w:val="110"/>
          <w:sz w:val="24"/>
        </w:rPr>
        <w:t>the</w:t>
      </w:r>
      <w:r>
        <w:rPr>
          <w:spacing w:val="1"/>
          <w:w w:val="110"/>
          <w:sz w:val="24"/>
        </w:rPr>
        <w:t xml:space="preserve"> </w:t>
      </w:r>
      <w:r>
        <w:rPr>
          <w:w w:val="110"/>
          <w:sz w:val="24"/>
        </w:rPr>
        <w:t>safety</w:t>
      </w:r>
      <w:r>
        <w:rPr>
          <w:spacing w:val="-1"/>
          <w:w w:val="110"/>
          <w:sz w:val="24"/>
        </w:rPr>
        <w:t xml:space="preserve"> </w:t>
      </w:r>
      <w:r>
        <w:rPr>
          <w:w w:val="110"/>
          <w:sz w:val="24"/>
        </w:rPr>
        <w:t>and</w:t>
      </w:r>
      <w:r>
        <w:rPr>
          <w:spacing w:val="1"/>
          <w:w w:val="110"/>
          <w:sz w:val="24"/>
        </w:rPr>
        <w:t xml:space="preserve"> </w:t>
      </w:r>
      <w:r>
        <w:rPr>
          <w:w w:val="110"/>
          <w:sz w:val="24"/>
        </w:rPr>
        <w:t>welfare</w:t>
      </w:r>
      <w:r>
        <w:rPr>
          <w:spacing w:val="-4"/>
          <w:w w:val="110"/>
          <w:sz w:val="24"/>
        </w:rPr>
        <w:t xml:space="preserve"> </w:t>
      </w:r>
      <w:r>
        <w:rPr>
          <w:w w:val="110"/>
          <w:sz w:val="24"/>
        </w:rPr>
        <w:t>of</w:t>
      </w:r>
      <w:r>
        <w:rPr>
          <w:spacing w:val="-4"/>
          <w:w w:val="110"/>
          <w:sz w:val="24"/>
        </w:rPr>
        <w:t xml:space="preserve"> </w:t>
      </w:r>
      <w:r>
        <w:rPr>
          <w:w w:val="110"/>
          <w:sz w:val="24"/>
        </w:rPr>
        <w:t xml:space="preserve">the </w:t>
      </w:r>
      <w:r>
        <w:rPr>
          <w:spacing w:val="-2"/>
          <w:w w:val="110"/>
          <w:sz w:val="24"/>
        </w:rPr>
        <w:t>pupil</w:t>
      </w:r>
    </w:p>
    <w:p w14:paraId="3B776C8F" w14:textId="77777777" w:rsidR="00EC6A38" w:rsidRDefault="00EC6A38">
      <w:pPr>
        <w:pStyle w:val="BodyText"/>
        <w:spacing w:before="11"/>
      </w:pPr>
    </w:p>
    <w:p w14:paraId="6F8C7759" w14:textId="77777777" w:rsidR="00EC6A38" w:rsidRDefault="00000000">
      <w:pPr>
        <w:pStyle w:val="BodyText"/>
        <w:ind w:left="732" w:right="844"/>
      </w:pPr>
      <w:r>
        <w:rPr>
          <w:w w:val="110"/>
        </w:rPr>
        <w:t>If a pupil leaves us before the end of Year 11, we use our own ‘PUPIL LEAVERS’ CHECKLIST’ to ensure that a pupil’s school file is sent to their new provision via Royal Mail’s recorded delivery service. Files are only sent at the discretion of the DSL.</w:t>
      </w:r>
    </w:p>
    <w:p w14:paraId="7ACB8385" w14:textId="77777777" w:rsidR="00EC6A38" w:rsidRDefault="00EC6A38">
      <w:pPr>
        <w:pStyle w:val="BodyText"/>
        <w:spacing w:before="6"/>
      </w:pPr>
    </w:p>
    <w:p w14:paraId="6C817E9F" w14:textId="77777777" w:rsidR="00EC6A38" w:rsidRDefault="00000000">
      <w:pPr>
        <w:pStyle w:val="Heading2"/>
      </w:pPr>
      <w:bookmarkStart w:id="43" w:name="_bookmark43"/>
      <w:bookmarkEnd w:id="43"/>
      <w:r>
        <w:rPr>
          <w:spacing w:val="-2"/>
          <w:w w:val="120"/>
        </w:rPr>
        <w:t>CONFIDENTIALITY</w:t>
      </w:r>
    </w:p>
    <w:p w14:paraId="3EE39CF6" w14:textId="77777777" w:rsidR="00EC6A38" w:rsidRDefault="00EC6A38">
      <w:pPr>
        <w:pStyle w:val="BodyText"/>
        <w:spacing w:before="1"/>
        <w:rPr>
          <w:b/>
        </w:rPr>
      </w:pPr>
    </w:p>
    <w:p w14:paraId="3D09654E" w14:textId="77777777" w:rsidR="00EC6A38" w:rsidRDefault="00000000">
      <w:pPr>
        <w:pStyle w:val="BodyText"/>
        <w:ind w:left="732" w:right="758"/>
      </w:pPr>
      <w:r>
        <w:rPr>
          <w:w w:val="110"/>
        </w:rPr>
        <w:t>Information about pupils given to us by the pupils themselves, their</w:t>
      </w:r>
      <w:r>
        <w:rPr>
          <w:spacing w:val="40"/>
          <w:w w:val="110"/>
        </w:rPr>
        <w:t xml:space="preserve"> </w:t>
      </w:r>
      <w:r>
        <w:rPr>
          <w:w w:val="110"/>
        </w:rPr>
        <w:t>parents or carers, or by other agencies will remain confidential. Staff will be given relevant information only on a ‘need to know’ basis in order to support the pupil if that is necessary and appropriate. We are, however, under a duty to share any information which is of a child protection</w:t>
      </w:r>
      <w:r>
        <w:rPr>
          <w:spacing w:val="40"/>
          <w:w w:val="110"/>
        </w:rPr>
        <w:t xml:space="preserve"> </w:t>
      </w:r>
      <w:r>
        <w:rPr>
          <w:w w:val="110"/>
        </w:rPr>
        <w:t xml:space="preserve">nature. We understand that this is in the best interests of the pupil and overrides any other duties we have regarding confidentiality and information sharing. We have a duty to keep any records which relate to </w:t>
      </w:r>
      <w:r>
        <w:rPr>
          <w:w w:val="110"/>
        </w:rPr>
        <w:lastRenderedPageBreak/>
        <w:t>child protection work undertaken by us or our partner agencies and to ensure that these are kept apart from the main pupil record, stored securely and only accessible to key members of staff. We also have a duty to send copies of these records to any school to which the pupil transfers.</w:t>
      </w:r>
    </w:p>
    <w:p w14:paraId="4DB0276D" w14:textId="77777777" w:rsidR="00EC6A38" w:rsidRDefault="00000000">
      <w:pPr>
        <w:pStyle w:val="Heading2"/>
        <w:spacing w:before="77"/>
      </w:pPr>
      <w:bookmarkStart w:id="44" w:name="_bookmark44"/>
      <w:bookmarkEnd w:id="44"/>
      <w:r>
        <w:rPr>
          <w:w w:val="120"/>
        </w:rPr>
        <w:t>REFERRALS</w:t>
      </w:r>
      <w:r>
        <w:rPr>
          <w:spacing w:val="-2"/>
          <w:w w:val="120"/>
        </w:rPr>
        <w:t xml:space="preserve"> </w:t>
      </w:r>
      <w:r>
        <w:rPr>
          <w:w w:val="120"/>
        </w:rPr>
        <w:t>TO</w:t>
      </w:r>
      <w:r>
        <w:rPr>
          <w:spacing w:val="1"/>
          <w:w w:val="120"/>
        </w:rPr>
        <w:t xml:space="preserve"> </w:t>
      </w:r>
      <w:r>
        <w:rPr>
          <w:w w:val="120"/>
        </w:rPr>
        <w:t>OTHER</w:t>
      </w:r>
      <w:r>
        <w:rPr>
          <w:spacing w:val="1"/>
          <w:w w:val="120"/>
        </w:rPr>
        <w:t xml:space="preserve"> </w:t>
      </w:r>
      <w:r>
        <w:rPr>
          <w:spacing w:val="-2"/>
          <w:w w:val="120"/>
        </w:rPr>
        <w:t>AGENCIES</w:t>
      </w:r>
    </w:p>
    <w:p w14:paraId="79E5594F" w14:textId="77777777" w:rsidR="00EC6A38" w:rsidRDefault="00EC6A38">
      <w:pPr>
        <w:pStyle w:val="BodyText"/>
        <w:spacing w:before="2"/>
        <w:rPr>
          <w:b/>
        </w:rPr>
      </w:pPr>
    </w:p>
    <w:p w14:paraId="6EA02E4C" w14:textId="77777777" w:rsidR="00EC6A38" w:rsidRDefault="00000000">
      <w:pPr>
        <w:pStyle w:val="BodyText"/>
        <w:spacing w:before="1"/>
        <w:ind w:left="732" w:right="580"/>
      </w:pPr>
      <w:r>
        <w:rPr>
          <w:w w:val="110"/>
        </w:rPr>
        <w:t>If we</w:t>
      </w:r>
      <w:r>
        <w:rPr>
          <w:spacing w:val="-1"/>
          <w:w w:val="110"/>
        </w:rPr>
        <w:t xml:space="preserve"> </w:t>
      </w:r>
      <w:r>
        <w:rPr>
          <w:w w:val="110"/>
        </w:rPr>
        <w:t>have</w:t>
      </w:r>
      <w:r>
        <w:rPr>
          <w:spacing w:val="-1"/>
          <w:w w:val="110"/>
        </w:rPr>
        <w:t xml:space="preserve"> </w:t>
      </w:r>
      <w:r>
        <w:rPr>
          <w:w w:val="110"/>
        </w:rPr>
        <w:t>a reason</w:t>
      </w:r>
      <w:r>
        <w:rPr>
          <w:spacing w:val="-1"/>
          <w:w w:val="110"/>
        </w:rPr>
        <w:t xml:space="preserve"> </w:t>
      </w:r>
      <w:r>
        <w:rPr>
          <w:w w:val="110"/>
        </w:rPr>
        <w:t>to</w:t>
      </w:r>
      <w:r>
        <w:rPr>
          <w:spacing w:val="-1"/>
          <w:w w:val="110"/>
        </w:rPr>
        <w:t xml:space="preserve"> </w:t>
      </w:r>
      <w:r>
        <w:rPr>
          <w:w w:val="110"/>
        </w:rPr>
        <w:t>be</w:t>
      </w:r>
      <w:r>
        <w:rPr>
          <w:spacing w:val="-1"/>
          <w:w w:val="110"/>
        </w:rPr>
        <w:t xml:space="preserve"> </w:t>
      </w:r>
      <w:r>
        <w:rPr>
          <w:w w:val="110"/>
        </w:rPr>
        <w:t>concerned</w:t>
      </w:r>
      <w:r>
        <w:rPr>
          <w:spacing w:val="-1"/>
          <w:w w:val="110"/>
        </w:rPr>
        <w:t xml:space="preserve"> </w:t>
      </w:r>
      <w:r>
        <w:rPr>
          <w:w w:val="110"/>
        </w:rPr>
        <w:t>about the</w:t>
      </w:r>
      <w:r>
        <w:rPr>
          <w:spacing w:val="-1"/>
          <w:w w:val="110"/>
        </w:rPr>
        <w:t xml:space="preserve"> </w:t>
      </w:r>
      <w:r>
        <w:rPr>
          <w:w w:val="110"/>
        </w:rPr>
        <w:t>welfare</w:t>
      </w:r>
      <w:r>
        <w:rPr>
          <w:spacing w:val="-1"/>
          <w:w w:val="110"/>
        </w:rPr>
        <w:t xml:space="preserve"> </w:t>
      </w:r>
      <w:r>
        <w:rPr>
          <w:w w:val="110"/>
        </w:rPr>
        <w:t>of a</w:t>
      </w:r>
      <w:r>
        <w:rPr>
          <w:spacing w:val="-1"/>
          <w:w w:val="110"/>
        </w:rPr>
        <w:t xml:space="preserve"> </w:t>
      </w:r>
      <w:r>
        <w:rPr>
          <w:w w:val="110"/>
        </w:rPr>
        <w:t>pupil</w:t>
      </w:r>
      <w:r>
        <w:rPr>
          <w:spacing w:val="-1"/>
          <w:w w:val="110"/>
        </w:rPr>
        <w:t xml:space="preserve"> </w:t>
      </w:r>
      <w:r>
        <w:rPr>
          <w:w w:val="110"/>
        </w:rPr>
        <w:t>we</w:t>
      </w:r>
      <w:r>
        <w:rPr>
          <w:spacing w:val="-1"/>
          <w:w w:val="110"/>
        </w:rPr>
        <w:t xml:space="preserve"> </w:t>
      </w:r>
      <w:r>
        <w:rPr>
          <w:w w:val="110"/>
        </w:rPr>
        <w:t>will always seek to discuss this with the pupil’s family in the first instance.</w:t>
      </w:r>
    </w:p>
    <w:p w14:paraId="121D0A88" w14:textId="77777777" w:rsidR="00EC6A38" w:rsidRDefault="00000000">
      <w:pPr>
        <w:pStyle w:val="BodyText"/>
        <w:spacing w:before="1"/>
        <w:ind w:left="732" w:right="980"/>
      </w:pPr>
      <w:r>
        <w:rPr>
          <w:w w:val="110"/>
        </w:rPr>
        <w:t>On occasion, according to the nature of our concern, it may be necessary for us to make an immediate referral to social care when to do</w:t>
      </w:r>
      <w:r>
        <w:rPr>
          <w:spacing w:val="-1"/>
          <w:w w:val="110"/>
        </w:rPr>
        <w:t xml:space="preserve"> </w:t>
      </w:r>
      <w:r>
        <w:rPr>
          <w:w w:val="110"/>
        </w:rPr>
        <w:t>otherwise</w:t>
      </w:r>
      <w:r>
        <w:rPr>
          <w:spacing w:val="-3"/>
          <w:w w:val="110"/>
        </w:rPr>
        <w:t xml:space="preserve"> </w:t>
      </w:r>
      <w:r>
        <w:rPr>
          <w:w w:val="110"/>
        </w:rPr>
        <w:t>may</w:t>
      </w:r>
      <w:r>
        <w:rPr>
          <w:spacing w:val="-1"/>
          <w:w w:val="110"/>
        </w:rPr>
        <w:t xml:space="preserve"> </w:t>
      </w:r>
      <w:r>
        <w:rPr>
          <w:w w:val="110"/>
        </w:rPr>
        <w:t>put the pupil at risk</w:t>
      </w:r>
      <w:r>
        <w:rPr>
          <w:spacing w:val="-1"/>
          <w:w w:val="110"/>
        </w:rPr>
        <w:t xml:space="preserve"> </w:t>
      </w:r>
      <w:r>
        <w:rPr>
          <w:w w:val="110"/>
        </w:rPr>
        <w:t>of further harm either because of delay, or because of the actions of the parents or carers.</w:t>
      </w:r>
    </w:p>
    <w:p w14:paraId="7CD2DF5C" w14:textId="77777777" w:rsidR="00EC6A38" w:rsidRDefault="00000000">
      <w:pPr>
        <w:pStyle w:val="Heading1"/>
      </w:pPr>
      <w:bookmarkStart w:id="45" w:name="_bookmark45"/>
      <w:bookmarkEnd w:id="45"/>
      <w:r>
        <w:rPr>
          <w:w w:val="120"/>
        </w:rPr>
        <w:t>ADULTS</w:t>
      </w:r>
      <w:r>
        <w:rPr>
          <w:spacing w:val="16"/>
          <w:w w:val="120"/>
        </w:rPr>
        <w:t xml:space="preserve"> </w:t>
      </w:r>
      <w:r>
        <w:rPr>
          <w:w w:val="120"/>
        </w:rPr>
        <w:t>WORKING</w:t>
      </w:r>
      <w:r>
        <w:rPr>
          <w:spacing w:val="15"/>
          <w:w w:val="120"/>
        </w:rPr>
        <w:t xml:space="preserve"> </w:t>
      </w:r>
      <w:r>
        <w:rPr>
          <w:w w:val="120"/>
        </w:rPr>
        <w:t>WITH</w:t>
      </w:r>
      <w:r>
        <w:rPr>
          <w:spacing w:val="19"/>
          <w:w w:val="120"/>
        </w:rPr>
        <w:t xml:space="preserve"> </w:t>
      </w:r>
      <w:r>
        <w:rPr>
          <w:spacing w:val="-2"/>
          <w:w w:val="120"/>
        </w:rPr>
        <w:t>PUPILS</w:t>
      </w:r>
    </w:p>
    <w:p w14:paraId="40CFBD57" w14:textId="77777777" w:rsidR="00EC6A38" w:rsidRDefault="00000000">
      <w:pPr>
        <w:pStyle w:val="Heading2"/>
        <w:spacing w:before="288"/>
      </w:pPr>
      <w:bookmarkStart w:id="46" w:name="_bookmark46"/>
      <w:bookmarkEnd w:id="46"/>
      <w:r>
        <w:rPr>
          <w:w w:val="125"/>
        </w:rPr>
        <w:t>SAFER</w:t>
      </w:r>
      <w:r>
        <w:rPr>
          <w:spacing w:val="-16"/>
          <w:w w:val="125"/>
        </w:rPr>
        <w:t xml:space="preserve"> </w:t>
      </w:r>
      <w:r>
        <w:rPr>
          <w:spacing w:val="-2"/>
          <w:w w:val="125"/>
        </w:rPr>
        <w:t>RECRUITMENT</w:t>
      </w:r>
    </w:p>
    <w:p w14:paraId="7C9F8240" w14:textId="77777777" w:rsidR="00EC6A38" w:rsidRDefault="00000000">
      <w:pPr>
        <w:pStyle w:val="BodyText"/>
        <w:spacing w:before="2"/>
        <w:ind w:left="732" w:right="1401"/>
        <w:jc w:val="both"/>
      </w:pPr>
      <w:r>
        <w:rPr>
          <w:w w:val="110"/>
        </w:rPr>
        <w:t>Woodside School does not use agency, supply or cover staff. We do not facilitate work placements, work experience or deploy any form of temporary worker.</w:t>
      </w:r>
    </w:p>
    <w:p w14:paraId="0E54D4AD" w14:textId="77777777" w:rsidR="00EC6A38" w:rsidRDefault="00EC6A38">
      <w:pPr>
        <w:pStyle w:val="BodyText"/>
        <w:spacing w:before="3"/>
      </w:pPr>
    </w:p>
    <w:p w14:paraId="676FBB66" w14:textId="77777777" w:rsidR="00EC6A38" w:rsidRDefault="00000000">
      <w:pPr>
        <w:pStyle w:val="Heading2"/>
      </w:pPr>
      <w:bookmarkStart w:id="47" w:name="_bookmark47"/>
      <w:bookmarkEnd w:id="47"/>
      <w:r>
        <w:rPr>
          <w:spacing w:val="-2"/>
          <w:w w:val="125"/>
        </w:rPr>
        <w:t>PREPARATION</w:t>
      </w:r>
    </w:p>
    <w:p w14:paraId="44752DFE" w14:textId="77777777" w:rsidR="00EC6A38" w:rsidRDefault="00000000">
      <w:pPr>
        <w:pStyle w:val="BodyText"/>
        <w:spacing w:before="1"/>
        <w:ind w:left="732" w:right="758"/>
      </w:pPr>
      <w:r>
        <w:rPr>
          <w:w w:val="110"/>
        </w:rPr>
        <w:t>We will always consider the vacancy that has arisen within the context of safeguarding pupils and ensure that we include the responsibility to safeguard children within the requirements of the role. We always consider carefully the knowledge, skills and experience required to safeguard pupils and include these within a person specification.</w:t>
      </w:r>
    </w:p>
    <w:p w14:paraId="5E723F5D" w14:textId="77777777" w:rsidR="00EC6A38" w:rsidRDefault="00EC6A38">
      <w:pPr>
        <w:pStyle w:val="BodyText"/>
        <w:spacing w:before="7"/>
      </w:pPr>
    </w:p>
    <w:p w14:paraId="5FF5C7AC" w14:textId="77777777" w:rsidR="00EC6A38" w:rsidRDefault="00000000">
      <w:pPr>
        <w:pStyle w:val="Heading2"/>
      </w:pPr>
      <w:bookmarkStart w:id="48" w:name="_bookmark48"/>
      <w:bookmarkEnd w:id="48"/>
      <w:r>
        <w:rPr>
          <w:spacing w:val="-2"/>
          <w:w w:val="125"/>
        </w:rPr>
        <w:t>ADVERTISING</w:t>
      </w:r>
    </w:p>
    <w:p w14:paraId="72F9F91B" w14:textId="77777777" w:rsidR="00EC6A38" w:rsidRDefault="00000000">
      <w:pPr>
        <w:pStyle w:val="BodyText"/>
        <w:spacing w:before="2"/>
        <w:ind w:left="732" w:right="973"/>
      </w:pPr>
      <w:r>
        <w:rPr>
          <w:w w:val="110"/>
        </w:rPr>
        <w:t>All vacancies that are open to external applicants are advertised on our website. When using the services of a third-party advertising site/agency, we endeavour to advertise our vacancies in a manner that is likely to attract a wide range of applicants (e.g. on a nationally recognised website, such as Indeed, TES Jobs). The advertisement will always include a statement about our commitment to safeguarding children and our expectation that all applicants will share that commitment.</w:t>
      </w:r>
      <w:r>
        <w:rPr>
          <w:spacing w:val="-2"/>
          <w:w w:val="110"/>
        </w:rPr>
        <w:t xml:space="preserve"> </w:t>
      </w:r>
      <w:r>
        <w:rPr>
          <w:w w:val="110"/>
        </w:rPr>
        <w:t>The</w:t>
      </w:r>
      <w:r>
        <w:rPr>
          <w:spacing w:val="-3"/>
          <w:w w:val="110"/>
        </w:rPr>
        <w:t xml:space="preserve"> </w:t>
      </w:r>
      <w:r>
        <w:rPr>
          <w:w w:val="110"/>
        </w:rPr>
        <w:t>advertisement</w:t>
      </w:r>
      <w:r>
        <w:rPr>
          <w:spacing w:val="-2"/>
          <w:w w:val="110"/>
        </w:rPr>
        <w:t xml:space="preserve"> </w:t>
      </w:r>
      <w:r>
        <w:rPr>
          <w:w w:val="110"/>
        </w:rPr>
        <w:t>will</w:t>
      </w:r>
      <w:r>
        <w:rPr>
          <w:spacing w:val="-2"/>
          <w:w w:val="110"/>
        </w:rPr>
        <w:t xml:space="preserve"> </w:t>
      </w:r>
      <w:r>
        <w:rPr>
          <w:w w:val="110"/>
        </w:rPr>
        <w:t>state</w:t>
      </w:r>
      <w:r>
        <w:rPr>
          <w:spacing w:val="-3"/>
          <w:w w:val="110"/>
        </w:rPr>
        <w:t xml:space="preserve"> </w:t>
      </w:r>
      <w:r>
        <w:rPr>
          <w:w w:val="110"/>
        </w:rPr>
        <w:t>that</w:t>
      </w:r>
      <w:r>
        <w:rPr>
          <w:spacing w:val="-2"/>
          <w:w w:val="110"/>
        </w:rPr>
        <w:t xml:space="preserve"> </w:t>
      </w:r>
      <w:r>
        <w:rPr>
          <w:w w:val="110"/>
        </w:rPr>
        <w:t>the</w:t>
      </w:r>
      <w:r>
        <w:rPr>
          <w:spacing w:val="-3"/>
          <w:w w:val="110"/>
        </w:rPr>
        <w:t xml:space="preserve"> </w:t>
      </w:r>
      <w:r>
        <w:rPr>
          <w:w w:val="110"/>
        </w:rPr>
        <w:t>post</w:t>
      </w:r>
      <w:r>
        <w:rPr>
          <w:spacing w:val="-3"/>
          <w:w w:val="110"/>
        </w:rPr>
        <w:t xml:space="preserve"> </w:t>
      </w:r>
      <w:r>
        <w:rPr>
          <w:w w:val="110"/>
        </w:rPr>
        <w:t>is</w:t>
      </w:r>
      <w:r>
        <w:rPr>
          <w:spacing w:val="-2"/>
          <w:w w:val="110"/>
        </w:rPr>
        <w:t xml:space="preserve"> </w:t>
      </w:r>
      <w:r>
        <w:rPr>
          <w:w w:val="110"/>
        </w:rPr>
        <w:t>subject</w:t>
      </w:r>
      <w:r>
        <w:rPr>
          <w:spacing w:val="-3"/>
          <w:w w:val="110"/>
        </w:rPr>
        <w:t xml:space="preserve"> </w:t>
      </w:r>
      <w:r>
        <w:rPr>
          <w:w w:val="110"/>
        </w:rPr>
        <w:t>to</w:t>
      </w:r>
      <w:r>
        <w:rPr>
          <w:spacing w:val="-3"/>
          <w:w w:val="110"/>
        </w:rPr>
        <w:t xml:space="preserve"> </w:t>
      </w:r>
      <w:r>
        <w:rPr>
          <w:w w:val="110"/>
        </w:rPr>
        <w:t>all relevant statutory vetting checks.</w:t>
      </w:r>
    </w:p>
    <w:p w14:paraId="7AD68906" w14:textId="77777777" w:rsidR="00EC6A38" w:rsidRDefault="00EC6A38">
      <w:pPr>
        <w:pStyle w:val="BodyText"/>
        <w:spacing w:before="21"/>
      </w:pPr>
    </w:p>
    <w:p w14:paraId="1353B414" w14:textId="77777777" w:rsidR="00EC6A38" w:rsidRDefault="00000000">
      <w:pPr>
        <w:pStyle w:val="Heading2"/>
        <w:spacing w:line="273" w:lineRule="exact"/>
      </w:pPr>
      <w:bookmarkStart w:id="49" w:name="_bookmark49"/>
      <w:bookmarkEnd w:id="49"/>
      <w:r>
        <w:rPr>
          <w:spacing w:val="-2"/>
          <w:w w:val="125"/>
        </w:rPr>
        <w:t>APPLICATIONS</w:t>
      </w:r>
    </w:p>
    <w:p w14:paraId="0D30115A" w14:textId="77777777" w:rsidR="00EC6A38" w:rsidRDefault="00000000">
      <w:pPr>
        <w:pStyle w:val="BodyText"/>
        <w:spacing w:line="237" w:lineRule="auto"/>
        <w:ind w:left="732" w:right="580"/>
      </w:pPr>
      <w:r>
        <w:rPr>
          <w:w w:val="110"/>
        </w:rPr>
        <w:t>Through whichever route an employee joins</w:t>
      </w:r>
      <w:r>
        <w:rPr>
          <w:spacing w:val="-1"/>
          <w:w w:val="110"/>
        </w:rPr>
        <w:t xml:space="preserve"> </w:t>
      </w:r>
      <w:r>
        <w:rPr>
          <w:w w:val="110"/>
        </w:rPr>
        <w:t xml:space="preserve">us, they </w:t>
      </w:r>
      <w:r>
        <w:rPr>
          <w:i/>
          <w:w w:val="110"/>
          <w:sz w:val="26"/>
        </w:rPr>
        <w:t>must</w:t>
      </w:r>
      <w:r>
        <w:rPr>
          <w:i/>
          <w:spacing w:val="-4"/>
          <w:w w:val="110"/>
          <w:sz w:val="26"/>
        </w:rPr>
        <w:t xml:space="preserve"> </w:t>
      </w:r>
      <w:r>
        <w:rPr>
          <w:w w:val="110"/>
        </w:rPr>
        <w:t>complete</w:t>
      </w:r>
      <w:r>
        <w:rPr>
          <w:spacing w:val="-1"/>
          <w:w w:val="110"/>
        </w:rPr>
        <w:t xml:space="preserve"> </w:t>
      </w:r>
      <w:r>
        <w:rPr>
          <w:w w:val="110"/>
        </w:rPr>
        <w:t>an application form in full. Our application form enables us to gather information about a</w:t>
      </w:r>
    </w:p>
    <w:p w14:paraId="08165203" w14:textId="77777777" w:rsidR="00EC6A38" w:rsidRDefault="00000000">
      <w:pPr>
        <w:pStyle w:val="BodyText"/>
        <w:ind w:left="732" w:right="792"/>
      </w:pPr>
      <w:r>
        <w:rPr>
          <w:w w:val="110"/>
        </w:rPr>
        <w:t>candidate’s suitability to work with children by asking specific and direct questions. We scrutinise all completed application forms and do not accept CVs alone. The candidates indicate that they understand that they will be subject to vetting checks, including a barred list check, an enhanced DBS check (if in regulated activity), the prohibition from teaching check and, if appropriate, the s128 prohibition from</w:t>
      </w:r>
      <w:r>
        <w:rPr>
          <w:spacing w:val="40"/>
          <w:w w:val="110"/>
        </w:rPr>
        <w:t xml:space="preserve"> </w:t>
      </w:r>
      <w:r>
        <w:rPr>
          <w:w w:val="110"/>
        </w:rPr>
        <w:t>management check.</w:t>
      </w:r>
    </w:p>
    <w:p w14:paraId="5B54E5ED" w14:textId="77777777" w:rsidR="00EC6A38" w:rsidRDefault="00EC6A38">
      <w:pPr>
        <w:pStyle w:val="BodyText"/>
        <w:spacing w:before="8"/>
      </w:pPr>
    </w:p>
    <w:p w14:paraId="63058EB6" w14:textId="77777777" w:rsidR="00EC6A38" w:rsidRDefault="00000000">
      <w:pPr>
        <w:pStyle w:val="BodyText"/>
        <w:spacing w:before="1"/>
        <w:ind w:left="732" w:right="758"/>
      </w:pPr>
      <w:r>
        <w:rPr>
          <w:w w:val="110"/>
        </w:rPr>
        <w:t>The</w:t>
      </w:r>
      <w:r>
        <w:rPr>
          <w:spacing w:val="-1"/>
          <w:w w:val="110"/>
        </w:rPr>
        <w:t xml:space="preserve"> </w:t>
      </w:r>
      <w:r>
        <w:rPr>
          <w:w w:val="110"/>
        </w:rPr>
        <w:t>recruitment process for</w:t>
      </w:r>
      <w:r>
        <w:rPr>
          <w:spacing w:val="-1"/>
          <w:w w:val="110"/>
        </w:rPr>
        <w:t xml:space="preserve"> </w:t>
      </w:r>
      <w:r>
        <w:rPr>
          <w:w w:val="110"/>
        </w:rPr>
        <w:t>leadership</w:t>
      </w:r>
      <w:r>
        <w:rPr>
          <w:spacing w:val="-1"/>
          <w:w w:val="110"/>
        </w:rPr>
        <w:t xml:space="preserve"> </w:t>
      </w:r>
      <w:r>
        <w:rPr>
          <w:w w:val="110"/>
        </w:rPr>
        <w:t>roles follows the</w:t>
      </w:r>
      <w:r>
        <w:rPr>
          <w:spacing w:val="-1"/>
          <w:w w:val="110"/>
        </w:rPr>
        <w:t xml:space="preserve"> </w:t>
      </w:r>
      <w:r>
        <w:rPr>
          <w:w w:val="110"/>
        </w:rPr>
        <w:t xml:space="preserve">typical structure; once a pre-determined closing date has passed, leaders shortlist </w:t>
      </w:r>
      <w:r>
        <w:rPr>
          <w:w w:val="110"/>
        </w:rPr>
        <w:lastRenderedPageBreak/>
        <w:t>candidates on the basis of</w:t>
      </w:r>
    </w:p>
    <w:p w14:paraId="6740BF3F" w14:textId="77777777" w:rsidR="00EC6A38" w:rsidRDefault="00000000">
      <w:pPr>
        <w:pStyle w:val="BodyText"/>
        <w:spacing w:before="3"/>
        <w:ind w:left="732" w:right="666"/>
      </w:pPr>
      <w:r>
        <w:rPr>
          <w:w w:val="110"/>
        </w:rPr>
        <w:t>the application forms submitted and invite successful applicants to attend interviews. Non-leadership vacancies, however, are far more frequent and usually recruited for within a shorter time-frame; as a result, it is not practical to adhere to the same recruitment protocol. For teaching, therapy and administration roles, therefore, candidates are invited to an initial meeting with the relevant leader on the strength of their CV, as and when we receive them. After a successful initial meeting, a candidate will be invited to complete an application form before attending a trial day, followed by a formal interview. Candidates will also be asked to complete a self- disclosure form which they are to bring in a sealed envelope.</w:t>
      </w:r>
    </w:p>
    <w:p w14:paraId="22DF95AE" w14:textId="77777777" w:rsidR="00EC6A38" w:rsidRDefault="00000000">
      <w:pPr>
        <w:pStyle w:val="Heading2"/>
        <w:spacing w:before="77"/>
      </w:pPr>
      <w:bookmarkStart w:id="50" w:name="_bookmark50"/>
      <w:bookmarkEnd w:id="50"/>
      <w:r>
        <w:rPr>
          <w:spacing w:val="-2"/>
          <w:w w:val="125"/>
        </w:rPr>
        <w:t>INTERVIEWS</w:t>
      </w:r>
    </w:p>
    <w:p w14:paraId="767E0A86" w14:textId="77777777" w:rsidR="00EC6A38" w:rsidRDefault="00000000">
      <w:pPr>
        <w:pStyle w:val="ListParagraph"/>
        <w:numPr>
          <w:ilvl w:val="0"/>
          <w:numId w:val="6"/>
        </w:numPr>
        <w:tabs>
          <w:tab w:val="left" w:pos="1296"/>
        </w:tabs>
        <w:spacing w:before="263"/>
        <w:ind w:left="1296" w:hanging="359"/>
        <w:rPr>
          <w:rFonts w:ascii="Tahoma" w:hAnsi="Tahoma"/>
          <w:sz w:val="24"/>
        </w:rPr>
      </w:pPr>
      <w:r>
        <w:rPr>
          <w:w w:val="110"/>
          <w:sz w:val="24"/>
        </w:rPr>
        <w:t>We</w:t>
      </w:r>
      <w:r>
        <w:rPr>
          <w:spacing w:val="-7"/>
          <w:w w:val="110"/>
          <w:sz w:val="24"/>
        </w:rPr>
        <w:t xml:space="preserve"> </w:t>
      </w:r>
      <w:r>
        <w:rPr>
          <w:w w:val="110"/>
          <w:sz w:val="24"/>
        </w:rPr>
        <w:t>always</w:t>
      </w:r>
      <w:r>
        <w:rPr>
          <w:spacing w:val="-5"/>
          <w:w w:val="110"/>
          <w:sz w:val="24"/>
        </w:rPr>
        <w:t xml:space="preserve"> </w:t>
      </w:r>
      <w:r>
        <w:rPr>
          <w:w w:val="110"/>
          <w:sz w:val="24"/>
        </w:rPr>
        <w:t>conduct</w:t>
      </w:r>
      <w:r>
        <w:rPr>
          <w:spacing w:val="-5"/>
          <w:w w:val="110"/>
          <w:sz w:val="24"/>
        </w:rPr>
        <w:t xml:space="preserve"> </w:t>
      </w:r>
      <w:r>
        <w:rPr>
          <w:w w:val="110"/>
          <w:sz w:val="24"/>
        </w:rPr>
        <w:t>a</w:t>
      </w:r>
      <w:r>
        <w:rPr>
          <w:spacing w:val="-5"/>
          <w:w w:val="110"/>
          <w:sz w:val="24"/>
        </w:rPr>
        <w:t xml:space="preserve"> </w:t>
      </w:r>
      <w:r>
        <w:rPr>
          <w:w w:val="110"/>
          <w:sz w:val="24"/>
        </w:rPr>
        <w:t>face-to-face</w:t>
      </w:r>
      <w:r>
        <w:rPr>
          <w:spacing w:val="-7"/>
          <w:w w:val="110"/>
          <w:sz w:val="24"/>
        </w:rPr>
        <w:t xml:space="preserve"> </w:t>
      </w:r>
      <w:r>
        <w:rPr>
          <w:spacing w:val="-2"/>
          <w:w w:val="110"/>
          <w:sz w:val="24"/>
        </w:rPr>
        <w:t>interview.</w:t>
      </w:r>
    </w:p>
    <w:p w14:paraId="5C66C079" w14:textId="77777777" w:rsidR="00EC6A38" w:rsidRDefault="00000000">
      <w:pPr>
        <w:pStyle w:val="ListParagraph"/>
        <w:numPr>
          <w:ilvl w:val="0"/>
          <w:numId w:val="6"/>
        </w:numPr>
        <w:tabs>
          <w:tab w:val="left" w:pos="1297"/>
        </w:tabs>
        <w:spacing w:before="268"/>
        <w:ind w:left="1297" w:right="1415" w:hanging="361"/>
        <w:rPr>
          <w:rFonts w:ascii="Tahoma" w:hAnsi="Tahoma"/>
          <w:sz w:val="24"/>
        </w:rPr>
      </w:pPr>
      <w:r>
        <w:rPr>
          <w:w w:val="110"/>
          <w:sz w:val="24"/>
        </w:rPr>
        <w:t>Our</w:t>
      </w:r>
      <w:r>
        <w:rPr>
          <w:spacing w:val="-2"/>
          <w:w w:val="110"/>
          <w:sz w:val="24"/>
        </w:rPr>
        <w:t xml:space="preserve"> </w:t>
      </w:r>
      <w:r>
        <w:rPr>
          <w:w w:val="110"/>
          <w:sz w:val="24"/>
        </w:rPr>
        <w:t>interview panel always includes</w:t>
      </w:r>
      <w:r>
        <w:rPr>
          <w:spacing w:val="-1"/>
          <w:w w:val="110"/>
          <w:sz w:val="24"/>
        </w:rPr>
        <w:t xml:space="preserve"> </w:t>
      </w:r>
      <w:r>
        <w:rPr>
          <w:w w:val="110"/>
          <w:sz w:val="24"/>
        </w:rPr>
        <w:t>at least two leaders</w:t>
      </w:r>
      <w:r>
        <w:rPr>
          <w:spacing w:val="-2"/>
          <w:w w:val="110"/>
          <w:sz w:val="24"/>
        </w:rPr>
        <w:t xml:space="preserve"> </w:t>
      </w:r>
      <w:r>
        <w:rPr>
          <w:w w:val="110"/>
          <w:sz w:val="24"/>
        </w:rPr>
        <w:t>and all interviewers are safer recruitment trained.</w:t>
      </w:r>
    </w:p>
    <w:p w14:paraId="6CF2BD4B" w14:textId="77777777" w:rsidR="00EC6A38" w:rsidRDefault="00000000">
      <w:pPr>
        <w:pStyle w:val="ListParagraph"/>
        <w:numPr>
          <w:ilvl w:val="0"/>
          <w:numId w:val="6"/>
        </w:numPr>
        <w:tabs>
          <w:tab w:val="left" w:pos="1296"/>
          <w:tab w:val="left" w:pos="1298"/>
        </w:tabs>
        <w:spacing w:before="275" w:line="249" w:lineRule="auto"/>
        <w:ind w:right="61" w:hanging="361"/>
        <w:rPr>
          <w:rFonts w:ascii="Tahoma" w:hAnsi="Tahoma"/>
          <w:sz w:val="24"/>
        </w:rPr>
      </w:pPr>
      <w:r>
        <w:rPr>
          <w:w w:val="110"/>
          <w:sz w:val="24"/>
        </w:rPr>
        <w:t>Interview questions will seek to ensure that we understand the</w:t>
      </w:r>
      <w:r>
        <w:rPr>
          <w:spacing w:val="-1"/>
          <w:w w:val="110"/>
          <w:sz w:val="24"/>
        </w:rPr>
        <w:t xml:space="preserve"> </w:t>
      </w:r>
      <w:r>
        <w:rPr>
          <w:w w:val="110"/>
          <w:sz w:val="24"/>
        </w:rPr>
        <w:t>candidate’s values and beliefs that relate to children.</w:t>
      </w:r>
    </w:p>
    <w:p w14:paraId="3754D032" w14:textId="77777777" w:rsidR="00EC6A38" w:rsidRDefault="00000000">
      <w:pPr>
        <w:pStyle w:val="ListParagraph"/>
        <w:numPr>
          <w:ilvl w:val="0"/>
          <w:numId w:val="6"/>
        </w:numPr>
        <w:tabs>
          <w:tab w:val="left" w:pos="1297"/>
        </w:tabs>
        <w:spacing w:before="258"/>
        <w:ind w:left="1297" w:right="1370" w:hanging="361"/>
        <w:rPr>
          <w:rFonts w:ascii="Tahoma" w:hAnsi="Tahoma"/>
          <w:sz w:val="24"/>
        </w:rPr>
      </w:pPr>
      <w:r>
        <w:rPr>
          <w:w w:val="110"/>
          <w:sz w:val="24"/>
        </w:rPr>
        <w:t>All candidates will be asked to bring original documents, which confirm</w:t>
      </w:r>
      <w:r>
        <w:rPr>
          <w:spacing w:val="-16"/>
          <w:w w:val="110"/>
          <w:sz w:val="24"/>
        </w:rPr>
        <w:t xml:space="preserve"> </w:t>
      </w:r>
      <w:r>
        <w:rPr>
          <w:w w:val="110"/>
          <w:sz w:val="24"/>
        </w:rPr>
        <w:t>their</w:t>
      </w:r>
      <w:r>
        <w:rPr>
          <w:spacing w:val="-10"/>
          <w:w w:val="110"/>
          <w:sz w:val="24"/>
        </w:rPr>
        <w:t xml:space="preserve"> </w:t>
      </w:r>
      <w:r>
        <w:rPr>
          <w:w w:val="110"/>
          <w:sz w:val="24"/>
        </w:rPr>
        <w:t>identity,</w:t>
      </w:r>
      <w:r>
        <w:rPr>
          <w:spacing w:val="-9"/>
          <w:w w:val="110"/>
          <w:sz w:val="24"/>
        </w:rPr>
        <w:t xml:space="preserve"> </w:t>
      </w:r>
      <w:r>
        <w:rPr>
          <w:w w:val="110"/>
          <w:sz w:val="24"/>
        </w:rPr>
        <w:t>qualifications,</w:t>
      </w:r>
      <w:r>
        <w:rPr>
          <w:spacing w:val="-10"/>
          <w:w w:val="110"/>
          <w:sz w:val="24"/>
        </w:rPr>
        <w:t xml:space="preserve"> </w:t>
      </w:r>
      <w:r>
        <w:rPr>
          <w:w w:val="110"/>
          <w:sz w:val="24"/>
        </w:rPr>
        <w:t>right</w:t>
      </w:r>
      <w:r>
        <w:rPr>
          <w:spacing w:val="-9"/>
          <w:w w:val="110"/>
          <w:sz w:val="24"/>
        </w:rPr>
        <w:t xml:space="preserve"> </w:t>
      </w:r>
      <w:r>
        <w:rPr>
          <w:w w:val="110"/>
          <w:sz w:val="24"/>
        </w:rPr>
        <w:t>to</w:t>
      </w:r>
      <w:r>
        <w:rPr>
          <w:spacing w:val="-10"/>
          <w:w w:val="110"/>
          <w:sz w:val="24"/>
        </w:rPr>
        <w:t xml:space="preserve"> </w:t>
      </w:r>
      <w:r>
        <w:rPr>
          <w:w w:val="110"/>
          <w:sz w:val="24"/>
        </w:rPr>
        <w:t>work</w:t>
      </w:r>
      <w:r>
        <w:rPr>
          <w:spacing w:val="-9"/>
          <w:w w:val="110"/>
          <w:sz w:val="24"/>
        </w:rPr>
        <w:t xml:space="preserve"> </w:t>
      </w:r>
      <w:r>
        <w:rPr>
          <w:w w:val="110"/>
          <w:sz w:val="24"/>
        </w:rPr>
        <w:t>in</w:t>
      </w:r>
      <w:r>
        <w:rPr>
          <w:spacing w:val="-9"/>
          <w:w w:val="110"/>
          <w:sz w:val="24"/>
        </w:rPr>
        <w:t xml:space="preserve"> </w:t>
      </w:r>
      <w:r>
        <w:rPr>
          <w:w w:val="110"/>
          <w:sz w:val="24"/>
        </w:rPr>
        <w:t>the</w:t>
      </w:r>
      <w:r>
        <w:rPr>
          <w:spacing w:val="-10"/>
          <w:w w:val="110"/>
          <w:sz w:val="24"/>
        </w:rPr>
        <w:t xml:space="preserve"> </w:t>
      </w:r>
      <w:r>
        <w:rPr>
          <w:w w:val="110"/>
          <w:sz w:val="24"/>
        </w:rPr>
        <w:t>UK</w:t>
      </w:r>
      <w:r>
        <w:rPr>
          <w:spacing w:val="-9"/>
          <w:w w:val="110"/>
          <w:sz w:val="24"/>
        </w:rPr>
        <w:t xml:space="preserve"> </w:t>
      </w:r>
      <w:r>
        <w:rPr>
          <w:w w:val="110"/>
          <w:sz w:val="24"/>
        </w:rPr>
        <w:t>and any overseas checks.</w:t>
      </w:r>
    </w:p>
    <w:p w14:paraId="4BC3E202" w14:textId="77777777" w:rsidR="00EC6A38" w:rsidRDefault="00000000">
      <w:pPr>
        <w:pStyle w:val="ListParagraph"/>
        <w:numPr>
          <w:ilvl w:val="0"/>
          <w:numId w:val="6"/>
        </w:numPr>
        <w:tabs>
          <w:tab w:val="left" w:pos="1297"/>
        </w:tabs>
        <w:spacing w:before="274"/>
        <w:ind w:left="1297" w:right="1668" w:hanging="361"/>
        <w:rPr>
          <w:rFonts w:ascii="Tahoma" w:hAnsi="Tahoma"/>
          <w:sz w:val="24"/>
        </w:rPr>
      </w:pPr>
      <w:r>
        <w:rPr>
          <w:w w:val="110"/>
          <w:sz w:val="24"/>
        </w:rPr>
        <w:t>An interview pack which consists</w:t>
      </w:r>
      <w:r>
        <w:rPr>
          <w:spacing w:val="-2"/>
          <w:w w:val="110"/>
          <w:sz w:val="24"/>
        </w:rPr>
        <w:t xml:space="preserve"> </w:t>
      </w:r>
      <w:r>
        <w:rPr>
          <w:w w:val="110"/>
          <w:sz w:val="24"/>
        </w:rPr>
        <w:t>of</w:t>
      </w:r>
      <w:r>
        <w:rPr>
          <w:spacing w:val="-1"/>
          <w:w w:val="110"/>
          <w:sz w:val="24"/>
        </w:rPr>
        <w:t xml:space="preserve"> </w:t>
      </w:r>
      <w:r>
        <w:rPr>
          <w:w w:val="110"/>
          <w:sz w:val="24"/>
        </w:rPr>
        <w:t>a set of</w:t>
      </w:r>
      <w:r>
        <w:rPr>
          <w:spacing w:val="-1"/>
          <w:w w:val="110"/>
          <w:sz w:val="24"/>
        </w:rPr>
        <w:t xml:space="preserve"> </w:t>
      </w:r>
      <w:r>
        <w:rPr>
          <w:w w:val="110"/>
          <w:sz w:val="24"/>
        </w:rPr>
        <w:t>general interview questions (including on safeguarding), interviewers’ grades and the decision to appoint/not to appoint, is kept in the employee’s personnel file.</w:t>
      </w:r>
    </w:p>
    <w:p w14:paraId="34C24A62" w14:textId="77777777" w:rsidR="00EC6A38" w:rsidRDefault="00000000">
      <w:pPr>
        <w:pStyle w:val="ListParagraph"/>
        <w:numPr>
          <w:ilvl w:val="0"/>
          <w:numId w:val="6"/>
        </w:numPr>
        <w:tabs>
          <w:tab w:val="left" w:pos="1297"/>
        </w:tabs>
        <w:spacing w:before="270"/>
        <w:ind w:left="1297" w:right="1091" w:hanging="361"/>
        <w:rPr>
          <w:rFonts w:ascii="Tahoma" w:hAnsi="Tahoma"/>
          <w:sz w:val="24"/>
        </w:rPr>
      </w:pPr>
      <w:r>
        <w:rPr>
          <w:w w:val="110"/>
          <w:sz w:val="24"/>
        </w:rPr>
        <w:t>We complete an online search on all shortlisted candidates, about which candidates are informed at the application stage. Any concerns arising from an online search will be addressed and documented at interview.</w:t>
      </w:r>
    </w:p>
    <w:p w14:paraId="1CAC5B69" w14:textId="77777777" w:rsidR="00EC6A38" w:rsidRDefault="00EC6A38">
      <w:pPr>
        <w:pStyle w:val="BodyText"/>
        <w:spacing w:before="4"/>
      </w:pPr>
    </w:p>
    <w:p w14:paraId="1B3B7B67" w14:textId="77777777" w:rsidR="00EC6A38" w:rsidRDefault="00000000">
      <w:pPr>
        <w:pStyle w:val="Heading2"/>
      </w:pPr>
      <w:bookmarkStart w:id="51" w:name="_bookmark51"/>
      <w:bookmarkEnd w:id="51"/>
      <w:r>
        <w:rPr>
          <w:spacing w:val="-2"/>
          <w:w w:val="125"/>
        </w:rPr>
        <w:t>SELECTION</w:t>
      </w:r>
    </w:p>
    <w:p w14:paraId="53F9D0FE" w14:textId="77777777" w:rsidR="00EC6A38" w:rsidRDefault="00EC6A38">
      <w:pPr>
        <w:pStyle w:val="BodyText"/>
        <w:spacing w:before="2"/>
        <w:rPr>
          <w:b/>
        </w:rPr>
      </w:pPr>
    </w:p>
    <w:p w14:paraId="31D3916B" w14:textId="77777777" w:rsidR="00EC6A38" w:rsidRDefault="00000000">
      <w:pPr>
        <w:pStyle w:val="BodyText"/>
        <w:ind w:left="732"/>
      </w:pPr>
      <w:r>
        <w:rPr>
          <w:w w:val="110"/>
        </w:rPr>
        <w:t>The</w:t>
      </w:r>
      <w:r>
        <w:rPr>
          <w:spacing w:val="-3"/>
          <w:w w:val="110"/>
        </w:rPr>
        <w:t xml:space="preserve"> </w:t>
      </w:r>
      <w:r>
        <w:rPr>
          <w:w w:val="110"/>
        </w:rPr>
        <w:t>interview panel will consider</w:t>
      </w:r>
      <w:r>
        <w:rPr>
          <w:spacing w:val="-3"/>
          <w:w w:val="110"/>
        </w:rPr>
        <w:t xml:space="preserve"> </w:t>
      </w:r>
      <w:r>
        <w:rPr>
          <w:w w:val="110"/>
        </w:rPr>
        <w:t>all the evidence</w:t>
      </w:r>
      <w:r>
        <w:rPr>
          <w:spacing w:val="-3"/>
          <w:w w:val="110"/>
        </w:rPr>
        <w:t xml:space="preserve"> </w:t>
      </w:r>
      <w:r>
        <w:rPr>
          <w:w w:val="110"/>
        </w:rPr>
        <w:t>gathered before</w:t>
      </w:r>
      <w:r>
        <w:rPr>
          <w:spacing w:val="-3"/>
          <w:w w:val="110"/>
        </w:rPr>
        <w:t xml:space="preserve"> </w:t>
      </w:r>
      <w:r>
        <w:rPr>
          <w:w w:val="110"/>
        </w:rPr>
        <w:t xml:space="preserve">making its choice, whereupon a verbal offer of the post will be made to the successful </w:t>
      </w:r>
      <w:r>
        <w:rPr>
          <w:spacing w:val="-2"/>
          <w:w w:val="110"/>
        </w:rPr>
        <w:t>candidate.</w:t>
      </w:r>
    </w:p>
    <w:p w14:paraId="1C7E73FD" w14:textId="77777777" w:rsidR="00EC6A38" w:rsidRDefault="00000000">
      <w:pPr>
        <w:pStyle w:val="BodyText"/>
        <w:spacing w:before="3"/>
        <w:ind w:left="732" w:right="686"/>
      </w:pPr>
      <w:r>
        <w:rPr>
          <w:w w:val="110"/>
        </w:rPr>
        <w:t>On acceptance of the post, candidates are given a formal offer letter</w:t>
      </w:r>
      <w:r>
        <w:rPr>
          <w:spacing w:val="40"/>
          <w:w w:val="110"/>
        </w:rPr>
        <w:t xml:space="preserve"> </w:t>
      </w:r>
      <w:r>
        <w:rPr>
          <w:w w:val="110"/>
        </w:rPr>
        <w:t>which states that their appointment is subject to receipt of two satisfactory professional references, the completion and return of all relevant paperwork and successful completion of all the relevant statutory vetting checks. Unsuccessful candidates are informed of the outcome of their application and feedback is available upon request.</w:t>
      </w:r>
    </w:p>
    <w:p w14:paraId="3A347AA4" w14:textId="77777777" w:rsidR="00EC6A38" w:rsidRDefault="00EC6A38">
      <w:pPr>
        <w:pStyle w:val="BodyText"/>
        <w:spacing w:before="13"/>
      </w:pPr>
    </w:p>
    <w:p w14:paraId="0A51B53B" w14:textId="77777777" w:rsidR="00EC6A38" w:rsidRDefault="00000000">
      <w:pPr>
        <w:pStyle w:val="Heading2"/>
      </w:pPr>
      <w:bookmarkStart w:id="52" w:name="_bookmark52"/>
      <w:bookmarkEnd w:id="52"/>
      <w:r>
        <w:rPr>
          <w:spacing w:val="-2"/>
          <w:w w:val="125"/>
        </w:rPr>
        <w:t>REFERENCES</w:t>
      </w:r>
    </w:p>
    <w:p w14:paraId="7BA24F21" w14:textId="77777777" w:rsidR="00EC6A38" w:rsidRDefault="00000000">
      <w:pPr>
        <w:pStyle w:val="ListParagraph"/>
        <w:numPr>
          <w:ilvl w:val="0"/>
          <w:numId w:val="6"/>
        </w:numPr>
        <w:tabs>
          <w:tab w:val="left" w:pos="1297"/>
        </w:tabs>
        <w:spacing w:before="263"/>
        <w:ind w:left="1297" w:right="1259"/>
        <w:rPr>
          <w:rFonts w:ascii="Tahoma" w:hAnsi="Tahoma"/>
          <w:sz w:val="24"/>
        </w:rPr>
      </w:pPr>
      <w:r>
        <w:rPr>
          <w:w w:val="110"/>
          <w:sz w:val="24"/>
        </w:rPr>
        <w:t>We</w:t>
      </w:r>
      <w:r>
        <w:rPr>
          <w:spacing w:val="-4"/>
          <w:w w:val="110"/>
          <w:sz w:val="24"/>
        </w:rPr>
        <w:t xml:space="preserve"> </w:t>
      </w:r>
      <w:r>
        <w:rPr>
          <w:w w:val="110"/>
          <w:sz w:val="24"/>
        </w:rPr>
        <w:t>do</w:t>
      </w:r>
      <w:r>
        <w:rPr>
          <w:spacing w:val="-2"/>
          <w:w w:val="110"/>
          <w:sz w:val="24"/>
        </w:rPr>
        <w:t xml:space="preserve"> </w:t>
      </w:r>
      <w:r>
        <w:rPr>
          <w:w w:val="110"/>
          <w:sz w:val="24"/>
        </w:rPr>
        <w:t>not</w:t>
      </w:r>
      <w:r>
        <w:rPr>
          <w:spacing w:val="-1"/>
          <w:w w:val="110"/>
          <w:sz w:val="24"/>
        </w:rPr>
        <w:t xml:space="preserve"> </w:t>
      </w:r>
      <w:r>
        <w:rPr>
          <w:w w:val="110"/>
          <w:sz w:val="24"/>
        </w:rPr>
        <w:t>accept</w:t>
      </w:r>
      <w:r>
        <w:rPr>
          <w:spacing w:val="-3"/>
          <w:w w:val="110"/>
          <w:sz w:val="24"/>
        </w:rPr>
        <w:t xml:space="preserve"> </w:t>
      </w:r>
      <w:r>
        <w:rPr>
          <w:w w:val="110"/>
          <w:sz w:val="24"/>
        </w:rPr>
        <w:t>open</w:t>
      </w:r>
      <w:r>
        <w:rPr>
          <w:spacing w:val="-1"/>
          <w:w w:val="110"/>
          <w:sz w:val="24"/>
        </w:rPr>
        <w:t xml:space="preserve"> </w:t>
      </w:r>
      <w:r>
        <w:rPr>
          <w:w w:val="110"/>
          <w:sz w:val="24"/>
        </w:rPr>
        <w:t>references,</w:t>
      </w:r>
      <w:r>
        <w:rPr>
          <w:spacing w:val="-1"/>
          <w:w w:val="110"/>
          <w:sz w:val="24"/>
        </w:rPr>
        <w:t xml:space="preserve"> </w:t>
      </w:r>
      <w:r>
        <w:rPr>
          <w:w w:val="110"/>
          <w:sz w:val="24"/>
        </w:rPr>
        <w:t>letters</w:t>
      </w:r>
      <w:r>
        <w:rPr>
          <w:spacing w:val="-4"/>
          <w:w w:val="110"/>
          <w:sz w:val="24"/>
        </w:rPr>
        <w:t xml:space="preserve"> </w:t>
      </w:r>
      <w:r>
        <w:rPr>
          <w:w w:val="110"/>
          <w:sz w:val="24"/>
        </w:rPr>
        <w:t xml:space="preserve">of recommendation or </w:t>
      </w:r>
      <w:r>
        <w:rPr>
          <w:spacing w:val="-2"/>
          <w:w w:val="110"/>
          <w:sz w:val="24"/>
        </w:rPr>
        <w:t>testimonials.</w:t>
      </w:r>
    </w:p>
    <w:p w14:paraId="1CC295C2" w14:textId="77777777" w:rsidR="00EC6A38" w:rsidRDefault="00000000">
      <w:pPr>
        <w:pStyle w:val="ListParagraph"/>
        <w:numPr>
          <w:ilvl w:val="0"/>
          <w:numId w:val="6"/>
        </w:numPr>
        <w:tabs>
          <w:tab w:val="left" w:pos="1297"/>
        </w:tabs>
        <w:spacing w:before="269"/>
        <w:ind w:left="1297" w:right="1018" w:hanging="361"/>
        <w:rPr>
          <w:rFonts w:ascii="Tahoma" w:hAnsi="Tahoma"/>
          <w:sz w:val="24"/>
        </w:rPr>
      </w:pPr>
      <w:r>
        <w:rPr>
          <w:w w:val="110"/>
          <w:sz w:val="24"/>
        </w:rPr>
        <w:lastRenderedPageBreak/>
        <w:t>We always take up at least two references, which must be signed off by a senior leader before employment commences. It is our strong preference that references are completed on our own form; where this is not possible, a reference will only be accepted if key areas, including competency and history of safeguarding concerns and disciplinary action, are satisfactorily addressed.</w:t>
      </w:r>
    </w:p>
    <w:p w14:paraId="6FF7F530" w14:textId="77777777" w:rsidR="00EC6A38" w:rsidRDefault="00000000">
      <w:pPr>
        <w:pStyle w:val="ListParagraph"/>
        <w:numPr>
          <w:ilvl w:val="0"/>
          <w:numId w:val="6"/>
        </w:numPr>
        <w:tabs>
          <w:tab w:val="left" w:pos="1297"/>
        </w:tabs>
        <w:spacing w:before="272"/>
        <w:ind w:left="1297" w:right="1105" w:hanging="361"/>
        <w:rPr>
          <w:rFonts w:ascii="Tahoma" w:hAnsi="Tahoma"/>
          <w:sz w:val="24"/>
        </w:rPr>
      </w:pPr>
      <w:r>
        <w:rPr>
          <w:w w:val="110"/>
          <w:sz w:val="24"/>
        </w:rPr>
        <w:t>Our reference form includes questions specifically intended to reveal safeguarding concerns, such as enquiring about the candidate’s previous competency when working with children, asking if the candidate was ever subject to disciplinary action and</w:t>
      </w:r>
    </w:p>
    <w:p w14:paraId="31499DAE" w14:textId="77777777" w:rsidR="00EC6A38" w:rsidRDefault="00000000">
      <w:pPr>
        <w:pStyle w:val="BodyText"/>
        <w:spacing w:before="77"/>
        <w:ind w:left="1298" w:right="1059"/>
      </w:pPr>
      <w:r>
        <w:rPr>
          <w:w w:val="110"/>
        </w:rPr>
        <w:t>if</w:t>
      </w:r>
      <w:r>
        <w:rPr>
          <w:spacing w:val="-1"/>
          <w:w w:val="110"/>
        </w:rPr>
        <w:t xml:space="preserve"> </w:t>
      </w:r>
      <w:r>
        <w:rPr>
          <w:w w:val="110"/>
        </w:rPr>
        <w:t>the</w:t>
      </w:r>
      <w:r>
        <w:rPr>
          <w:spacing w:val="-1"/>
          <w:w w:val="110"/>
        </w:rPr>
        <w:t xml:space="preserve"> </w:t>
      </w:r>
      <w:r>
        <w:rPr>
          <w:w w:val="110"/>
        </w:rPr>
        <w:t>referee knows</w:t>
      </w:r>
      <w:r>
        <w:rPr>
          <w:spacing w:val="-1"/>
          <w:w w:val="110"/>
        </w:rPr>
        <w:t xml:space="preserve"> </w:t>
      </w:r>
      <w:r>
        <w:rPr>
          <w:w w:val="110"/>
        </w:rPr>
        <w:t>of any reason why the candidate is not suitable to be working with children.</w:t>
      </w:r>
    </w:p>
    <w:p w14:paraId="6B83E002" w14:textId="77777777" w:rsidR="00EC6A38" w:rsidRDefault="00000000">
      <w:pPr>
        <w:pStyle w:val="ListParagraph"/>
        <w:numPr>
          <w:ilvl w:val="0"/>
          <w:numId w:val="6"/>
        </w:numPr>
        <w:tabs>
          <w:tab w:val="left" w:pos="1297"/>
        </w:tabs>
        <w:spacing w:before="65"/>
        <w:ind w:left="1297" w:right="786" w:hanging="361"/>
        <w:rPr>
          <w:rFonts w:ascii="Tahoma" w:hAnsi="Tahoma"/>
          <w:color w:val="212121"/>
          <w:sz w:val="24"/>
        </w:rPr>
      </w:pPr>
      <w:r>
        <w:rPr>
          <w:color w:val="212121"/>
          <w:w w:val="110"/>
          <w:sz w:val="24"/>
        </w:rPr>
        <w:t>We verbally verify all successful candidates’ references. Verification checks are also carried out whenever a referee is deemed to have given insufficient, ambiguous or concerning information, or if the reference is returned from an email address that is not recognisably professional or that does not obviously belong to the person/organisation to whom the original reference request was sent. Such checks can include confirming the identity of the referee by phone, as well as the validity of the reference they have submitted, and might also take the form of online 'investigation' into the person and company behind the reference.</w:t>
      </w:r>
    </w:p>
    <w:p w14:paraId="3D359D32" w14:textId="77777777" w:rsidR="00EC6A38" w:rsidRDefault="00EC6A38">
      <w:pPr>
        <w:pStyle w:val="BodyText"/>
        <w:spacing w:before="3"/>
      </w:pPr>
    </w:p>
    <w:p w14:paraId="4CDC535E" w14:textId="77777777" w:rsidR="00EC6A38" w:rsidRDefault="00000000">
      <w:pPr>
        <w:pStyle w:val="ListParagraph"/>
        <w:numPr>
          <w:ilvl w:val="0"/>
          <w:numId w:val="6"/>
        </w:numPr>
        <w:tabs>
          <w:tab w:val="left" w:pos="1296"/>
        </w:tabs>
        <w:spacing w:before="1"/>
        <w:ind w:left="1296" w:hanging="359"/>
        <w:rPr>
          <w:rFonts w:ascii="Tahoma" w:hAnsi="Tahoma"/>
          <w:sz w:val="24"/>
        </w:rPr>
      </w:pPr>
      <w:r>
        <w:rPr>
          <w:w w:val="110"/>
          <w:sz w:val="24"/>
        </w:rPr>
        <w:t>We</w:t>
      </w:r>
      <w:r>
        <w:rPr>
          <w:spacing w:val="-3"/>
          <w:w w:val="110"/>
          <w:sz w:val="24"/>
        </w:rPr>
        <w:t xml:space="preserve"> </w:t>
      </w:r>
      <w:r>
        <w:rPr>
          <w:w w:val="110"/>
          <w:sz w:val="24"/>
        </w:rPr>
        <w:t>verify</w:t>
      </w:r>
      <w:r>
        <w:rPr>
          <w:spacing w:val="3"/>
          <w:w w:val="110"/>
          <w:sz w:val="24"/>
        </w:rPr>
        <w:t xml:space="preserve"> </w:t>
      </w:r>
      <w:r>
        <w:rPr>
          <w:w w:val="110"/>
          <w:sz w:val="24"/>
        </w:rPr>
        <w:t>previous</w:t>
      </w:r>
      <w:r>
        <w:rPr>
          <w:spacing w:val="3"/>
          <w:w w:val="110"/>
          <w:sz w:val="24"/>
        </w:rPr>
        <w:t xml:space="preserve"> </w:t>
      </w:r>
      <w:r>
        <w:rPr>
          <w:w w:val="110"/>
          <w:sz w:val="24"/>
        </w:rPr>
        <w:t>employment</w:t>
      </w:r>
      <w:r>
        <w:rPr>
          <w:spacing w:val="2"/>
          <w:w w:val="110"/>
          <w:sz w:val="24"/>
        </w:rPr>
        <w:t xml:space="preserve"> </w:t>
      </w:r>
      <w:r>
        <w:rPr>
          <w:w w:val="110"/>
          <w:sz w:val="24"/>
        </w:rPr>
        <w:t>history,</w:t>
      </w:r>
      <w:r>
        <w:rPr>
          <w:spacing w:val="3"/>
          <w:w w:val="110"/>
          <w:sz w:val="24"/>
        </w:rPr>
        <w:t xml:space="preserve"> </w:t>
      </w:r>
      <w:r>
        <w:rPr>
          <w:w w:val="110"/>
          <w:sz w:val="24"/>
        </w:rPr>
        <w:t>where</w:t>
      </w:r>
      <w:r>
        <w:rPr>
          <w:spacing w:val="4"/>
          <w:w w:val="110"/>
          <w:sz w:val="24"/>
        </w:rPr>
        <w:t xml:space="preserve"> </w:t>
      </w:r>
      <w:r>
        <w:rPr>
          <w:spacing w:val="-2"/>
          <w:w w:val="110"/>
          <w:sz w:val="24"/>
        </w:rPr>
        <w:t>necessary.</w:t>
      </w:r>
    </w:p>
    <w:p w14:paraId="3B770C93" w14:textId="77777777" w:rsidR="00EC6A38" w:rsidRDefault="00EC6A38">
      <w:pPr>
        <w:pStyle w:val="BodyText"/>
        <w:spacing w:before="11"/>
      </w:pPr>
    </w:p>
    <w:p w14:paraId="612A2B8E" w14:textId="77777777" w:rsidR="00EC6A38" w:rsidRDefault="00000000">
      <w:pPr>
        <w:pStyle w:val="Heading2"/>
      </w:pPr>
      <w:bookmarkStart w:id="53" w:name="_bookmark53"/>
      <w:bookmarkEnd w:id="53"/>
      <w:r>
        <w:rPr>
          <w:w w:val="120"/>
        </w:rPr>
        <w:t>VETTING</w:t>
      </w:r>
      <w:r>
        <w:rPr>
          <w:spacing w:val="7"/>
          <w:w w:val="120"/>
        </w:rPr>
        <w:t xml:space="preserve"> </w:t>
      </w:r>
      <w:r>
        <w:rPr>
          <w:w w:val="120"/>
        </w:rPr>
        <w:t>CHECKS</w:t>
      </w:r>
      <w:r>
        <w:rPr>
          <w:spacing w:val="8"/>
          <w:w w:val="120"/>
        </w:rPr>
        <w:t xml:space="preserve"> </w:t>
      </w:r>
      <w:r>
        <w:rPr>
          <w:w w:val="120"/>
        </w:rPr>
        <w:t>RECORDED</w:t>
      </w:r>
      <w:r>
        <w:rPr>
          <w:spacing w:val="7"/>
          <w:w w:val="120"/>
        </w:rPr>
        <w:t xml:space="preserve"> </w:t>
      </w:r>
      <w:r>
        <w:rPr>
          <w:w w:val="120"/>
        </w:rPr>
        <w:t>ON</w:t>
      </w:r>
      <w:r>
        <w:rPr>
          <w:spacing w:val="10"/>
          <w:w w:val="120"/>
        </w:rPr>
        <w:t xml:space="preserve"> </w:t>
      </w:r>
      <w:r>
        <w:rPr>
          <w:w w:val="120"/>
        </w:rPr>
        <w:t>OUR</w:t>
      </w:r>
      <w:r>
        <w:rPr>
          <w:spacing w:val="10"/>
          <w:w w:val="120"/>
        </w:rPr>
        <w:t xml:space="preserve"> </w:t>
      </w:r>
      <w:r>
        <w:rPr>
          <w:w w:val="120"/>
        </w:rPr>
        <w:t>SINGLE</w:t>
      </w:r>
      <w:r>
        <w:rPr>
          <w:spacing w:val="12"/>
          <w:w w:val="120"/>
        </w:rPr>
        <w:t xml:space="preserve"> </w:t>
      </w:r>
      <w:r>
        <w:rPr>
          <w:w w:val="120"/>
        </w:rPr>
        <w:t>CENTRAL</w:t>
      </w:r>
      <w:r>
        <w:rPr>
          <w:spacing w:val="21"/>
          <w:w w:val="120"/>
        </w:rPr>
        <w:t xml:space="preserve"> </w:t>
      </w:r>
      <w:r>
        <w:rPr>
          <w:spacing w:val="-2"/>
          <w:w w:val="120"/>
        </w:rPr>
        <w:t>REGISTER</w:t>
      </w:r>
    </w:p>
    <w:p w14:paraId="29D5E3B8" w14:textId="77777777" w:rsidR="00EC6A38" w:rsidRDefault="00000000">
      <w:pPr>
        <w:pStyle w:val="ListParagraph"/>
        <w:numPr>
          <w:ilvl w:val="0"/>
          <w:numId w:val="5"/>
        </w:numPr>
        <w:tabs>
          <w:tab w:val="left" w:pos="1157"/>
        </w:tabs>
        <w:spacing w:before="267"/>
        <w:ind w:left="1157" w:right="698"/>
        <w:rPr>
          <w:sz w:val="24"/>
        </w:rPr>
      </w:pPr>
      <w:r>
        <w:rPr>
          <w:w w:val="115"/>
          <w:sz w:val="24"/>
        </w:rPr>
        <w:t>We</w:t>
      </w:r>
      <w:r>
        <w:rPr>
          <w:spacing w:val="-8"/>
          <w:w w:val="115"/>
          <w:sz w:val="24"/>
        </w:rPr>
        <w:t xml:space="preserve"> </w:t>
      </w:r>
      <w:r>
        <w:rPr>
          <w:w w:val="115"/>
          <w:sz w:val="24"/>
        </w:rPr>
        <w:t>arrange</w:t>
      </w:r>
      <w:r>
        <w:rPr>
          <w:spacing w:val="-7"/>
          <w:w w:val="115"/>
          <w:sz w:val="24"/>
        </w:rPr>
        <w:t xml:space="preserve"> </w:t>
      </w:r>
      <w:r>
        <w:rPr>
          <w:w w:val="115"/>
          <w:sz w:val="24"/>
        </w:rPr>
        <w:t>for</w:t>
      </w:r>
      <w:r>
        <w:rPr>
          <w:spacing w:val="-8"/>
          <w:w w:val="115"/>
          <w:sz w:val="24"/>
        </w:rPr>
        <w:t xml:space="preserve"> </w:t>
      </w:r>
      <w:r>
        <w:rPr>
          <w:w w:val="115"/>
          <w:sz w:val="24"/>
        </w:rPr>
        <w:t>an</w:t>
      </w:r>
      <w:r>
        <w:rPr>
          <w:spacing w:val="-4"/>
          <w:w w:val="115"/>
          <w:sz w:val="24"/>
        </w:rPr>
        <w:t xml:space="preserve"> </w:t>
      </w:r>
      <w:r>
        <w:rPr>
          <w:w w:val="115"/>
          <w:sz w:val="24"/>
        </w:rPr>
        <w:t>enhanced</w:t>
      </w:r>
      <w:r>
        <w:rPr>
          <w:spacing w:val="-2"/>
          <w:w w:val="115"/>
          <w:sz w:val="24"/>
        </w:rPr>
        <w:t xml:space="preserve"> </w:t>
      </w:r>
      <w:r>
        <w:rPr>
          <w:w w:val="115"/>
          <w:sz w:val="24"/>
        </w:rPr>
        <w:t>DBS</w:t>
      </w:r>
      <w:r>
        <w:rPr>
          <w:spacing w:val="-5"/>
          <w:w w:val="115"/>
          <w:sz w:val="24"/>
        </w:rPr>
        <w:t xml:space="preserve"> </w:t>
      </w:r>
      <w:r>
        <w:rPr>
          <w:w w:val="115"/>
          <w:sz w:val="24"/>
        </w:rPr>
        <w:t>check</w:t>
      </w:r>
      <w:r>
        <w:rPr>
          <w:spacing w:val="-6"/>
          <w:w w:val="115"/>
          <w:sz w:val="24"/>
        </w:rPr>
        <w:t xml:space="preserve"> </w:t>
      </w:r>
      <w:r>
        <w:rPr>
          <w:w w:val="115"/>
          <w:sz w:val="24"/>
        </w:rPr>
        <w:t>to</w:t>
      </w:r>
      <w:r>
        <w:rPr>
          <w:spacing w:val="-7"/>
          <w:w w:val="115"/>
          <w:sz w:val="24"/>
        </w:rPr>
        <w:t xml:space="preserve"> </w:t>
      </w:r>
      <w:r>
        <w:rPr>
          <w:w w:val="115"/>
          <w:sz w:val="24"/>
        </w:rPr>
        <w:t>be</w:t>
      </w:r>
      <w:r>
        <w:rPr>
          <w:spacing w:val="-8"/>
          <w:w w:val="115"/>
          <w:sz w:val="24"/>
        </w:rPr>
        <w:t xml:space="preserve"> </w:t>
      </w:r>
      <w:r>
        <w:rPr>
          <w:w w:val="115"/>
          <w:sz w:val="24"/>
        </w:rPr>
        <w:t>processed</w:t>
      </w:r>
      <w:r>
        <w:rPr>
          <w:spacing w:val="-3"/>
          <w:w w:val="115"/>
          <w:sz w:val="24"/>
        </w:rPr>
        <w:t xml:space="preserve"> </w:t>
      </w:r>
      <w:r>
        <w:rPr>
          <w:w w:val="115"/>
          <w:sz w:val="24"/>
        </w:rPr>
        <w:t>for</w:t>
      </w:r>
      <w:r>
        <w:rPr>
          <w:spacing w:val="-8"/>
          <w:w w:val="115"/>
          <w:sz w:val="24"/>
        </w:rPr>
        <w:t xml:space="preserve"> </w:t>
      </w:r>
      <w:r>
        <w:rPr>
          <w:w w:val="115"/>
          <w:sz w:val="24"/>
        </w:rPr>
        <w:t>all</w:t>
      </w:r>
      <w:r>
        <w:rPr>
          <w:spacing w:val="-6"/>
          <w:w w:val="115"/>
          <w:sz w:val="24"/>
        </w:rPr>
        <w:t xml:space="preserve"> </w:t>
      </w:r>
      <w:r>
        <w:rPr>
          <w:w w:val="115"/>
          <w:sz w:val="24"/>
        </w:rPr>
        <w:t>new staff,</w:t>
      </w:r>
      <w:r>
        <w:rPr>
          <w:spacing w:val="-21"/>
          <w:w w:val="115"/>
          <w:sz w:val="24"/>
        </w:rPr>
        <w:t xml:space="preserve"> </w:t>
      </w:r>
      <w:r>
        <w:rPr>
          <w:w w:val="115"/>
          <w:sz w:val="24"/>
        </w:rPr>
        <w:t>unless</w:t>
      </w:r>
      <w:r>
        <w:rPr>
          <w:spacing w:val="-21"/>
          <w:w w:val="115"/>
          <w:sz w:val="24"/>
        </w:rPr>
        <w:t xml:space="preserve"> </w:t>
      </w:r>
      <w:r>
        <w:rPr>
          <w:w w:val="115"/>
          <w:sz w:val="24"/>
        </w:rPr>
        <w:t>they</w:t>
      </w:r>
      <w:r>
        <w:rPr>
          <w:spacing w:val="-21"/>
          <w:w w:val="115"/>
          <w:sz w:val="24"/>
        </w:rPr>
        <w:t xml:space="preserve"> </w:t>
      </w:r>
      <w:r>
        <w:rPr>
          <w:w w:val="115"/>
          <w:sz w:val="24"/>
        </w:rPr>
        <w:t>are</w:t>
      </w:r>
      <w:r>
        <w:rPr>
          <w:spacing w:val="-21"/>
          <w:w w:val="115"/>
          <w:sz w:val="24"/>
        </w:rPr>
        <w:t xml:space="preserve"> </w:t>
      </w:r>
      <w:r>
        <w:rPr>
          <w:w w:val="115"/>
          <w:sz w:val="24"/>
        </w:rPr>
        <w:t>able</w:t>
      </w:r>
      <w:r>
        <w:rPr>
          <w:spacing w:val="-20"/>
          <w:w w:val="115"/>
          <w:sz w:val="24"/>
        </w:rPr>
        <w:t xml:space="preserve"> </w:t>
      </w:r>
      <w:r>
        <w:rPr>
          <w:w w:val="115"/>
          <w:sz w:val="24"/>
        </w:rPr>
        <w:t>to</w:t>
      </w:r>
      <w:r>
        <w:rPr>
          <w:spacing w:val="-21"/>
          <w:w w:val="115"/>
          <w:sz w:val="24"/>
        </w:rPr>
        <w:t xml:space="preserve"> </w:t>
      </w:r>
      <w:r>
        <w:rPr>
          <w:w w:val="115"/>
          <w:sz w:val="24"/>
        </w:rPr>
        <w:t>evidence</w:t>
      </w:r>
      <w:r>
        <w:rPr>
          <w:spacing w:val="-21"/>
          <w:w w:val="115"/>
          <w:sz w:val="24"/>
        </w:rPr>
        <w:t xml:space="preserve"> </w:t>
      </w:r>
      <w:r>
        <w:rPr>
          <w:w w:val="115"/>
          <w:sz w:val="24"/>
        </w:rPr>
        <w:t>an</w:t>
      </w:r>
      <w:r>
        <w:rPr>
          <w:spacing w:val="-21"/>
          <w:w w:val="115"/>
          <w:sz w:val="24"/>
        </w:rPr>
        <w:t xml:space="preserve"> </w:t>
      </w:r>
      <w:r>
        <w:rPr>
          <w:w w:val="115"/>
          <w:sz w:val="24"/>
        </w:rPr>
        <w:t>original</w:t>
      </w:r>
      <w:r>
        <w:rPr>
          <w:spacing w:val="-21"/>
          <w:w w:val="115"/>
          <w:sz w:val="24"/>
        </w:rPr>
        <w:t xml:space="preserve"> </w:t>
      </w:r>
      <w:r>
        <w:rPr>
          <w:w w:val="115"/>
          <w:sz w:val="24"/>
        </w:rPr>
        <w:t>DBS</w:t>
      </w:r>
      <w:r>
        <w:rPr>
          <w:spacing w:val="-20"/>
          <w:w w:val="115"/>
          <w:sz w:val="24"/>
        </w:rPr>
        <w:t xml:space="preserve"> </w:t>
      </w:r>
      <w:r>
        <w:rPr>
          <w:w w:val="115"/>
          <w:sz w:val="24"/>
        </w:rPr>
        <w:t>certificate</w:t>
      </w:r>
      <w:r>
        <w:rPr>
          <w:spacing w:val="-21"/>
          <w:w w:val="115"/>
          <w:sz w:val="24"/>
        </w:rPr>
        <w:t xml:space="preserve"> </w:t>
      </w:r>
      <w:r>
        <w:rPr>
          <w:w w:val="115"/>
          <w:sz w:val="24"/>
        </w:rPr>
        <w:t>that is</w:t>
      </w:r>
      <w:r>
        <w:rPr>
          <w:spacing w:val="-3"/>
          <w:w w:val="115"/>
          <w:sz w:val="24"/>
        </w:rPr>
        <w:t xml:space="preserve"> </w:t>
      </w:r>
      <w:r>
        <w:rPr>
          <w:w w:val="115"/>
          <w:sz w:val="24"/>
        </w:rPr>
        <w:t>subscribed</w:t>
      </w:r>
      <w:r>
        <w:rPr>
          <w:spacing w:val="-3"/>
          <w:w w:val="115"/>
          <w:sz w:val="24"/>
        </w:rPr>
        <w:t xml:space="preserve"> </w:t>
      </w:r>
      <w:r>
        <w:rPr>
          <w:w w:val="115"/>
          <w:sz w:val="24"/>
        </w:rPr>
        <w:t>to</w:t>
      </w:r>
      <w:r>
        <w:rPr>
          <w:spacing w:val="-4"/>
          <w:w w:val="115"/>
          <w:sz w:val="24"/>
        </w:rPr>
        <w:t xml:space="preserve"> </w:t>
      </w:r>
      <w:r>
        <w:rPr>
          <w:w w:val="115"/>
          <w:sz w:val="24"/>
        </w:rPr>
        <w:t>the</w:t>
      </w:r>
      <w:r>
        <w:rPr>
          <w:spacing w:val="-5"/>
          <w:w w:val="115"/>
          <w:sz w:val="24"/>
        </w:rPr>
        <w:t xml:space="preserve"> </w:t>
      </w:r>
      <w:r>
        <w:rPr>
          <w:w w:val="115"/>
          <w:sz w:val="24"/>
        </w:rPr>
        <w:t>DBS</w:t>
      </w:r>
      <w:r>
        <w:rPr>
          <w:spacing w:val="-3"/>
          <w:w w:val="115"/>
          <w:sz w:val="24"/>
        </w:rPr>
        <w:t xml:space="preserve"> </w:t>
      </w:r>
      <w:r>
        <w:rPr>
          <w:w w:val="115"/>
          <w:sz w:val="24"/>
        </w:rPr>
        <w:t>update</w:t>
      </w:r>
      <w:r>
        <w:rPr>
          <w:spacing w:val="-6"/>
          <w:w w:val="115"/>
          <w:sz w:val="24"/>
        </w:rPr>
        <w:t xml:space="preserve"> </w:t>
      </w:r>
      <w:r>
        <w:rPr>
          <w:w w:val="115"/>
          <w:sz w:val="24"/>
        </w:rPr>
        <w:t>service</w:t>
      </w:r>
      <w:r>
        <w:rPr>
          <w:spacing w:val="-4"/>
          <w:w w:val="115"/>
          <w:sz w:val="24"/>
        </w:rPr>
        <w:t xml:space="preserve"> </w:t>
      </w:r>
      <w:r>
        <w:rPr>
          <w:w w:val="115"/>
          <w:sz w:val="24"/>
        </w:rPr>
        <w:t>and</w:t>
      </w:r>
      <w:r>
        <w:rPr>
          <w:spacing w:val="-3"/>
          <w:w w:val="115"/>
          <w:sz w:val="24"/>
        </w:rPr>
        <w:t xml:space="preserve"> </w:t>
      </w:r>
      <w:r>
        <w:rPr>
          <w:w w:val="115"/>
          <w:sz w:val="24"/>
        </w:rPr>
        <w:t>which</w:t>
      </w:r>
      <w:r>
        <w:rPr>
          <w:spacing w:val="-3"/>
          <w:w w:val="115"/>
          <w:sz w:val="24"/>
        </w:rPr>
        <w:t xml:space="preserve"> </w:t>
      </w:r>
      <w:r>
        <w:rPr>
          <w:w w:val="115"/>
          <w:sz w:val="24"/>
        </w:rPr>
        <w:t>we</w:t>
      </w:r>
      <w:r>
        <w:rPr>
          <w:spacing w:val="-7"/>
          <w:w w:val="115"/>
          <w:sz w:val="24"/>
        </w:rPr>
        <w:t xml:space="preserve"> </w:t>
      </w:r>
      <w:r>
        <w:rPr>
          <w:w w:val="115"/>
          <w:sz w:val="24"/>
        </w:rPr>
        <w:t>can</w:t>
      </w:r>
      <w:r>
        <w:rPr>
          <w:spacing w:val="-3"/>
          <w:w w:val="115"/>
          <w:sz w:val="24"/>
        </w:rPr>
        <w:t xml:space="preserve"> </w:t>
      </w:r>
      <w:r>
        <w:rPr>
          <w:w w:val="115"/>
          <w:sz w:val="24"/>
        </w:rPr>
        <w:t xml:space="preserve">confirm </w:t>
      </w:r>
      <w:r>
        <w:rPr>
          <w:w w:val="110"/>
          <w:sz w:val="24"/>
        </w:rPr>
        <w:t xml:space="preserve">remains current and accurate. All staff for whom we arrange to have a </w:t>
      </w:r>
      <w:r>
        <w:rPr>
          <w:w w:val="115"/>
          <w:sz w:val="24"/>
        </w:rPr>
        <w:t>DBS check processed are required to subscribe to the DBS update service.</w:t>
      </w:r>
      <w:r>
        <w:rPr>
          <w:spacing w:val="-17"/>
          <w:w w:val="115"/>
          <w:sz w:val="24"/>
        </w:rPr>
        <w:t xml:space="preserve"> </w:t>
      </w:r>
      <w:r>
        <w:rPr>
          <w:w w:val="115"/>
          <w:sz w:val="24"/>
        </w:rPr>
        <w:t>We</w:t>
      </w:r>
      <w:r>
        <w:rPr>
          <w:spacing w:val="-18"/>
          <w:w w:val="115"/>
          <w:sz w:val="24"/>
        </w:rPr>
        <w:t xml:space="preserve"> </w:t>
      </w:r>
      <w:r>
        <w:rPr>
          <w:w w:val="115"/>
          <w:sz w:val="24"/>
        </w:rPr>
        <w:t>gain</w:t>
      </w:r>
      <w:r>
        <w:rPr>
          <w:spacing w:val="-17"/>
          <w:w w:val="115"/>
          <w:sz w:val="24"/>
        </w:rPr>
        <w:t xml:space="preserve"> </w:t>
      </w:r>
      <w:r>
        <w:rPr>
          <w:w w:val="115"/>
          <w:sz w:val="24"/>
        </w:rPr>
        <w:t>consent</w:t>
      </w:r>
      <w:r>
        <w:rPr>
          <w:spacing w:val="-17"/>
          <w:w w:val="115"/>
          <w:sz w:val="24"/>
        </w:rPr>
        <w:t xml:space="preserve"> </w:t>
      </w:r>
      <w:r>
        <w:rPr>
          <w:w w:val="115"/>
          <w:sz w:val="24"/>
        </w:rPr>
        <w:t>from</w:t>
      </w:r>
      <w:r>
        <w:rPr>
          <w:spacing w:val="-18"/>
          <w:w w:val="115"/>
          <w:sz w:val="24"/>
        </w:rPr>
        <w:t xml:space="preserve"> </w:t>
      </w:r>
      <w:r>
        <w:rPr>
          <w:w w:val="115"/>
          <w:sz w:val="24"/>
        </w:rPr>
        <w:t>all</w:t>
      </w:r>
      <w:r>
        <w:rPr>
          <w:spacing w:val="-17"/>
          <w:w w:val="115"/>
          <w:sz w:val="24"/>
        </w:rPr>
        <w:t xml:space="preserve"> </w:t>
      </w:r>
      <w:r>
        <w:rPr>
          <w:w w:val="115"/>
          <w:sz w:val="24"/>
        </w:rPr>
        <w:t>staff</w:t>
      </w:r>
      <w:r>
        <w:rPr>
          <w:spacing w:val="-17"/>
          <w:w w:val="115"/>
          <w:sz w:val="24"/>
        </w:rPr>
        <w:t xml:space="preserve"> </w:t>
      </w:r>
      <w:r>
        <w:rPr>
          <w:w w:val="115"/>
          <w:sz w:val="24"/>
        </w:rPr>
        <w:t>to</w:t>
      </w:r>
      <w:r>
        <w:rPr>
          <w:spacing w:val="-17"/>
          <w:w w:val="115"/>
          <w:sz w:val="24"/>
        </w:rPr>
        <w:t xml:space="preserve"> </w:t>
      </w:r>
      <w:r>
        <w:rPr>
          <w:w w:val="115"/>
          <w:sz w:val="24"/>
        </w:rPr>
        <w:t>re-check</w:t>
      </w:r>
      <w:r>
        <w:rPr>
          <w:spacing w:val="-18"/>
          <w:w w:val="115"/>
          <w:sz w:val="24"/>
        </w:rPr>
        <w:t xml:space="preserve"> </w:t>
      </w:r>
      <w:r>
        <w:rPr>
          <w:w w:val="115"/>
          <w:sz w:val="24"/>
        </w:rPr>
        <w:t>the</w:t>
      </w:r>
      <w:r>
        <w:rPr>
          <w:spacing w:val="-18"/>
          <w:w w:val="115"/>
          <w:sz w:val="24"/>
        </w:rPr>
        <w:t xml:space="preserve"> </w:t>
      </w:r>
      <w:r>
        <w:rPr>
          <w:w w:val="115"/>
          <w:sz w:val="24"/>
        </w:rPr>
        <w:t>status</w:t>
      </w:r>
      <w:r>
        <w:rPr>
          <w:spacing w:val="-17"/>
          <w:w w:val="115"/>
          <w:sz w:val="24"/>
        </w:rPr>
        <w:t xml:space="preserve"> </w:t>
      </w:r>
      <w:r>
        <w:rPr>
          <w:w w:val="115"/>
          <w:sz w:val="24"/>
        </w:rPr>
        <w:t>of</w:t>
      </w:r>
      <w:r>
        <w:rPr>
          <w:spacing w:val="-17"/>
          <w:w w:val="115"/>
          <w:sz w:val="24"/>
        </w:rPr>
        <w:t xml:space="preserve"> </w:t>
      </w:r>
      <w:r>
        <w:rPr>
          <w:w w:val="115"/>
          <w:sz w:val="24"/>
        </w:rPr>
        <w:t>their DBS</w:t>
      </w:r>
      <w:r>
        <w:rPr>
          <w:spacing w:val="-11"/>
          <w:w w:val="115"/>
          <w:sz w:val="24"/>
        </w:rPr>
        <w:t xml:space="preserve"> </w:t>
      </w:r>
      <w:r>
        <w:rPr>
          <w:w w:val="115"/>
          <w:sz w:val="24"/>
        </w:rPr>
        <w:t>at</w:t>
      </w:r>
      <w:r>
        <w:rPr>
          <w:spacing w:val="-11"/>
          <w:w w:val="115"/>
          <w:sz w:val="24"/>
        </w:rPr>
        <w:t xml:space="preserve"> </w:t>
      </w:r>
      <w:r>
        <w:rPr>
          <w:w w:val="115"/>
          <w:sz w:val="24"/>
        </w:rPr>
        <w:t>any</w:t>
      </w:r>
      <w:r>
        <w:rPr>
          <w:spacing w:val="-11"/>
          <w:w w:val="115"/>
          <w:sz w:val="24"/>
        </w:rPr>
        <w:t xml:space="preserve"> </w:t>
      </w:r>
      <w:r>
        <w:rPr>
          <w:w w:val="115"/>
          <w:sz w:val="24"/>
        </w:rPr>
        <w:t>time;</w:t>
      </w:r>
      <w:r>
        <w:rPr>
          <w:spacing w:val="-11"/>
          <w:w w:val="115"/>
          <w:sz w:val="24"/>
        </w:rPr>
        <w:t xml:space="preserve"> </w:t>
      </w:r>
      <w:r>
        <w:rPr>
          <w:w w:val="115"/>
          <w:sz w:val="24"/>
        </w:rPr>
        <w:t>typically,</w:t>
      </w:r>
      <w:r>
        <w:rPr>
          <w:spacing w:val="-11"/>
          <w:w w:val="115"/>
          <w:sz w:val="24"/>
        </w:rPr>
        <w:t xml:space="preserve"> </w:t>
      </w:r>
      <w:r>
        <w:rPr>
          <w:w w:val="115"/>
          <w:sz w:val="24"/>
        </w:rPr>
        <w:t>this</w:t>
      </w:r>
      <w:r>
        <w:rPr>
          <w:spacing w:val="-12"/>
          <w:w w:val="115"/>
          <w:sz w:val="24"/>
        </w:rPr>
        <w:t xml:space="preserve"> </w:t>
      </w:r>
      <w:r>
        <w:rPr>
          <w:w w:val="115"/>
          <w:sz w:val="24"/>
        </w:rPr>
        <w:t>is</w:t>
      </w:r>
      <w:r>
        <w:rPr>
          <w:spacing w:val="-11"/>
          <w:w w:val="115"/>
          <w:sz w:val="24"/>
        </w:rPr>
        <w:t xml:space="preserve"> </w:t>
      </w:r>
      <w:r>
        <w:rPr>
          <w:w w:val="115"/>
          <w:sz w:val="24"/>
        </w:rPr>
        <w:t>carried</w:t>
      </w:r>
      <w:r>
        <w:rPr>
          <w:spacing w:val="-11"/>
          <w:w w:val="115"/>
          <w:sz w:val="24"/>
        </w:rPr>
        <w:t xml:space="preserve"> </w:t>
      </w:r>
      <w:r>
        <w:rPr>
          <w:w w:val="115"/>
          <w:sz w:val="24"/>
        </w:rPr>
        <w:t>out</w:t>
      </w:r>
      <w:r>
        <w:rPr>
          <w:spacing w:val="-11"/>
          <w:w w:val="115"/>
          <w:sz w:val="24"/>
        </w:rPr>
        <w:t xml:space="preserve"> </w:t>
      </w:r>
      <w:r>
        <w:rPr>
          <w:w w:val="115"/>
          <w:sz w:val="24"/>
        </w:rPr>
        <w:t>annually.</w:t>
      </w:r>
    </w:p>
    <w:p w14:paraId="0D8DCA5C" w14:textId="77777777" w:rsidR="00EC6A38" w:rsidRDefault="00000000">
      <w:pPr>
        <w:pStyle w:val="ListParagraph"/>
        <w:numPr>
          <w:ilvl w:val="0"/>
          <w:numId w:val="5"/>
        </w:numPr>
        <w:tabs>
          <w:tab w:val="left" w:pos="1156"/>
        </w:tabs>
        <w:spacing w:before="274"/>
        <w:ind w:left="1156" w:hanging="359"/>
        <w:rPr>
          <w:sz w:val="24"/>
        </w:rPr>
      </w:pPr>
      <w:r>
        <w:rPr>
          <w:w w:val="110"/>
          <w:sz w:val="24"/>
        </w:rPr>
        <w:t>All</w:t>
      </w:r>
      <w:r>
        <w:rPr>
          <w:spacing w:val="-1"/>
          <w:w w:val="110"/>
          <w:sz w:val="24"/>
        </w:rPr>
        <w:t xml:space="preserve"> </w:t>
      </w:r>
      <w:r>
        <w:rPr>
          <w:w w:val="110"/>
          <w:sz w:val="24"/>
        </w:rPr>
        <w:t>staff working</w:t>
      </w:r>
      <w:r>
        <w:rPr>
          <w:spacing w:val="5"/>
          <w:w w:val="110"/>
          <w:sz w:val="24"/>
        </w:rPr>
        <w:t xml:space="preserve"> </w:t>
      </w:r>
      <w:r>
        <w:rPr>
          <w:w w:val="110"/>
          <w:sz w:val="24"/>
        </w:rPr>
        <w:t>in</w:t>
      </w:r>
      <w:r>
        <w:rPr>
          <w:spacing w:val="3"/>
          <w:w w:val="110"/>
          <w:sz w:val="24"/>
        </w:rPr>
        <w:t xml:space="preserve"> </w:t>
      </w:r>
      <w:r>
        <w:rPr>
          <w:w w:val="110"/>
          <w:sz w:val="24"/>
        </w:rPr>
        <w:t>regulated</w:t>
      </w:r>
      <w:r>
        <w:rPr>
          <w:spacing w:val="4"/>
          <w:w w:val="110"/>
          <w:sz w:val="24"/>
        </w:rPr>
        <w:t xml:space="preserve"> </w:t>
      </w:r>
      <w:r>
        <w:rPr>
          <w:w w:val="110"/>
          <w:sz w:val="24"/>
        </w:rPr>
        <w:t>activity</w:t>
      </w:r>
      <w:r>
        <w:rPr>
          <w:spacing w:val="2"/>
          <w:w w:val="110"/>
          <w:sz w:val="24"/>
        </w:rPr>
        <w:t xml:space="preserve"> </w:t>
      </w:r>
      <w:r>
        <w:rPr>
          <w:w w:val="110"/>
          <w:sz w:val="24"/>
        </w:rPr>
        <w:t>require an</w:t>
      </w:r>
      <w:r>
        <w:rPr>
          <w:spacing w:val="7"/>
          <w:w w:val="110"/>
          <w:sz w:val="24"/>
        </w:rPr>
        <w:t xml:space="preserve"> </w:t>
      </w:r>
      <w:r>
        <w:rPr>
          <w:w w:val="110"/>
          <w:sz w:val="24"/>
        </w:rPr>
        <w:t>Enhanced</w:t>
      </w:r>
      <w:r>
        <w:rPr>
          <w:spacing w:val="3"/>
          <w:w w:val="110"/>
          <w:sz w:val="24"/>
        </w:rPr>
        <w:t xml:space="preserve"> </w:t>
      </w:r>
      <w:r>
        <w:rPr>
          <w:w w:val="110"/>
          <w:sz w:val="24"/>
        </w:rPr>
        <w:t>DBS</w:t>
      </w:r>
      <w:r>
        <w:rPr>
          <w:spacing w:val="3"/>
          <w:w w:val="110"/>
          <w:sz w:val="24"/>
        </w:rPr>
        <w:t xml:space="preserve"> </w:t>
      </w:r>
      <w:r>
        <w:rPr>
          <w:spacing w:val="-2"/>
          <w:w w:val="110"/>
          <w:sz w:val="24"/>
        </w:rPr>
        <w:t>check.</w:t>
      </w:r>
    </w:p>
    <w:p w14:paraId="1398EDF6" w14:textId="77777777" w:rsidR="00EC6A38" w:rsidRDefault="00EC6A38">
      <w:pPr>
        <w:pStyle w:val="BodyText"/>
      </w:pPr>
    </w:p>
    <w:p w14:paraId="764E817B" w14:textId="0BC7C54C" w:rsidR="00EC6A38" w:rsidRPr="007444C7" w:rsidRDefault="00000000" w:rsidP="007444C7">
      <w:pPr>
        <w:pStyle w:val="ListParagraph"/>
        <w:numPr>
          <w:ilvl w:val="0"/>
          <w:numId w:val="5"/>
        </w:numPr>
        <w:tabs>
          <w:tab w:val="left" w:pos="1157"/>
        </w:tabs>
        <w:spacing w:before="1" w:line="228" w:lineRule="auto"/>
        <w:ind w:left="1157" w:right="731"/>
        <w:rPr>
          <w:sz w:val="24"/>
        </w:rPr>
      </w:pPr>
      <w:r>
        <w:rPr>
          <w:w w:val="115"/>
          <w:sz w:val="24"/>
        </w:rPr>
        <w:t>Staff</w:t>
      </w:r>
      <w:r>
        <w:rPr>
          <w:spacing w:val="-21"/>
          <w:w w:val="115"/>
          <w:sz w:val="24"/>
        </w:rPr>
        <w:t xml:space="preserve"> </w:t>
      </w:r>
      <w:r>
        <w:rPr>
          <w:w w:val="115"/>
          <w:sz w:val="24"/>
        </w:rPr>
        <w:t>are</w:t>
      </w:r>
      <w:r>
        <w:rPr>
          <w:spacing w:val="-21"/>
          <w:w w:val="115"/>
          <w:sz w:val="24"/>
        </w:rPr>
        <w:t xml:space="preserve"> </w:t>
      </w:r>
      <w:r>
        <w:rPr>
          <w:w w:val="115"/>
          <w:sz w:val="24"/>
        </w:rPr>
        <w:t>always</w:t>
      </w:r>
      <w:r>
        <w:rPr>
          <w:spacing w:val="-21"/>
          <w:w w:val="115"/>
          <w:sz w:val="24"/>
        </w:rPr>
        <w:t xml:space="preserve"> </w:t>
      </w:r>
      <w:r>
        <w:rPr>
          <w:w w:val="115"/>
          <w:sz w:val="24"/>
        </w:rPr>
        <w:t>supervised</w:t>
      </w:r>
      <w:r>
        <w:rPr>
          <w:spacing w:val="-21"/>
          <w:w w:val="115"/>
          <w:sz w:val="24"/>
        </w:rPr>
        <w:t xml:space="preserve"> </w:t>
      </w:r>
      <w:r>
        <w:rPr>
          <w:w w:val="115"/>
          <w:sz w:val="24"/>
        </w:rPr>
        <w:t>while</w:t>
      </w:r>
      <w:r>
        <w:rPr>
          <w:spacing w:val="-20"/>
          <w:w w:val="115"/>
          <w:sz w:val="24"/>
        </w:rPr>
        <w:t xml:space="preserve"> </w:t>
      </w:r>
      <w:r>
        <w:rPr>
          <w:w w:val="115"/>
          <w:sz w:val="24"/>
        </w:rPr>
        <w:t>the</w:t>
      </w:r>
      <w:r>
        <w:rPr>
          <w:spacing w:val="-21"/>
          <w:w w:val="115"/>
          <w:sz w:val="24"/>
        </w:rPr>
        <w:t xml:space="preserve"> </w:t>
      </w:r>
      <w:r>
        <w:rPr>
          <w:w w:val="115"/>
          <w:sz w:val="24"/>
        </w:rPr>
        <w:t>DBS</w:t>
      </w:r>
      <w:r>
        <w:rPr>
          <w:spacing w:val="-21"/>
          <w:w w:val="115"/>
          <w:sz w:val="24"/>
        </w:rPr>
        <w:t xml:space="preserve"> </w:t>
      </w:r>
      <w:r>
        <w:rPr>
          <w:w w:val="115"/>
          <w:sz w:val="24"/>
        </w:rPr>
        <w:t>check</w:t>
      </w:r>
      <w:r>
        <w:rPr>
          <w:spacing w:val="-21"/>
          <w:w w:val="115"/>
          <w:sz w:val="24"/>
        </w:rPr>
        <w:t xml:space="preserve"> </w:t>
      </w:r>
      <w:r>
        <w:rPr>
          <w:w w:val="115"/>
          <w:sz w:val="24"/>
        </w:rPr>
        <w:t>is</w:t>
      </w:r>
      <w:r>
        <w:rPr>
          <w:spacing w:val="-21"/>
          <w:w w:val="115"/>
          <w:sz w:val="24"/>
        </w:rPr>
        <w:t xml:space="preserve"> </w:t>
      </w:r>
      <w:r>
        <w:rPr>
          <w:w w:val="115"/>
          <w:sz w:val="24"/>
        </w:rPr>
        <w:t>being</w:t>
      </w:r>
      <w:r>
        <w:rPr>
          <w:spacing w:val="-20"/>
          <w:w w:val="115"/>
          <w:sz w:val="24"/>
        </w:rPr>
        <w:t xml:space="preserve"> </w:t>
      </w:r>
      <w:r>
        <w:rPr>
          <w:w w:val="115"/>
          <w:sz w:val="24"/>
        </w:rPr>
        <w:t>processed</w:t>
      </w:r>
      <w:r>
        <w:rPr>
          <w:spacing w:val="-21"/>
          <w:w w:val="115"/>
          <w:sz w:val="24"/>
        </w:rPr>
        <w:t xml:space="preserve"> </w:t>
      </w:r>
      <w:r>
        <w:rPr>
          <w:w w:val="115"/>
          <w:sz w:val="24"/>
        </w:rPr>
        <w:t>(if relevant),</w:t>
      </w:r>
      <w:r>
        <w:rPr>
          <w:spacing w:val="-12"/>
          <w:w w:val="115"/>
          <w:sz w:val="24"/>
        </w:rPr>
        <w:t xml:space="preserve"> </w:t>
      </w:r>
      <w:r>
        <w:rPr>
          <w:w w:val="115"/>
          <w:sz w:val="24"/>
        </w:rPr>
        <w:t>and</w:t>
      </w:r>
      <w:r>
        <w:rPr>
          <w:spacing w:val="-12"/>
          <w:w w:val="115"/>
          <w:sz w:val="24"/>
        </w:rPr>
        <w:t xml:space="preserve"> </w:t>
      </w:r>
      <w:r>
        <w:rPr>
          <w:w w:val="115"/>
          <w:sz w:val="24"/>
        </w:rPr>
        <w:t>a</w:t>
      </w:r>
      <w:r>
        <w:rPr>
          <w:spacing w:val="-12"/>
          <w:w w:val="115"/>
          <w:sz w:val="24"/>
        </w:rPr>
        <w:t xml:space="preserve"> </w:t>
      </w:r>
      <w:r>
        <w:rPr>
          <w:w w:val="115"/>
          <w:sz w:val="24"/>
        </w:rPr>
        <w:t>DBS</w:t>
      </w:r>
      <w:r>
        <w:rPr>
          <w:spacing w:val="-13"/>
          <w:w w:val="115"/>
          <w:sz w:val="24"/>
        </w:rPr>
        <w:t xml:space="preserve"> </w:t>
      </w:r>
      <w:r>
        <w:rPr>
          <w:w w:val="115"/>
          <w:sz w:val="24"/>
        </w:rPr>
        <w:t>barred</w:t>
      </w:r>
      <w:r>
        <w:rPr>
          <w:spacing w:val="-12"/>
          <w:w w:val="115"/>
          <w:sz w:val="24"/>
        </w:rPr>
        <w:t xml:space="preserve"> </w:t>
      </w:r>
      <w:r>
        <w:rPr>
          <w:w w:val="115"/>
          <w:sz w:val="24"/>
        </w:rPr>
        <w:t>list</w:t>
      </w:r>
      <w:r>
        <w:rPr>
          <w:spacing w:val="-12"/>
          <w:w w:val="115"/>
          <w:sz w:val="24"/>
        </w:rPr>
        <w:t xml:space="preserve"> </w:t>
      </w:r>
      <w:r>
        <w:rPr>
          <w:w w:val="115"/>
          <w:sz w:val="24"/>
        </w:rPr>
        <w:t>check</w:t>
      </w:r>
      <w:r>
        <w:rPr>
          <w:spacing w:val="-12"/>
          <w:w w:val="115"/>
          <w:sz w:val="24"/>
        </w:rPr>
        <w:t xml:space="preserve"> </w:t>
      </w:r>
      <w:r>
        <w:rPr>
          <w:w w:val="115"/>
          <w:sz w:val="24"/>
        </w:rPr>
        <w:t>is</w:t>
      </w:r>
      <w:r>
        <w:rPr>
          <w:spacing w:val="-12"/>
          <w:w w:val="115"/>
          <w:sz w:val="24"/>
        </w:rPr>
        <w:t xml:space="preserve"> </w:t>
      </w:r>
      <w:r>
        <w:rPr>
          <w:w w:val="115"/>
          <w:sz w:val="24"/>
        </w:rPr>
        <w:t>always</w:t>
      </w:r>
      <w:r>
        <w:rPr>
          <w:spacing w:val="-12"/>
          <w:w w:val="115"/>
          <w:sz w:val="24"/>
        </w:rPr>
        <w:t xml:space="preserve"> </w:t>
      </w:r>
      <w:r>
        <w:rPr>
          <w:w w:val="115"/>
          <w:sz w:val="24"/>
        </w:rPr>
        <w:t>undertaken</w:t>
      </w:r>
      <w:r>
        <w:rPr>
          <w:spacing w:val="-12"/>
          <w:w w:val="115"/>
          <w:sz w:val="24"/>
        </w:rPr>
        <w:t xml:space="preserve"> </w:t>
      </w:r>
      <w:r>
        <w:rPr>
          <w:i/>
          <w:w w:val="115"/>
          <w:sz w:val="26"/>
        </w:rPr>
        <w:t xml:space="preserve">before </w:t>
      </w:r>
      <w:r>
        <w:rPr>
          <w:w w:val="115"/>
          <w:sz w:val="24"/>
        </w:rPr>
        <w:t>staff</w:t>
      </w:r>
      <w:r>
        <w:rPr>
          <w:spacing w:val="-7"/>
          <w:w w:val="115"/>
          <w:sz w:val="24"/>
        </w:rPr>
        <w:t xml:space="preserve"> </w:t>
      </w:r>
      <w:r>
        <w:rPr>
          <w:w w:val="115"/>
          <w:sz w:val="24"/>
        </w:rPr>
        <w:t>commence</w:t>
      </w:r>
      <w:r>
        <w:rPr>
          <w:spacing w:val="-8"/>
          <w:w w:val="115"/>
          <w:sz w:val="24"/>
        </w:rPr>
        <w:t xml:space="preserve"> </w:t>
      </w:r>
      <w:r>
        <w:rPr>
          <w:w w:val="115"/>
          <w:sz w:val="24"/>
        </w:rPr>
        <w:t>their</w:t>
      </w:r>
      <w:r>
        <w:rPr>
          <w:spacing w:val="-8"/>
          <w:w w:val="115"/>
          <w:sz w:val="24"/>
        </w:rPr>
        <w:t xml:space="preserve"> </w:t>
      </w:r>
      <w:r>
        <w:rPr>
          <w:w w:val="115"/>
          <w:sz w:val="24"/>
        </w:rPr>
        <w:t>duties</w:t>
      </w:r>
      <w:r>
        <w:rPr>
          <w:spacing w:val="-7"/>
          <w:w w:val="115"/>
          <w:sz w:val="24"/>
        </w:rPr>
        <w:t xml:space="preserve"> </w:t>
      </w:r>
      <w:r>
        <w:rPr>
          <w:w w:val="115"/>
          <w:sz w:val="24"/>
        </w:rPr>
        <w:t>at</w:t>
      </w:r>
      <w:r>
        <w:rPr>
          <w:spacing w:val="-7"/>
          <w:w w:val="115"/>
          <w:sz w:val="24"/>
        </w:rPr>
        <w:t xml:space="preserve"> </w:t>
      </w:r>
      <w:r>
        <w:rPr>
          <w:w w:val="115"/>
          <w:sz w:val="24"/>
        </w:rPr>
        <w:t>Woodside</w:t>
      </w:r>
      <w:r>
        <w:rPr>
          <w:spacing w:val="-8"/>
          <w:w w:val="115"/>
          <w:sz w:val="24"/>
        </w:rPr>
        <w:t xml:space="preserve"> </w:t>
      </w:r>
      <w:r>
        <w:rPr>
          <w:w w:val="115"/>
          <w:sz w:val="24"/>
        </w:rPr>
        <w:t>School.</w:t>
      </w:r>
    </w:p>
    <w:p w14:paraId="35DFAB75" w14:textId="6D936C39" w:rsidR="00EC6A38" w:rsidRDefault="00000000" w:rsidP="007444C7">
      <w:pPr>
        <w:pStyle w:val="ListParagraph"/>
        <w:numPr>
          <w:ilvl w:val="0"/>
          <w:numId w:val="5"/>
        </w:numPr>
        <w:tabs>
          <w:tab w:val="left" w:pos="1157"/>
        </w:tabs>
        <w:spacing w:before="5"/>
        <w:ind w:left="1157" w:right="580"/>
      </w:pPr>
      <w:r w:rsidRPr="007444C7">
        <w:rPr>
          <w:w w:val="110"/>
          <w:sz w:val="24"/>
        </w:rPr>
        <w:t>If a candidate declares at the interview stage that his/her DBS certificate will or might not be clear (particularly if it includes any relevant unspent convictions, adult cautions or other matters which may</w:t>
      </w:r>
      <w:r w:rsidRPr="007444C7">
        <w:rPr>
          <w:spacing w:val="-6"/>
          <w:w w:val="110"/>
          <w:sz w:val="24"/>
        </w:rPr>
        <w:t xml:space="preserve"> </w:t>
      </w:r>
      <w:r w:rsidRPr="007444C7">
        <w:rPr>
          <w:w w:val="110"/>
          <w:sz w:val="24"/>
        </w:rPr>
        <w:t>affect</w:t>
      </w:r>
      <w:r w:rsidRPr="007444C7">
        <w:rPr>
          <w:spacing w:val="-7"/>
          <w:w w:val="110"/>
          <w:sz w:val="24"/>
        </w:rPr>
        <w:t xml:space="preserve"> </w:t>
      </w:r>
      <w:r w:rsidRPr="007444C7">
        <w:rPr>
          <w:w w:val="110"/>
          <w:sz w:val="24"/>
        </w:rPr>
        <w:t>their</w:t>
      </w:r>
      <w:r w:rsidRPr="007444C7">
        <w:rPr>
          <w:spacing w:val="-7"/>
          <w:w w:val="110"/>
          <w:sz w:val="24"/>
        </w:rPr>
        <w:t xml:space="preserve"> </w:t>
      </w:r>
      <w:r w:rsidRPr="007444C7">
        <w:rPr>
          <w:w w:val="110"/>
          <w:sz w:val="24"/>
        </w:rPr>
        <w:t>suitability</w:t>
      </w:r>
      <w:r w:rsidRPr="007444C7">
        <w:rPr>
          <w:spacing w:val="-6"/>
          <w:w w:val="110"/>
          <w:sz w:val="24"/>
        </w:rPr>
        <w:t xml:space="preserve"> </w:t>
      </w:r>
      <w:r w:rsidRPr="007444C7">
        <w:rPr>
          <w:w w:val="110"/>
          <w:sz w:val="24"/>
        </w:rPr>
        <w:t>to</w:t>
      </w:r>
      <w:r w:rsidRPr="007444C7">
        <w:rPr>
          <w:spacing w:val="-6"/>
          <w:w w:val="110"/>
          <w:sz w:val="24"/>
        </w:rPr>
        <w:t xml:space="preserve"> </w:t>
      </w:r>
      <w:r w:rsidRPr="007444C7">
        <w:rPr>
          <w:w w:val="110"/>
          <w:sz w:val="24"/>
        </w:rPr>
        <w:t>work</w:t>
      </w:r>
      <w:r w:rsidRPr="007444C7">
        <w:rPr>
          <w:spacing w:val="-6"/>
          <w:w w:val="110"/>
          <w:sz w:val="24"/>
        </w:rPr>
        <w:t xml:space="preserve"> </w:t>
      </w:r>
      <w:r w:rsidRPr="007444C7">
        <w:rPr>
          <w:w w:val="110"/>
          <w:sz w:val="24"/>
        </w:rPr>
        <w:t>with</w:t>
      </w:r>
      <w:r w:rsidRPr="007444C7">
        <w:rPr>
          <w:spacing w:val="-6"/>
          <w:w w:val="110"/>
          <w:sz w:val="24"/>
        </w:rPr>
        <w:t xml:space="preserve"> </w:t>
      </w:r>
      <w:r w:rsidRPr="007444C7">
        <w:rPr>
          <w:w w:val="110"/>
          <w:sz w:val="24"/>
        </w:rPr>
        <w:t>children),</w:t>
      </w:r>
      <w:r w:rsidRPr="007444C7">
        <w:rPr>
          <w:spacing w:val="-6"/>
          <w:w w:val="110"/>
          <w:sz w:val="24"/>
        </w:rPr>
        <w:t xml:space="preserve"> </w:t>
      </w:r>
      <w:r w:rsidRPr="007444C7">
        <w:rPr>
          <w:w w:val="110"/>
          <w:sz w:val="24"/>
        </w:rPr>
        <w:t>the</w:t>
      </w:r>
      <w:r w:rsidRPr="007444C7">
        <w:rPr>
          <w:spacing w:val="-7"/>
          <w:w w:val="110"/>
          <w:sz w:val="24"/>
        </w:rPr>
        <w:t xml:space="preserve"> </w:t>
      </w:r>
      <w:r w:rsidRPr="007444C7">
        <w:rPr>
          <w:w w:val="110"/>
          <w:sz w:val="24"/>
        </w:rPr>
        <w:t>DSL</w:t>
      </w:r>
      <w:r w:rsidRPr="007444C7">
        <w:rPr>
          <w:spacing w:val="-7"/>
          <w:w w:val="110"/>
          <w:sz w:val="24"/>
        </w:rPr>
        <w:t xml:space="preserve"> </w:t>
      </w:r>
      <w:r w:rsidR="007444C7" w:rsidRPr="007444C7">
        <w:rPr>
          <w:w w:val="110"/>
          <w:sz w:val="24"/>
        </w:rPr>
        <w:t>wh</w:t>
      </w:r>
      <w:r w:rsidRPr="007444C7">
        <w:rPr>
          <w:w w:val="110"/>
          <w:sz w:val="24"/>
        </w:rPr>
        <w:t>ether or not the disclosure should preclude the candidate from working at Woodside School. If the</w:t>
      </w:r>
      <w:r w:rsidR="007444C7">
        <w:rPr>
          <w:w w:val="110"/>
          <w:sz w:val="24"/>
        </w:rPr>
        <w:t xml:space="preserve"> </w:t>
      </w:r>
      <w:r w:rsidRPr="007444C7">
        <w:rPr>
          <w:w w:val="110"/>
        </w:rPr>
        <w:t>candidate’s</w:t>
      </w:r>
      <w:r w:rsidRPr="007444C7">
        <w:rPr>
          <w:spacing w:val="-1"/>
          <w:w w:val="110"/>
        </w:rPr>
        <w:t xml:space="preserve"> </w:t>
      </w:r>
      <w:r w:rsidRPr="007444C7">
        <w:rPr>
          <w:w w:val="110"/>
        </w:rPr>
        <w:t>application</w:t>
      </w:r>
      <w:r w:rsidRPr="007444C7">
        <w:rPr>
          <w:spacing w:val="-1"/>
          <w:w w:val="110"/>
        </w:rPr>
        <w:t xml:space="preserve"> </w:t>
      </w:r>
      <w:r w:rsidRPr="007444C7">
        <w:rPr>
          <w:w w:val="110"/>
        </w:rPr>
        <w:t>is</w:t>
      </w:r>
      <w:r w:rsidRPr="007444C7">
        <w:rPr>
          <w:spacing w:val="-1"/>
          <w:w w:val="110"/>
        </w:rPr>
        <w:t xml:space="preserve"> </w:t>
      </w:r>
      <w:r w:rsidRPr="007444C7">
        <w:rPr>
          <w:w w:val="110"/>
        </w:rPr>
        <w:t>allowed</w:t>
      </w:r>
      <w:r w:rsidRPr="007444C7">
        <w:rPr>
          <w:spacing w:val="-2"/>
          <w:w w:val="110"/>
        </w:rPr>
        <w:t xml:space="preserve"> </w:t>
      </w:r>
      <w:r w:rsidRPr="007444C7">
        <w:rPr>
          <w:w w:val="110"/>
        </w:rPr>
        <w:t>to</w:t>
      </w:r>
      <w:r w:rsidRPr="007444C7">
        <w:rPr>
          <w:spacing w:val="-1"/>
          <w:w w:val="110"/>
        </w:rPr>
        <w:t xml:space="preserve"> </w:t>
      </w:r>
      <w:r w:rsidRPr="007444C7">
        <w:rPr>
          <w:w w:val="110"/>
        </w:rPr>
        <w:t>proceed,</w:t>
      </w:r>
      <w:r w:rsidRPr="007444C7">
        <w:rPr>
          <w:spacing w:val="-2"/>
          <w:w w:val="110"/>
        </w:rPr>
        <w:t xml:space="preserve"> </w:t>
      </w:r>
      <w:r w:rsidRPr="007444C7">
        <w:rPr>
          <w:w w:val="110"/>
        </w:rPr>
        <w:t>the</w:t>
      </w:r>
      <w:r w:rsidRPr="007444C7">
        <w:rPr>
          <w:spacing w:val="-2"/>
          <w:w w:val="110"/>
        </w:rPr>
        <w:t xml:space="preserve"> </w:t>
      </w:r>
      <w:r w:rsidRPr="007444C7">
        <w:rPr>
          <w:w w:val="110"/>
        </w:rPr>
        <w:t>DSL</w:t>
      </w:r>
      <w:r w:rsidRPr="007444C7">
        <w:rPr>
          <w:spacing w:val="-2"/>
          <w:w w:val="110"/>
        </w:rPr>
        <w:t xml:space="preserve"> </w:t>
      </w:r>
      <w:r w:rsidRPr="007444C7">
        <w:rPr>
          <w:w w:val="110"/>
        </w:rPr>
        <w:t>will</w:t>
      </w:r>
      <w:r w:rsidRPr="007444C7">
        <w:rPr>
          <w:spacing w:val="-2"/>
          <w:w w:val="110"/>
        </w:rPr>
        <w:t xml:space="preserve"> </w:t>
      </w:r>
      <w:r w:rsidRPr="007444C7">
        <w:rPr>
          <w:w w:val="110"/>
        </w:rPr>
        <w:t>complete</w:t>
      </w:r>
      <w:r w:rsidRPr="007444C7">
        <w:rPr>
          <w:spacing w:val="-2"/>
          <w:w w:val="110"/>
        </w:rPr>
        <w:t xml:space="preserve"> </w:t>
      </w:r>
      <w:r w:rsidRPr="007444C7">
        <w:rPr>
          <w:w w:val="110"/>
        </w:rPr>
        <w:t>a risk assessment for the individual, which will be kept securely and confidentially in their personnel file.</w:t>
      </w:r>
    </w:p>
    <w:p w14:paraId="60C173C7" w14:textId="77777777" w:rsidR="00EC6A38" w:rsidRDefault="00000000">
      <w:pPr>
        <w:pStyle w:val="ListParagraph"/>
        <w:numPr>
          <w:ilvl w:val="0"/>
          <w:numId w:val="5"/>
        </w:numPr>
        <w:tabs>
          <w:tab w:val="left" w:pos="1157"/>
        </w:tabs>
        <w:spacing w:before="276"/>
        <w:ind w:left="1157" w:right="762"/>
        <w:jc w:val="both"/>
        <w:rPr>
          <w:sz w:val="24"/>
        </w:rPr>
      </w:pPr>
      <w:r>
        <w:rPr>
          <w:w w:val="110"/>
          <w:sz w:val="24"/>
        </w:rPr>
        <w:t xml:space="preserve">If a candidate fails to declare at the interview stage that his/her DBS certificate will or might not be clear, and this proves to be the case, </w:t>
      </w:r>
      <w:r>
        <w:rPr>
          <w:w w:val="110"/>
          <w:sz w:val="24"/>
        </w:rPr>
        <w:lastRenderedPageBreak/>
        <w:t>the candidate will not be appointed as a member of staff.</w:t>
      </w:r>
    </w:p>
    <w:p w14:paraId="7883960C" w14:textId="77777777" w:rsidR="00EC6A38" w:rsidRDefault="00000000">
      <w:pPr>
        <w:pStyle w:val="ListParagraph"/>
        <w:numPr>
          <w:ilvl w:val="0"/>
          <w:numId w:val="5"/>
        </w:numPr>
        <w:tabs>
          <w:tab w:val="left" w:pos="1157"/>
        </w:tabs>
        <w:spacing w:before="269"/>
        <w:ind w:left="1157" w:right="957"/>
        <w:rPr>
          <w:sz w:val="24"/>
        </w:rPr>
      </w:pPr>
      <w:r>
        <w:rPr>
          <w:w w:val="110"/>
          <w:sz w:val="24"/>
        </w:rPr>
        <w:t>We</w:t>
      </w:r>
      <w:r>
        <w:rPr>
          <w:spacing w:val="-1"/>
          <w:w w:val="110"/>
          <w:sz w:val="24"/>
        </w:rPr>
        <w:t xml:space="preserve"> </w:t>
      </w:r>
      <w:r>
        <w:rPr>
          <w:w w:val="110"/>
          <w:sz w:val="24"/>
        </w:rPr>
        <w:t>verify, where</w:t>
      </w:r>
      <w:r>
        <w:rPr>
          <w:spacing w:val="-1"/>
          <w:w w:val="110"/>
          <w:sz w:val="24"/>
        </w:rPr>
        <w:t xml:space="preserve"> </w:t>
      </w:r>
      <w:r>
        <w:rPr>
          <w:w w:val="110"/>
          <w:sz w:val="24"/>
        </w:rPr>
        <w:t xml:space="preserve">necessary, that the successful applicant has all the academic or work-related qualifications claimed and request the original academic &amp; professional qualifications and certificates, including proof of qualified teacher status (QTS); we do not accept </w:t>
      </w:r>
      <w:r>
        <w:rPr>
          <w:spacing w:val="-2"/>
          <w:w w:val="110"/>
          <w:sz w:val="24"/>
        </w:rPr>
        <w:t>photocopies.</w:t>
      </w:r>
    </w:p>
    <w:p w14:paraId="4D94CD9E" w14:textId="77777777" w:rsidR="00EC6A38" w:rsidRDefault="00000000">
      <w:pPr>
        <w:pStyle w:val="ListParagraph"/>
        <w:numPr>
          <w:ilvl w:val="0"/>
          <w:numId w:val="5"/>
        </w:numPr>
        <w:tabs>
          <w:tab w:val="left" w:pos="1157"/>
        </w:tabs>
        <w:spacing w:before="65"/>
        <w:ind w:left="1157" w:right="837"/>
        <w:rPr>
          <w:sz w:val="24"/>
        </w:rPr>
      </w:pPr>
      <w:r>
        <w:rPr>
          <w:w w:val="110"/>
          <w:sz w:val="24"/>
        </w:rPr>
        <w:t>We verify the successful candidate's identity and right to work in the UK; again, only original documents are accepted. We try to adhere to best practice by checking an individual’s name on their birth certificate, where this is available. National Insurance numbers are also recorded on the SCR</w:t>
      </w:r>
    </w:p>
    <w:p w14:paraId="60A109D4" w14:textId="77777777" w:rsidR="00EC6A38" w:rsidRDefault="00000000">
      <w:pPr>
        <w:pStyle w:val="ListParagraph"/>
        <w:numPr>
          <w:ilvl w:val="0"/>
          <w:numId w:val="5"/>
        </w:numPr>
        <w:tabs>
          <w:tab w:val="left" w:pos="1157"/>
        </w:tabs>
        <w:spacing w:before="275" w:line="235" w:lineRule="auto"/>
        <w:ind w:left="1157" w:right="701"/>
        <w:rPr>
          <w:sz w:val="24"/>
        </w:rPr>
      </w:pPr>
      <w:r>
        <w:rPr>
          <w:w w:val="110"/>
          <w:sz w:val="24"/>
        </w:rPr>
        <w:t>We verify that the candidate has the health and physical capacity for the job using a standard medical questionnaire. This form is</w:t>
      </w:r>
      <w:r>
        <w:rPr>
          <w:spacing w:val="80"/>
          <w:w w:val="110"/>
          <w:sz w:val="24"/>
        </w:rPr>
        <w:t xml:space="preserve"> </w:t>
      </w:r>
      <w:r>
        <w:rPr>
          <w:w w:val="110"/>
          <w:sz w:val="24"/>
        </w:rPr>
        <w:t xml:space="preserve">completed </w:t>
      </w:r>
      <w:r>
        <w:rPr>
          <w:i/>
          <w:w w:val="110"/>
          <w:sz w:val="26"/>
        </w:rPr>
        <w:t xml:space="preserve">after </w:t>
      </w:r>
      <w:r>
        <w:rPr>
          <w:w w:val="110"/>
          <w:sz w:val="24"/>
        </w:rPr>
        <w:t>the interview process, so does not affect the appointment decision. It is, however, possible</w:t>
      </w:r>
      <w:r>
        <w:rPr>
          <w:spacing w:val="-4"/>
          <w:w w:val="110"/>
          <w:sz w:val="24"/>
        </w:rPr>
        <w:t xml:space="preserve"> </w:t>
      </w:r>
      <w:r>
        <w:rPr>
          <w:w w:val="110"/>
          <w:sz w:val="24"/>
        </w:rPr>
        <w:t>that</w:t>
      </w:r>
      <w:r>
        <w:rPr>
          <w:spacing w:val="-3"/>
          <w:w w:val="110"/>
          <w:sz w:val="24"/>
        </w:rPr>
        <w:t xml:space="preserve"> </w:t>
      </w:r>
      <w:r>
        <w:rPr>
          <w:w w:val="110"/>
          <w:sz w:val="24"/>
        </w:rPr>
        <w:t>a</w:t>
      </w:r>
      <w:r>
        <w:rPr>
          <w:spacing w:val="-4"/>
          <w:w w:val="110"/>
          <w:sz w:val="24"/>
        </w:rPr>
        <w:t xml:space="preserve"> </w:t>
      </w:r>
      <w:r>
        <w:rPr>
          <w:w w:val="110"/>
          <w:sz w:val="24"/>
        </w:rPr>
        <w:t>medical</w:t>
      </w:r>
      <w:r>
        <w:rPr>
          <w:spacing w:val="-3"/>
          <w:w w:val="110"/>
          <w:sz w:val="24"/>
        </w:rPr>
        <w:t xml:space="preserve"> </w:t>
      </w:r>
      <w:r>
        <w:rPr>
          <w:w w:val="110"/>
          <w:sz w:val="24"/>
        </w:rPr>
        <w:t>condition or health complaint could prevent an otherwise successful candidate from being able to meet the requirements of our conditional offer of employment. This will only apply if the health issue/concern renders the candidate unable to fulfil the requirements of the role, as laid out in the job description.</w:t>
      </w:r>
    </w:p>
    <w:p w14:paraId="1D02E548" w14:textId="77777777" w:rsidR="00EC6A38" w:rsidRDefault="00EC6A38">
      <w:pPr>
        <w:pStyle w:val="BodyText"/>
        <w:spacing w:before="6"/>
      </w:pPr>
    </w:p>
    <w:p w14:paraId="1322B7C7" w14:textId="77777777" w:rsidR="00EC6A38" w:rsidRDefault="00000000">
      <w:pPr>
        <w:pStyle w:val="ListParagraph"/>
        <w:numPr>
          <w:ilvl w:val="0"/>
          <w:numId w:val="5"/>
        </w:numPr>
        <w:tabs>
          <w:tab w:val="left" w:pos="1157"/>
        </w:tabs>
        <w:spacing w:before="1"/>
        <w:ind w:left="1157" w:right="672"/>
        <w:rPr>
          <w:sz w:val="24"/>
        </w:rPr>
      </w:pPr>
      <w:r>
        <w:rPr>
          <w:color w:val="212121"/>
          <w:w w:val="110"/>
          <w:sz w:val="24"/>
        </w:rPr>
        <w:t>Any candidate who has lived or worked in a foreign country (anywhere outside</w:t>
      </w:r>
      <w:r>
        <w:rPr>
          <w:color w:val="212121"/>
          <w:spacing w:val="40"/>
          <w:w w:val="110"/>
          <w:sz w:val="24"/>
        </w:rPr>
        <w:t xml:space="preserve"> </w:t>
      </w:r>
      <w:r>
        <w:rPr>
          <w:color w:val="212121"/>
          <w:w w:val="110"/>
          <w:sz w:val="24"/>
        </w:rPr>
        <w:t xml:space="preserve">of the United Kingdom) for three months or more, during the past five years, will be required to undertake overseas checks (confirming no criminal convictions or cautions and/or their good conduct whilst resident there). The nature, accessibility and speed of these checks may vary from country to country, but no candidate will be able to commence employment at Woodside School until these checks are evidenced (in writing on their </w:t>
      </w:r>
      <w:r>
        <w:rPr>
          <w:w w:val="110"/>
          <w:sz w:val="24"/>
        </w:rPr>
        <w:t>personnel file</w:t>
      </w:r>
      <w:r>
        <w:rPr>
          <w:color w:val="212121"/>
          <w:w w:val="110"/>
          <w:sz w:val="24"/>
        </w:rPr>
        <w:t>) as underway. Further checks will be carried out as the schools deem appropriate.</w:t>
      </w:r>
    </w:p>
    <w:p w14:paraId="35F0FEBF" w14:textId="77777777" w:rsidR="00EC6A38" w:rsidRDefault="00000000">
      <w:pPr>
        <w:pStyle w:val="ListParagraph"/>
        <w:numPr>
          <w:ilvl w:val="0"/>
          <w:numId w:val="5"/>
        </w:numPr>
        <w:tabs>
          <w:tab w:val="left" w:pos="1157"/>
        </w:tabs>
        <w:spacing w:before="278" w:line="237" w:lineRule="auto"/>
        <w:ind w:left="1157" w:right="962"/>
        <w:rPr>
          <w:sz w:val="24"/>
        </w:rPr>
      </w:pPr>
      <w:r>
        <w:rPr>
          <w:w w:val="110"/>
          <w:sz w:val="24"/>
        </w:rPr>
        <w:t>All staff</w:t>
      </w:r>
      <w:r>
        <w:rPr>
          <w:spacing w:val="-2"/>
          <w:w w:val="110"/>
          <w:sz w:val="24"/>
        </w:rPr>
        <w:t xml:space="preserve"> </w:t>
      </w:r>
      <w:r>
        <w:rPr>
          <w:w w:val="110"/>
          <w:sz w:val="24"/>
        </w:rPr>
        <w:t>who have been appointed to carry out teaching work or</w:t>
      </w:r>
      <w:r>
        <w:rPr>
          <w:spacing w:val="-2"/>
          <w:w w:val="110"/>
          <w:sz w:val="24"/>
        </w:rPr>
        <w:t xml:space="preserve"> </w:t>
      </w:r>
      <w:r>
        <w:rPr>
          <w:w w:val="110"/>
          <w:sz w:val="24"/>
        </w:rPr>
        <w:t>who will have regular access to pupils in classrooms will have a ‘prohibition from teaching’ check undertaken before they can commence employment.</w:t>
      </w:r>
    </w:p>
    <w:p w14:paraId="7969BABA" w14:textId="77777777" w:rsidR="00EC6A38" w:rsidRDefault="00000000">
      <w:pPr>
        <w:pStyle w:val="ListParagraph"/>
        <w:numPr>
          <w:ilvl w:val="0"/>
          <w:numId w:val="5"/>
        </w:numPr>
        <w:tabs>
          <w:tab w:val="left" w:pos="1157"/>
        </w:tabs>
        <w:spacing w:before="269"/>
        <w:ind w:left="1157" w:right="1004"/>
        <w:rPr>
          <w:sz w:val="24"/>
        </w:rPr>
      </w:pPr>
      <w:r>
        <w:rPr>
          <w:w w:val="110"/>
          <w:sz w:val="24"/>
        </w:rPr>
        <w:t xml:space="preserve">A Section 128 ‘prohibition from the management of independent schools’ check will be carried out if a member of staff joins the leadership team, the quality &amp; standards committee or proprietorial </w:t>
      </w:r>
      <w:r>
        <w:rPr>
          <w:spacing w:val="-2"/>
          <w:w w:val="110"/>
          <w:sz w:val="24"/>
        </w:rPr>
        <w:t>body.</w:t>
      </w:r>
    </w:p>
    <w:p w14:paraId="682D6D80" w14:textId="77777777" w:rsidR="00EC6A38" w:rsidRDefault="00EC6A38">
      <w:pPr>
        <w:pStyle w:val="BodyText"/>
        <w:spacing w:before="3"/>
      </w:pPr>
    </w:p>
    <w:p w14:paraId="31CEB220" w14:textId="77777777" w:rsidR="00EC6A38" w:rsidRDefault="00000000">
      <w:pPr>
        <w:pStyle w:val="Heading2"/>
        <w:spacing w:before="1"/>
      </w:pPr>
      <w:bookmarkStart w:id="54" w:name="_bookmark54"/>
      <w:bookmarkEnd w:id="54"/>
      <w:r>
        <w:rPr>
          <w:w w:val="120"/>
        </w:rPr>
        <w:t>AFTER</w:t>
      </w:r>
      <w:r>
        <w:rPr>
          <w:spacing w:val="-12"/>
          <w:w w:val="120"/>
        </w:rPr>
        <w:t xml:space="preserve"> </w:t>
      </w:r>
      <w:r>
        <w:rPr>
          <w:spacing w:val="-2"/>
          <w:w w:val="120"/>
        </w:rPr>
        <w:t>APPOINTMENT</w:t>
      </w:r>
    </w:p>
    <w:p w14:paraId="61943B4E" w14:textId="77777777" w:rsidR="00EC6A38" w:rsidRDefault="00000000">
      <w:pPr>
        <w:pStyle w:val="BodyText"/>
        <w:spacing w:before="275"/>
        <w:ind w:left="732" w:right="844"/>
      </w:pPr>
      <w:r>
        <w:rPr>
          <w:w w:val="110"/>
        </w:rPr>
        <w:t>The</w:t>
      </w:r>
      <w:r>
        <w:rPr>
          <w:spacing w:val="-2"/>
          <w:w w:val="110"/>
        </w:rPr>
        <w:t xml:space="preserve"> </w:t>
      </w:r>
      <w:r>
        <w:rPr>
          <w:w w:val="110"/>
        </w:rPr>
        <w:t>successful candidate</w:t>
      </w:r>
      <w:r>
        <w:rPr>
          <w:spacing w:val="-2"/>
          <w:w w:val="110"/>
        </w:rPr>
        <w:t xml:space="preserve"> </w:t>
      </w:r>
      <w:r>
        <w:rPr>
          <w:w w:val="110"/>
        </w:rPr>
        <w:t>will be</w:t>
      </w:r>
      <w:r>
        <w:rPr>
          <w:spacing w:val="-1"/>
          <w:w w:val="110"/>
        </w:rPr>
        <w:t xml:space="preserve"> </w:t>
      </w:r>
      <w:r>
        <w:rPr>
          <w:w w:val="110"/>
        </w:rPr>
        <w:t>given a</w:t>
      </w:r>
      <w:r>
        <w:rPr>
          <w:spacing w:val="-1"/>
          <w:w w:val="110"/>
        </w:rPr>
        <w:t xml:space="preserve"> </w:t>
      </w:r>
      <w:r>
        <w:rPr>
          <w:w w:val="110"/>
        </w:rPr>
        <w:t>formal offer</w:t>
      </w:r>
      <w:r>
        <w:rPr>
          <w:spacing w:val="-1"/>
          <w:w w:val="110"/>
        </w:rPr>
        <w:t xml:space="preserve"> </w:t>
      </w:r>
      <w:r>
        <w:rPr>
          <w:w w:val="110"/>
        </w:rPr>
        <w:t>letter and issued with a contract in due course.</w:t>
      </w:r>
    </w:p>
    <w:p w14:paraId="0EB41CB2" w14:textId="77777777" w:rsidR="00EC6A38" w:rsidRDefault="00EC6A38">
      <w:pPr>
        <w:pStyle w:val="BodyText"/>
        <w:spacing w:before="3"/>
      </w:pPr>
    </w:p>
    <w:p w14:paraId="2EBD87B8" w14:textId="77777777" w:rsidR="00EC6A38" w:rsidRDefault="00000000">
      <w:pPr>
        <w:pStyle w:val="BodyText"/>
        <w:ind w:left="732" w:right="628"/>
      </w:pPr>
      <w:r>
        <w:rPr>
          <w:w w:val="110"/>
        </w:rPr>
        <w:t>All offers of employment are dependent on the satisfactory completion</w:t>
      </w:r>
      <w:r>
        <w:rPr>
          <w:spacing w:val="80"/>
          <w:w w:val="110"/>
        </w:rPr>
        <w:t xml:space="preserve"> </w:t>
      </w:r>
      <w:r>
        <w:rPr>
          <w:w w:val="110"/>
        </w:rPr>
        <w:t xml:space="preserve">and return/clearance of all requested forms and checks. </w:t>
      </w:r>
      <w:r>
        <w:rPr>
          <w:color w:val="212121"/>
          <w:w w:val="110"/>
        </w:rPr>
        <w:t>The school may withdraw an offer</w:t>
      </w:r>
      <w:r>
        <w:rPr>
          <w:color w:val="212121"/>
          <w:spacing w:val="-1"/>
          <w:w w:val="110"/>
        </w:rPr>
        <w:t xml:space="preserve"> </w:t>
      </w:r>
      <w:r>
        <w:rPr>
          <w:color w:val="212121"/>
          <w:w w:val="110"/>
        </w:rPr>
        <w:t xml:space="preserve">of employment or terminate employment immediately if the member of staff does not provide complete, accurate and consistent </w:t>
      </w:r>
      <w:r>
        <w:rPr>
          <w:color w:val="212121"/>
          <w:w w:val="110"/>
        </w:rPr>
        <w:lastRenderedPageBreak/>
        <w:t>information on the application and self-disclosure forms.</w:t>
      </w:r>
    </w:p>
    <w:p w14:paraId="380C7A62" w14:textId="77777777" w:rsidR="00EC6A38" w:rsidRDefault="00000000">
      <w:pPr>
        <w:pStyle w:val="ListParagraph"/>
        <w:numPr>
          <w:ilvl w:val="1"/>
          <w:numId w:val="5"/>
        </w:numPr>
        <w:tabs>
          <w:tab w:val="left" w:pos="1297"/>
        </w:tabs>
        <w:spacing w:before="276" w:line="237" w:lineRule="auto"/>
        <w:ind w:left="1297" w:right="870"/>
        <w:rPr>
          <w:sz w:val="24"/>
        </w:rPr>
      </w:pPr>
      <w:r>
        <w:rPr>
          <w:w w:val="110"/>
          <w:sz w:val="24"/>
        </w:rPr>
        <w:t>Newly appointed staff are issued with a copy of our staff handbook and shown where to find our key policies; they must sign to confirm they have read and understood these documents.</w:t>
      </w:r>
    </w:p>
    <w:p w14:paraId="44729C57" w14:textId="77777777" w:rsidR="00EC6A38" w:rsidRDefault="00000000">
      <w:pPr>
        <w:pStyle w:val="ListParagraph"/>
        <w:numPr>
          <w:ilvl w:val="1"/>
          <w:numId w:val="5"/>
        </w:numPr>
        <w:tabs>
          <w:tab w:val="left" w:pos="1297"/>
        </w:tabs>
        <w:spacing w:before="65"/>
        <w:ind w:left="1297" w:right="732"/>
        <w:rPr>
          <w:sz w:val="24"/>
        </w:rPr>
      </w:pPr>
      <w:r>
        <w:rPr>
          <w:w w:val="110"/>
          <w:sz w:val="24"/>
        </w:rPr>
        <w:t>All new staff complete an induction with their line manager and a safeguarding induction with the DSL, which includes familiarisation with ‘Keeping Children Safe in Education’ (KCSIE) (September, 2024) before they commence working with pupils. All staff have access to KCSIE</w:t>
      </w:r>
      <w:r>
        <w:rPr>
          <w:spacing w:val="26"/>
          <w:w w:val="110"/>
          <w:sz w:val="24"/>
        </w:rPr>
        <w:t xml:space="preserve"> </w:t>
      </w:r>
      <w:r>
        <w:rPr>
          <w:w w:val="110"/>
          <w:sz w:val="24"/>
        </w:rPr>
        <w:t>on</w:t>
      </w:r>
      <w:r>
        <w:rPr>
          <w:spacing w:val="28"/>
          <w:w w:val="110"/>
          <w:sz w:val="24"/>
        </w:rPr>
        <w:t xml:space="preserve"> </w:t>
      </w:r>
      <w:r>
        <w:rPr>
          <w:w w:val="110"/>
          <w:sz w:val="24"/>
        </w:rPr>
        <w:t>our</w:t>
      </w:r>
      <w:r>
        <w:rPr>
          <w:spacing w:val="26"/>
          <w:w w:val="110"/>
          <w:sz w:val="24"/>
        </w:rPr>
        <w:t xml:space="preserve"> </w:t>
      </w:r>
      <w:r>
        <w:rPr>
          <w:w w:val="110"/>
          <w:sz w:val="24"/>
        </w:rPr>
        <w:t>website</w:t>
      </w:r>
      <w:r>
        <w:rPr>
          <w:spacing w:val="26"/>
          <w:w w:val="110"/>
          <w:sz w:val="24"/>
        </w:rPr>
        <w:t xml:space="preserve"> </w:t>
      </w:r>
      <w:r>
        <w:rPr>
          <w:w w:val="110"/>
          <w:sz w:val="24"/>
        </w:rPr>
        <w:t>and</w:t>
      </w:r>
      <w:r>
        <w:rPr>
          <w:spacing w:val="26"/>
          <w:w w:val="110"/>
          <w:sz w:val="24"/>
        </w:rPr>
        <w:t xml:space="preserve"> </w:t>
      </w:r>
      <w:r>
        <w:rPr>
          <w:w w:val="110"/>
          <w:sz w:val="24"/>
        </w:rPr>
        <w:t>must</w:t>
      </w:r>
      <w:r>
        <w:rPr>
          <w:spacing w:val="28"/>
          <w:w w:val="110"/>
          <w:sz w:val="24"/>
        </w:rPr>
        <w:t xml:space="preserve"> </w:t>
      </w:r>
      <w:r>
        <w:rPr>
          <w:w w:val="110"/>
          <w:sz w:val="24"/>
        </w:rPr>
        <w:t>read</w:t>
      </w:r>
      <w:r>
        <w:rPr>
          <w:spacing w:val="28"/>
          <w:w w:val="110"/>
          <w:sz w:val="24"/>
        </w:rPr>
        <w:t xml:space="preserve"> </w:t>
      </w:r>
      <w:r>
        <w:rPr>
          <w:w w:val="110"/>
          <w:sz w:val="24"/>
        </w:rPr>
        <w:t>it</w:t>
      </w:r>
      <w:r>
        <w:rPr>
          <w:spacing w:val="28"/>
          <w:w w:val="110"/>
          <w:sz w:val="24"/>
        </w:rPr>
        <w:t xml:space="preserve"> </w:t>
      </w:r>
      <w:r>
        <w:rPr>
          <w:w w:val="110"/>
          <w:sz w:val="24"/>
        </w:rPr>
        <w:t>and</w:t>
      </w:r>
      <w:r>
        <w:rPr>
          <w:spacing w:val="28"/>
          <w:w w:val="110"/>
          <w:sz w:val="24"/>
        </w:rPr>
        <w:t xml:space="preserve"> </w:t>
      </w:r>
      <w:r>
        <w:rPr>
          <w:w w:val="110"/>
          <w:sz w:val="24"/>
        </w:rPr>
        <w:t>sign</w:t>
      </w:r>
      <w:r>
        <w:rPr>
          <w:spacing w:val="28"/>
          <w:w w:val="110"/>
          <w:sz w:val="24"/>
        </w:rPr>
        <w:t xml:space="preserve"> </w:t>
      </w:r>
      <w:r>
        <w:rPr>
          <w:w w:val="110"/>
          <w:sz w:val="24"/>
        </w:rPr>
        <w:t>to</w:t>
      </w:r>
      <w:r>
        <w:rPr>
          <w:spacing w:val="28"/>
          <w:w w:val="110"/>
          <w:sz w:val="24"/>
        </w:rPr>
        <w:t xml:space="preserve"> </w:t>
      </w:r>
      <w:r>
        <w:rPr>
          <w:w w:val="110"/>
          <w:sz w:val="24"/>
        </w:rPr>
        <w:t>say</w:t>
      </w:r>
      <w:r>
        <w:rPr>
          <w:spacing w:val="26"/>
          <w:w w:val="110"/>
          <w:sz w:val="24"/>
        </w:rPr>
        <w:t xml:space="preserve"> </w:t>
      </w:r>
      <w:r>
        <w:rPr>
          <w:w w:val="110"/>
          <w:sz w:val="24"/>
        </w:rPr>
        <w:t>they</w:t>
      </w:r>
      <w:r>
        <w:rPr>
          <w:spacing w:val="28"/>
          <w:w w:val="110"/>
          <w:sz w:val="24"/>
        </w:rPr>
        <w:t xml:space="preserve"> </w:t>
      </w:r>
      <w:r>
        <w:rPr>
          <w:w w:val="110"/>
          <w:sz w:val="24"/>
        </w:rPr>
        <w:t>have done so. Similarly, staff must sign to declare that they have received a</w:t>
      </w:r>
      <w:r>
        <w:rPr>
          <w:spacing w:val="39"/>
          <w:w w:val="110"/>
          <w:sz w:val="24"/>
        </w:rPr>
        <w:t xml:space="preserve"> </w:t>
      </w:r>
      <w:r>
        <w:rPr>
          <w:w w:val="110"/>
          <w:sz w:val="24"/>
        </w:rPr>
        <w:t>safeguarding</w:t>
      </w:r>
      <w:r>
        <w:rPr>
          <w:spacing w:val="37"/>
          <w:w w:val="110"/>
          <w:sz w:val="24"/>
        </w:rPr>
        <w:t xml:space="preserve"> </w:t>
      </w:r>
      <w:r>
        <w:rPr>
          <w:w w:val="110"/>
          <w:sz w:val="24"/>
        </w:rPr>
        <w:t>induction,</w:t>
      </w:r>
      <w:r>
        <w:rPr>
          <w:spacing w:val="37"/>
          <w:w w:val="110"/>
          <w:sz w:val="24"/>
        </w:rPr>
        <w:t xml:space="preserve"> </w:t>
      </w:r>
      <w:r>
        <w:rPr>
          <w:w w:val="110"/>
          <w:sz w:val="24"/>
        </w:rPr>
        <w:t>have</w:t>
      </w:r>
      <w:r>
        <w:rPr>
          <w:spacing w:val="37"/>
          <w:w w:val="110"/>
          <w:sz w:val="24"/>
        </w:rPr>
        <w:t xml:space="preserve"> </w:t>
      </w:r>
      <w:r>
        <w:rPr>
          <w:w w:val="110"/>
          <w:sz w:val="24"/>
        </w:rPr>
        <w:t>read,</w:t>
      </w:r>
      <w:r>
        <w:rPr>
          <w:spacing w:val="37"/>
          <w:w w:val="110"/>
          <w:sz w:val="24"/>
        </w:rPr>
        <w:t xml:space="preserve"> </w:t>
      </w:r>
      <w:r>
        <w:rPr>
          <w:w w:val="110"/>
          <w:sz w:val="24"/>
        </w:rPr>
        <w:t>understood</w:t>
      </w:r>
      <w:r>
        <w:rPr>
          <w:spacing w:val="37"/>
          <w:w w:val="110"/>
          <w:sz w:val="24"/>
        </w:rPr>
        <w:t xml:space="preserve"> </w:t>
      </w:r>
      <w:r>
        <w:rPr>
          <w:w w:val="110"/>
          <w:sz w:val="24"/>
        </w:rPr>
        <w:t>and</w:t>
      </w:r>
      <w:r>
        <w:rPr>
          <w:spacing w:val="39"/>
          <w:w w:val="110"/>
          <w:sz w:val="24"/>
        </w:rPr>
        <w:t xml:space="preserve"> </w:t>
      </w:r>
      <w:r>
        <w:rPr>
          <w:w w:val="110"/>
          <w:sz w:val="24"/>
        </w:rPr>
        <w:t>agree</w:t>
      </w:r>
      <w:r>
        <w:rPr>
          <w:spacing w:val="37"/>
          <w:w w:val="110"/>
          <w:sz w:val="24"/>
        </w:rPr>
        <w:t xml:space="preserve"> </w:t>
      </w:r>
      <w:r>
        <w:rPr>
          <w:w w:val="110"/>
          <w:sz w:val="24"/>
        </w:rPr>
        <w:t>to adhere to our policies and procedures and have sought clarity on anything that remains unclear to them. This is recorded on</w:t>
      </w:r>
    </w:p>
    <w:p w14:paraId="7BE49150" w14:textId="77777777" w:rsidR="00EC6A38" w:rsidRDefault="00000000">
      <w:pPr>
        <w:pStyle w:val="BodyText"/>
        <w:spacing w:before="12"/>
        <w:ind w:left="1298"/>
      </w:pPr>
      <w:r>
        <w:rPr>
          <w:w w:val="110"/>
        </w:rPr>
        <w:t>the</w:t>
      </w:r>
      <w:r>
        <w:rPr>
          <w:spacing w:val="2"/>
          <w:w w:val="110"/>
        </w:rPr>
        <w:t xml:space="preserve"> </w:t>
      </w:r>
      <w:r>
        <w:rPr>
          <w:w w:val="110"/>
        </w:rPr>
        <w:t>SCR</w:t>
      </w:r>
      <w:r>
        <w:rPr>
          <w:spacing w:val="6"/>
          <w:w w:val="110"/>
        </w:rPr>
        <w:t xml:space="preserve"> </w:t>
      </w:r>
      <w:r>
        <w:rPr>
          <w:w w:val="110"/>
        </w:rPr>
        <w:t>and</w:t>
      </w:r>
      <w:r>
        <w:rPr>
          <w:spacing w:val="8"/>
          <w:w w:val="110"/>
        </w:rPr>
        <w:t xml:space="preserve"> </w:t>
      </w:r>
      <w:r>
        <w:rPr>
          <w:w w:val="110"/>
        </w:rPr>
        <w:t>retained</w:t>
      </w:r>
      <w:r>
        <w:rPr>
          <w:spacing w:val="7"/>
          <w:w w:val="110"/>
        </w:rPr>
        <w:t xml:space="preserve"> </w:t>
      </w:r>
      <w:r>
        <w:rPr>
          <w:w w:val="110"/>
        </w:rPr>
        <w:t>in</w:t>
      </w:r>
      <w:r>
        <w:rPr>
          <w:spacing w:val="7"/>
          <w:w w:val="110"/>
        </w:rPr>
        <w:t xml:space="preserve"> </w:t>
      </w:r>
      <w:r>
        <w:rPr>
          <w:w w:val="110"/>
        </w:rPr>
        <w:t>the</w:t>
      </w:r>
      <w:r>
        <w:rPr>
          <w:spacing w:val="3"/>
          <w:w w:val="110"/>
        </w:rPr>
        <w:t xml:space="preserve"> </w:t>
      </w:r>
      <w:r>
        <w:rPr>
          <w:w w:val="110"/>
        </w:rPr>
        <w:t>employee’s</w:t>
      </w:r>
      <w:r>
        <w:rPr>
          <w:spacing w:val="2"/>
          <w:w w:val="110"/>
        </w:rPr>
        <w:t xml:space="preserve"> </w:t>
      </w:r>
      <w:r>
        <w:rPr>
          <w:w w:val="110"/>
        </w:rPr>
        <w:t>personnel</w:t>
      </w:r>
      <w:r>
        <w:rPr>
          <w:spacing w:val="6"/>
          <w:w w:val="110"/>
        </w:rPr>
        <w:t xml:space="preserve"> </w:t>
      </w:r>
      <w:r>
        <w:rPr>
          <w:spacing w:val="-2"/>
          <w:w w:val="110"/>
        </w:rPr>
        <w:t>file.</w:t>
      </w:r>
    </w:p>
    <w:p w14:paraId="0AA7B6DB" w14:textId="77777777" w:rsidR="00EC6A38" w:rsidRDefault="00000000">
      <w:pPr>
        <w:pStyle w:val="ListParagraph"/>
        <w:numPr>
          <w:ilvl w:val="1"/>
          <w:numId w:val="5"/>
        </w:numPr>
        <w:tabs>
          <w:tab w:val="left" w:pos="1297"/>
        </w:tabs>
        <w:spacing w:before="269"/>
        <w:ind w:left="1297" w:right="1576"/>
        <w:rPr>
          <w:sz w:val="24"/>
        </w:rPr>
      </w:pPr>
      <w:r>
        <w:rPr>
          <w:w w:val="115"/>
          <w:sz w:val="24"/>
        </w:rPr>
        <w:t>We</w:t>
      </w:r>
      <w:r>
        <w:rPr>
          <w:spacing w:val="-7"/>
          <w:w w:val="115"/>
          <w:sz w:val="24"/>
        </w:rPr>
        <w:t xml:space="preserve"> </w:t>
      </w:r>
      <w:r>
        <w:rPr>
          <w:w w:val="115"/>
          <w:sz w:val="24"/>
        </w:rPr>
        <w:t>will</w:t>
      </w:r>
      <w:r>
        <w:rPr>
          <w:spacing w:val="-6"/>
          <w:w w:val="115"/>
          <w:sz w:val="24"/>
        </w:rPr>
        <w:t xml:space="preserve"> </w:t>
      </w:r>
      <w:r>
        <w:rPr>
          <w:w w:val="115"/>
          <w:sz w:val="24"/>
        </w:rPr>
        <w:t>refer</w:t>
      </w:r>
      <w:r>
        <w:rPr>
          <w:spacing w:val="-7"/>
          <w:w w:val="115"/>
          <w:sz w:val="24"/>
        </w:rPr>
        <w:t xml:space="preserve"> </w:t>
      </w:r>
      <w:r>
        <w:rPr>
          <w:w w:val="115"/>
          <w:sz w:val="24"/>
        </w:rPr>
        <w:t>to</w:t>
      </w:r>
      <w:r>
        <w:rPr>
          <w:spacing w:val="-7"/>
          <w:w w:val="115"/>
          <w:sz w:val="24"/>
        </w:rPr>
        <w:t xml:space="preserve"> </w:t>
      </w:r>
      <w:r>
        <w:rPr>
          <w:w w:val="115"/>
          <w:sz w:val="24"/>
        </w:rPr>
        <w:t>the</w:t>
      </w:r>
      <w:r>
        <w:rPr>
          <w:spacing w:val="-7"/>
          <w:w w:val="115"/>
          <w:sz w:val="24"/>
        </w:rPr>
        <w:t xml:space="preserve"> </w:t>
      </w:r>
      <w:r>
        <w:rPr>
          <w:w w:val="115"/>
          <w:sz w:val="24"/>
        </w:rPr>
        <w:t>Disclosure</w:t>
      </w:r>
      <w:r>
        <w:rPr>
          <w:spacing w:val="-7"/>
          <w:w w:val="115"/>
          <w:sz w:val="24"/>
        </w:rPr>
        <w:t xml:space="preserve"> </w:t>
      </w:r>
      <w:r>
        <w:rPr>
          <w:w w:val="115"/>
          <w:sz w:val="24"/>
        </w:rPr>
        <w:t>&amp;</w:t>
      </w:r>
      <w:r>
        <w:rPr>
          <w:spacing w:val="-6"/>
          <w:w w:val="115"/>
          <w:sz w:val="24"/>
        </w:rPr>
        <w:t xml:space="preserve"> </w:t>
      </w:r>
      <w:r>
        <w:rPr>
          <w:w w:val="115"/>
          <w:sz w:val="24"/>
        </w:rPr>
        <w:t>Barring</w:t>
      </w:r>
      <w:r>
        <w:rPr>
          <w:spacing w:val="-7"/>
          <w:w w:val="115"/>
          <w:sz w:val="24"/>
        </w:rPr>
        <w:t xml:space="preserve"> </w:t>
      </w:r>
      <w:r>
        <w:rPr>
          <w:w w:val="115"/>
          <w:sz w:val="24"/>
        </w:rPr>
        <w:t>Service</w:t>
      </w:r>
      <w:r>
        <w:rPr>
          <w:spacing w:val="-7"/>
          <w:w w:val="115"/>
          <w:sz w:val="24"/>
        </w:rPr>
        <w:t xml:space="preserve"> </w:t>
      </w:r>
      <w:r>
        <w:rPr>
          <w:w w:val="115"/>
          <w:sz w:val="24"/>
        </w:rPr>
        <w:t>any</w:t>
      </w:r>
      <w:r>
        <w:rPr>
          <w:spacing w:val="-7"/>
          <w:w w:val="115"/>
          <w:sz w:val="24"/>
        </w:rPr>
        <w:t xml:space="preserve"> </w:t>
      </w:r>
      <w:r>
        <w:rPr>
          <w:w w:val="115"/>
          <w:sz w:val="24"/>
        </w:rPr>
        <w:t>person whose</w:t>
      </w:r>
      <w:r>
        <w:rPr>
          <w:spacing w:val="-21"/>
          <w:w w:val="115"/>
          <w:sz w:val="24"/>
        </w:rPr>
        <w:t xml:space="preserve"> </w:t>
      </w:r>
      <w:r>
        <w:rPr>
          <w:w w:val="115"/>
          <w:sz w:val="24"/>
        </w:rPr>
        <w:t>checks</w:t>
      </w:r>
      <w:r>
        <w:rPr>
          <w:spacing w:val="-21"/>
          <w:w w:val="115"/>
          <w:sz w:val="24"/>
        </w:rPr>
        <w:t xml:space="preserve"> </w:t>
      </w:r>
      <w:r>
        <w:rPr>
          <w:w w:val="115"/>
          <w:sz w:val="24"/>
        </w:rPr>
        <w:t>reveal</w:t>
      </w:r>
      <w:r>
        <w:rPr>
          <w:spacing w:val="-21"/>
          <w:w w:val="115"/>
          <w:sz w:val="24"/>
        </w:rPr>
        <w:t xml:space="preserve"> </w:t>
      </w:r>
      <w:r>
        <w:rPr>
          <w:w w:val="115"/>
          <w:sz w:val="24"/>
        </w:rPr>
        <w:t>that</w:t>
      </w:r>
      <w:r>
        <w:rPr>
          <w:spacing w:val="-21"/>
          <w:w w:val="115"/>
          <w:sz w:val="24"/>
        </w:rPr>
        <w:t xml:space="preserve"> </w:t>
      </w:r>
      <w:r>
        <w:rPr>
          <w:w w:val="115"/>
          <w:sz w:val="24"/>
        </w:rPr>
        <w:t>they</w:t>
      </w:r>
      <w:r>
        <w:rPr>
          <w:spacing w:val="-20"/>
          <w:w w:val="115"/>
          <w:sz w:val="24"/>
        </w:rPr>
        <w:t xml:space="preserve"> </w:t>
      </w:r>
      <w:r>
        <w:rPr>
          <w:w w:val="115"/>
          <w:sz w:val="24"/>
        </w:rPr>
        <w:t>have</w:t>
      </w:r>
      <w:r>
        <w:rPr>
          <w:spacing w:val="-21"/>
          <w:w w:val="115"/>
          <w:sz w:val="24"/>
        </w:rPr>
        <w:t xml:space="preserve"> </w:t>
      </w:r>
      <w:r>
        <w:rPr>
          <w:w w:val="115"/>
          <w:sz w:val="24"/>
        </w:rPr>
        <w:t>sought</w:t>
      </w:r>
      <w:r>
        <w:rPr>
          <w:spacing w:val="-21"/>
          <w:w w:val="115"/>
          <w:sz w:val="24"/>
        </w:rPr>
        <w:t xml:space="preserve"> </w:t>
      </w:r>
      <w:r>
        <w:rPr>
          <w:w w:val="115"/>
          <w:sz w:val="24"/>
        </w:rPr>
        <w:t>work</w:t>
      </w:r>
      <w:r>
        <w:rPr>
          <w:spacing w:val="-21"/>
          <w:w w:val="115"/>
          <w:sz w:val="24"/>
        </w:rPr>
        <w:t xml:space="preserve"> </w:t>
      </w:r>
      <w:r>
        <w:rPr>
          <w:w w:val="115"/>
          <w:sz w:val="24"/>
        </w:rPr>
        <w:t>when</w:t>
      </w:r>
      <w:r>
        <w:rPr>
          <w:spacing w:val="-21"/>
          <w:w w:val="115"/>
          <w:sz w:val="24"/>
        </w:rPr>
        <w:t xml:space="preserve"> </w:t>
      </w:r>
      <w:r>
        <w:rPr>
          <w:w w:val="115"/>
          <w:sz w:val="24"/>
        </w:rPr>
        <w:t>barred from</w:t>
      </w:r>
      <w:r>
        <w:rPr>
          <w:spacing w:val="-9"/>
          <w:w w:val="115"/>
          <w:sz w:val="24"/>
        </w:rPr>
        <w:t xml:space="preserve"> </w:t>
      </w:r>
      <w:r>
        <w:rPr>
          <w:w w:val="115"/>
          <w:sz w:val="24"/>
        </w:rPr>
        <w:t>working</w:t>
      </w:r>
      <w:r>
        <w:rPr>
          <w:spacing w:val="-5"/>
          <w:w w:val="115"/>
          <w:sz w:val="24"/>
        </w:rPr>
        <w:t xml:space="preserve"> </w:t>
      </w:r>
      <w:r>
        <w:rPr>
          <w:w w:val="115"/>
          <w:sz w:val="24"/>
        </w:rPr>
        <w:t>with</w:t>
      </w:r>
      <w:r>
        <w:rPr>
          <w:spacing w:val="-6"/>
          <w:w w:val="115"/>
          <w:sz w:val="24"/>
        </w:rPr>
        <w:t xml:space="preserve"> </w:t>
      </w:r>
      <w:r>
        <w:rPr>
          <w:w w:val="115"/>
          <w:sz w:val="24"/>
        </w:rPr>
        <w:t>children.</w:t>
      </w:r>
    </w:p>
    <w:p w14:paraId="5F1EAEB9" w14:textId="77777777" w:rsidR="00EC6A38" w:rsidRDefault="00EC6A38">
      <w:pPr>
        <w:pStyle w:val="BodyText"/>
        <w:spacing w:before="3"/>
      </w:pPr>
    </w:p>
    <w:p w14:paraId="3721CDC4" w14:textId="77777777" w:rsidR="00EC6A38" w:rsidRDefault="00000000">
      <w:pPr>
        <w:pStyle w:val="Heading2"/>
      </w:pPr>
      <w:bookmarkStart w:id="55" w:name="_bookmark55"/>
      <w:bookmarkEnd w:id="55"/>
      <w:r>
        <w:rPr>
          <w:spacing w:val="-2"/>
          <w:w w:val="120"/>
        </w:rPr>
        <w:t>VOLUNTEERS</w:t>
      </w:r>
    </w:p>
    <w:p w14:paraId="3A9D3C17" w14:textId="2C767040" w:rsidR="00EC6A38" w:rsidRDefault="00000000" w:rsidP="00A8299C">
      <w:pPr>
        <w:pStyle w:val="BodyText"/>
        <w:spacing w:before="277"/>
        <w:ind w:left="732"/>
      </w:pPr>
      <w:r>
        <w:rPr>
          <w:w w:val="110"/>
        </w:rPr>
        <w:t>W</w:t>
      </w:r>
      <w:r w:rsidR="00A8299C">
        <w:rPr>
          <w:w w:val="110"/>
        </w:rPr>
        <w:t xml:space="preserve">e do not offer voluntary roles at Woodside School. </w:t>
      </w:r>
    </w:p>
    <w:p w14:paraId="3D171E0A" w14:textId="77777777" w:rsidR="00EC6A38" w:rsidRDefault="00EC6A38">
      <w:pPr>
        <w:pStyle w:val="BodyText"/>
        <w:spacing w:before="7"/>
      </w:pPr>
    </w:p>
    <w:p w14:paraId="3AE83DC0" w14:textId="77777777" w:rsidR="00EC6A38" w:rsidRDefault="00000000">
      <w:pPr>
        <w:pStyle w:val="Heading1"/>
        <w:spacing w:before="0"/>
        <w:ind w:right="584"/>
        <w:jc w:val="both"/>
      </w:pPr>
      <w:bookmarkStart w:id="56" w:name="_bookmark56"/>
      <w:bookmarkEnd w:id="56"/>
      <w:r>
        <w:rPr>
          <w:w w:val="120"/>
        </w:rPr>
        <w:t>SUPERVISION OF STAFF AND THE MANAGEMENT OF ALLEGATIONS OF ABUSE AGAINST STAFF, INCLUDING ‘LOW- LEVEL’ CONCERNS</w:t>
      </w:r>
    </w:p>
    <w:p w14:paraId="7A95B99A" w14:textId="0947ADFE" w:rsidR="00EC6A38" w:rsidRDefault="00000000">
      <w:pPr>
        <w:pStyle w:val="BodyText"/>
        <w:spacing w:before="295"/>
        <w:ind w:left="732" w:right="580"/>
      </w:pPr>
      <w:r>
        <w:rPr>
          <w:spacing w:val="-2"/>
          <w:w w:val="115"/>
        </w:rPr>
        <w:t>We</w:t>
      </w:r>
      <w:r>
        <w:rPr>
          <w:spacing w:val="-17"/>
          <w:w w:val="115"/>
        </w:rPr>
        <w:t xml:space="preserve"> </w:t>
      </w:r>
      <w:r>
        <w:rPr>
          <w:spacing w:val="-2"/>
          <w:w w:val="115"/>
        </w:rPr>
        <w:t>will</w:t>
      </w:r>
      <w:r>
        <w:rPr>
          <w:spacing w:val="-16"/>
          <w:w w:val="115"/>
        </w:rPr>
        <w:t xml:space="preserve"> </w:t>
      </w:r>
      <w:r>
        <w:rPr>
          <w:spacing w:val="-2"/>
          <w:w w:val="115"/>
        </w:rPr>
        <w:t>always</w:t>
      </w:r>
      <w:r>
        <w:rPr>
          <w:spacing w:val="-16"/>
          <w:w w:val="115"/>
        </w:rPr>
        <w:t xml:space="preserve"> </w:t>
      </w:r>
      <w:r>
        <w:rPr>
          <w:spacing w:val="-2"/>
          <w:w w:val="115"/>
        </w:rPr>
        <w:t>supervise</w:t>
      </w:r>
      <w:r>
        <w:rPr>
          <w:spacing w:val="-16"/>
          <w:w w:val="115"/>
        </w:rPr>
        <w:t xml:space="preserve"> </w:t>
      </w:r>
      <w:r>
        <w:rPr>
          <w:spacing w:val="-2"/>
          <w:w w:val="115"/>
        </w:rPr>
        <w:t>staff</w:t>
      </w:r>
      <w:r>
        <w:rPr>
          <w:spacing w:val="-16"/>
          <w:w w:val="115"/>
        </w:rPr>
        <w:t xml:space="preserve"> </w:t>
      </w:r>
      <w:r>
        <w:rPr>
          <w:spacing w:val="-2"/>
          <w:w w:val="115"/>
        </w:rPr>
        <w:t>and</w:t>
      </w:r>
      <w:r>
        <w:rPr>
          <w:spacing w:val="-16"/>
          <w:w w:val="115"/>
        </w:rPr>
        <w:t xml:space="preserve"> </w:t>
      </w:r>
      <w:r>
        <w:rPr>
          <w:spacing w:val="-2"/>
          <w:w w:val="115"/>
        </w:rPr>
        <w:t>act</w:t>
      </w:r>
      <w:r>
        <w:rPr>
          <w:spacing w:val="-16"/>
          <w:w w:val="115"/>
        </w:rPr>
        <w:t xml:space="preserve"> </w:t>
      </w:r>
      <w:r>
        <w:rPr>
          <w:spacing w:val="-2"/>
          <w:w w:val="115"/>
        </w:rPr>
        <w:t>on</w:t>
      </w:r>
      <w:r>
        <w:rPr>
          <w:spacing w:val="-17"/>
          <w:w w:val="115"/>
        </w:rPr>
        <w:t xml:space="preserve"> </w:t>
      </w:r>
      <w:r>
        <w:rPr>
          <w:spacing w:val="-2"/>
          <w:w w:val="115"/>
        </w:rPr>
        <w:t>any</w:t>
      </w:r>
      <w:r>
        <w:rPr>
          <w:spacing w:val="-16"/>
          <w:w w:val="115"/>
        </w:rPr>
        <w:t xml:space="preserve"> </w:t>
      </w:r>
      <w:r>
        <w:rPr>
          <w:spacing w:val="-2"/>
          <w:w w:val="115"/>
        </w:rPr>
        <w:t>concerns</w:t>
      </w:r>
      <w:r>
        <w:rPr>
          <w:spacing w:val="-16"/>
          <w:w w:val="115"/>
        </w:rPr>
        <w:t xml:space="preserve"> </w:t>
      </w:r>
      <w:r>
        <w:rPr>
          <w:spacing w:val="-2"/>
          <w:w w:val="115"/>
        </w:rPr>
        <w:t>that</w:t>
      </w:r>
      <w:r>
        <w:rPr>
          <w:spacing w:val="-17"/>
          <w:w w:val="115"/>
        </w:rPr>
        <w:t xml:space="preserve"> </w:t>
      </w:r>
      <w:r>
        <w:rPr>
          <w:spacing w:val="-2"/>
          <w:w w:val="115"/>
        </w:rPr>
        <w:t>relate</w:t>
      </w:r>
      <w:r>
        <w:rPr>
          <w:spacing w:val="-16"/>
          <w:w w:val="115"/>
        </w:rPr>
        <w:t xml:space="preserve"> </w:t>
      </w:r>
      <w:r>
        <w:rPr>
          <w:spacing w:val="-2"/>
          <w:w w:val="115"/>
        </w:rPr>
        <w:t>to</w:t>
      </w:r>
      <w:r>
        <w:rPr>
          <w:spacing w:val="-17"/>
          <w:w w:val="115"/>
        </w:rPr>
        <w:t xml:space="preserve"> </w:t>
      </w:r>
      <w:r>
        <w:rPr>
          <w:spacing w:val="-2"/>
          <w:w w:val="115"/>
        </w:rPr>
        <w:t xml:space="preserve">the </w:t>
      </w:r>
      <w:r>
        <w:rPr>
          <w:w w:val="115"/>
        </w:rPr>
        <w:t>safeguarding</w:t>
      </w:r>
      <w:r>
        <w:rPr>
          <w:spacing w:val="-9"/>
          <w:w w:val="115"/>
        </w:rPr>
        <w:t xml:space="preserve"> </w:t>
      </w:r>
      <w:r>
        <w:rPr>
          <w:w w:val="115"/>
        </w:rPr>
        <w:t>of</w:t>
      </w:r>
      <w:r>
        <w:rPr>
          <w:spacing w:val="-10"/>
          <w:w w:val="115"/>
        </w:rPr>
        <w:t xml:space="preserve"> </w:t>
      </w:r>
      <w:r>
        <w:rPr>
          <w:w w:val="115"/>
        </w:rPr>
        <w:t>pupils.</w:t>
      </w:r>
    </w:p>
    <w:p w14:paraId="5CFE3464" w14:textId="77777777" w:rsidR="00EC6A38" w:rsidRDefault="00EC6A38">
      <w:pPr>
        <w:pStyle w:val="BodyText"/>
        <w:spacing w:before="4"/>
      </w:pPr>
    </w:p>
    <w:p w14:paraId="1F2CCC74" w14:textId="77777777" w:rsidR="00EC6A38" w:rsidRDefault="00000000">
      <w:pPr>
        <w:pStyle w:val="BodyText"/>
        <w:spacing w:before="1"/>
        <w:ind w:left="732" w:right="844"/>
      </w:pPr>
      <w:r>
        <w:rPr>
          <w:w w:val="110"/>
        </w:rPr>
        <w:t>Our procedures for managing allegations of abuse against members of staff, including volunteers, are simple and clear, and apply to allegations against both pupils and other adults – the quick resolution of any allegation is an absolute priority. Put simply, allegations made should be reported straight away, as per the table below. The school must then involve the Local Authority Designated Officer (LADO) if the allegations meet the harm threshold and require investigation.</w:t>
      </w:r>
    </w:p>
    <w:p w14:paraId="14AC35BE" w14:textId="77777777" w:rsidR="00EC6A38" w:rsidRDefault="00EC6A38">
      <w:pPr>
        <w:pStyle w:val="BodyText"/>
        <w:spacing w:before="7"/>
      </w:pPr>
    </w:p>
    <w:p w14:paraId="2D9664F5" w14:textId="77777777" w:rsidR="00EC6A38" w:rsidRDefault="00000000">
      <w:pPr>
        <w:pStyle w:val="BodyText"/>
        <w:ind w:left="732" w:right="844"/>
      </w:pPr>
      <w:r>
        <w:rPr>
          <w:w w:val="110"/>
        </w:rPr>
        <w:t>In response to an allegation, suspending the member of staff is not the default response, unless there is no reasonable alternative. If suspension is deemed appropriate, the reasons and justification will be recorded by the relevant senior leader and the individual notified of the reasons.</w:t>
      </w:r>
    </w:p>
    <w:p w14:paraId="46ECDED7" w14:textId="77777777" w:rsidR="00EC6A38" w:rsidRDefault="00000000">
      <w:pPr>
        <w:pStyle w:val="BodyText"/>
        <w:spacing w:before="77"/>
        <w:ind w:left="732" w:right="580"/>
      </w:pPr>
      <w:r>
        <w:rPr>
          <w:w w:val="110"/>
        </w:rPr>
        <w:t>Allegations that are found to have been malicious will be removed from personnel records and any that are not substantiated, are unfounded or malicious will not be referred to in employer references. Pupils who have made malicious allegations are likely to have breached the schools’ behaviour</w:t>
      </w:r>
      <w:r>
        <w:rPr>
          <w:spacing w:val="-3"/>
          <w:w w:val="110"/>
        </w:rPr>
        <w:t xml:space="preserve"> </w:t>
      </w:r>
      <w:r>
        <w:rPr>
          <w:w w:val="110"/>
        </w:rPr>
        <w:t>policy</w:t>
      </w:r>
      <w:r>
        <w:rPr>
          <w:spacing w:val="-1"/>
          <w:w w:val="110"/>
        </w:rPr>
        <w:t xml:space="preserve"> </w:t>
      </w:r>
      <w:r>
        <w:rPr>
          <w:w w:val="110"/>
        </w:rPr>
        <w:t>and will</w:t>
      </w:r>
      <w:r>
        <w:rPr>
          <w:spacing w:val="-1"/>
          <w:w w:val="110"/>
        </w:rPr>
        <w:t xml:space="preserve"> </w:t>
      </w:r>
      <w:r>
        <w:rPr>
          <w:w w:val="110"/>
        </w:rPr>
        <w:t>receive</w:t>
      </w:r>
      <w:r>
        <w:rPr>
          <w:spacing w:val="-2"/>
          <w:w w:val="110"/>
        </w:rPr>
        <w:t xml:space="preserve"> </w:t>
      </w:r>
      <w:r>
        <w:rPr>
          <w:w w:val="110"/>
        </w:rPr>
        <w:t>an appropriate sanction which is likely to be a suspension from school.</w:t>
      </w:r>
    </w:p>
    <w:p w14:paraId="082DA810" w14:textId="77777777" w:rsidR="00EC6A38" w:rsidRDefault="00EC6A38">
      <w:pPr>
        <w:pStyle w:val="BodyText"/>
        <w:spacing w:before="7"/>
      </w:pPr>
    </w:p>
    <w:p w14:paraId="5A952C00" w14:textId="77777777" w:rsidR="00EC6A38" w:rsidRDefault="00000000">
      <w:pPr>
        <w:pStyle w:val="BodyText"/>
        <w:ind w:left="732" w:right="692"/>
      </w:pPr>
      <w:r>
        <w:rPr>
          <w:w w:val="110"/>
        </w:rPr>
        <w:t xml:space="preserve">Allegations may indicate that someone has behaved in a way that has </w:t>
      </w:r>
      <w:r>
        <w:rPr>
          <w:w w:val="110"/>
        </w:rPr>
        <w:lastRenderedPageBreak/>
        <w:t>harmed a child, or may have harmed a child and/or; possibly committed a criminal offence against or related to a child and/or; behaved towards a child or children in a way that indicates he or she may pose a risk of harm to children and/or; behaved or may have behaved in a way that indicates they may not be suitable to work with children.</w:t>
      </w:r>
    </w:p>
    <w:p w14:paraId="27C5F310" w14:textId="77777777" w:rsidR="00EC6A38" w:rsidRDefault="00EC6A38">
      <w:pPr>
        <w:pStyle w:val="BodyText"/>
        <w:spacing w:before="13"/>
      </w:pPr>
    </w:p>
    <w:p w14:paraId="700A7856" w14:textId="77777777" w:rsidR="00EC6A38" w:rsidRDefault="00000000">
      <w:pPr>
        <w:pStyle w:val="BodyText"/>
        <w:spacing w:before="1"/>
        <w:ind w:left="732"/>
      </w:pPr>
      <w:r>
        <w:rPr>
          <w:w w:val="110"/>
        </w:rPr>
        <w:t>Allegations</w:t>
      </w:r>
      <w:r>
        <w:rPr>
          <w:spacing w:val="-5"/>
          <w:w w:val="110"/>
        </w:rPr>
        <w:t xml:space="preserve"> </w:t>
      </w:r>
      <w:r>
        <w:rPr>
          <w:w w:val="110"/>
        </w:rPr>
        <w:t>of</w:t>
      </w:r>
      <w:r>
        <w:rPr>
          <w:spacing w:val="-5"/>
          <w:w w:val="110"/>
        </w:rPr>
        <w:t xml:space="preserve"> </w:t>
      </w:r>
      <w:r>
        <w:rPr>
          <w:w w:val="110"/>
        </w:rPr>
        <w:t>abuse</w:t>
      </w:r>
      <w:r>
        <w:rPr>
          <w:spacing w:val="-5"/>
          <w:w w:val="110"/>
        </w:rPr>
        <w:t xml:space="preserve"> </w:t>
      </w:r>
      <w:r>
        <w:rPr>
          <w:w w:val="110"/>
        </w:rPr>
        <w:t>against</w:t>
      </w:r>
      <w:r>
        <w:rPr>
          <w:spacing w:val="-2"/>
          <w:w w:val="110"/>
        </w:rPr>
        <w:t xml:space="preserve"> </w:t>
      </w:r>
      <w:r>
        <w:rPr>
          <w:w w:val="110"/>
        </w:rPr>
        <w:t>other</w:t>
      </w:r>
      <w:r>
        <w:rPr>
          <w:spacing w:val="-5"/>
          <w:w w:val="110"/>
        </w:rPr>
        <w:t xml:space="preserve"> </w:t>
      </w:r>
      <w:r>
        <w:rPr>
          <w:w w:val="110"/>
        </w:rPr>
        <w:t>adults</w:t>
      </w:r>
      <w:r>
        <w:rPr>
          <w:spacing w:val="-3"/>
          <w:w w:val="110"/>
        </w:rPr>
        <w:t xml:space="preserve"> </w:t>
      </w:r>
      <w:r>
        <w:rPr>
          <w:w w:val="110"/>
        </w:rPr>
        <w:t>will</w:t>
      </w:r>
      <w:r>
        <w:rPr>
          <w:spacing w:val="-3"/>
          <w:w w:val="110"/>
        </w:rPr>
        <w:t xml:space="preserve"> </w:t>
      </w:r>
      <w:r>
        <w:rPr>
          <w:w w:val="110"/>
        </w:rPr>
        <w:t>also</w:t>
      </w:r>
      <w:r>
        <w:rPr>
          <w:spacing w:val="-2"/>
          <w:w w:val="110"/>
        </w:rPr>
        <w:t xml:space="preserve"> </w:t>
      </w:r>
      <w:r>
        <w:rPr>
          <w:w w:val="110"/>
        </w:rPr>
        <w:t>fall</w:t>
      </w:r>
      <w:r>
        <w:rPr>
          <w:spacing w:val="-3"/>
          <w:w w:val="110"/>
        </w:rPr>
        <w:t xml:space="preserve"> </w:t>
      </w:r>
      <w:r>
        <w:rPr>
          <w:w w:val="110"/>
        </w:rPr>
        <w:t>under</w:t>
      </w:r>
      <w:r>
        <w:rPr>
          <w:spacing w:val="-5"/>
          <w:w w:val="110"/>
        </w:rPr>
        <w:t xml:space="preserve"> </w:t>
      </w:r>
      <w:r>
        <w:rPr>
          <w:w w:val="110"/>
        </w:rPr>
        <w:t>this</w:t>
      </w:r>
      <w:r>
        <w:rPr>
          <w:spacing w:val="-3"/>
          <w:w w:val="110"/>
        </w:rPr>
        <w:t xml:space="preserve"> </w:t>
      </w:r>
      <w:r>
        <w:rPr>
          <w:spacing w:val="-2"/>
          <w:w w:val="110"/>
        </w:rPr>
        <w:t>procedure.</w:t>
      </w:r>
    </w:p>
    <w:p w14:paraId="5CB77F0A" w14:textId="77777777" w:rsidR="00EC6A38" w:rsidRDefault="00EC6A38">
      <w:pPr>
        <w:pStyle w:val="BodyText"/>
        <w:spacing w:before="1"/>
      </w:pPr>
    </w:p>
    <w:p w14:paraId="06918FF5" w14:textId="77777777" w:rsidR="00EC6A38" w:rsidRDefault="00000000">
      <w:pPr>
        <w:pStyle w:val="BodyText"/>
        <w:ind w:left="732" w:right="844"/>
      </w:pPr>
      <w:r>
        <w:rPr>
          <w:w w:val="110"/>
        </w:rPr>
        <w:t>The procedures for dealing with allegations should be applied with common sense. However, it is important that even ‘low-level’ concerns that appear less serious and do not meet the harms threshold are shared with the DSL, recorded and followed-up appropriately.</w:t>
      </w:r>
    </w:p>
    <w:p w14:paraId="194C5E02" w14:textId="77777777" w:rsidR="00EC6A38" w:rsidRDefault="00EC6A38">
      <w:pPr>
        <w:pStyle w:val="BodyText"/>
        <w:spacing w:before="5"/>
      </w:pPr>
    </w:p>
    <w:p w14:paraId="21BF2874" w14:textId="77777777" w:rsidR="00EC6A38" w:rsidRDefault="00000000">
      <w:pPr>
        <w:pStyle w:val="BodyText"/>
        <w:spacing w:before="1"/>
        <w:ind w:left="732"/>
      </w:pPr>
      <w:r>
        <w:rPr>
          <w:w w:val="110"/>
        </w:rPr>
        <w:t>Examples</w:t>
      </w:r>
      <w:r>
        <w:rPr>
          <w:spacing w:val="-9"/>
          <w:w w:val="110"/>
        </w:rPr>
        <w:t xml:space="preserve"> </w:t>
      </w:r>
      <w:r>
        <w:rPr>
          <w:w w:val="110"/>
        </w:rPr>
        <w:t>of</w:t>
      </w:r>
      <w:r>
        <w:rPr>
          <w:spacing w:val="-10"/>
          <w:w w:val="110"/>
        </w:rPr>
        <w:t xml:space="preserve"> </w:t>
      </w:r>
      <w:r>
        <w:rPr>
          <w:w w:val="110"/>
        </w:rPr>
        <w:t>low-level</w:t>
      </w:r>
      <w:r>
        <w:rPr>
          <w:spacing w:val="-8"/>
          <w:w w:val="110"/>
        </w:rPr>
        <w:t xml:space="preserve"> </w:t>
      </w:r>
      <w:r>
        <w:rPr>
          <w:w w:val="110"/>
        </w:rPr>
        <w:t>concerns</w:t>
      </w:r>
      <w:r>
        <w:rPr>
          <w:spacing w:val="-10"/>
          <w:w w:val="110"/>
        </w:rPr>
        <w:t xml:space="preserve"> </w:t>
      </w:r>
      <w:r>
        <w:rPr>
          <w:w w:val="110"/>
        </w:rPr>
        <w:t>could</w:t>
      </w:r>
      <w:r>
        <w:rPr>
          <w:spacing w:val="-6"/>
          <w:w w:val="110"/>
        </w:rPr>
        <w:t xml:space="preserve"> </w:t>
      </w:r>
      <w:r>
        <w:rPr>
          <w:w w:val="110"/>
        </w:rPr>
        <w:t>include,</w:t>
      </w:r>
      <w:r>
        <w:rPr>
          <w:spacing w:val="-6"/>
          <w:w w:val="110"/>
        </w:rPr>
        <w:t xml:space="preserve"> </w:t>
      </w:r>
      <w:r>
        <w:rPr>
          <w:w w:val="110"/>
        </w:rPr>
        <w:t>but</w:t>
      </w:r>
      <w:r>
        <w:rPr>
          <w:spacing w:val="-7"/>
          <w:w w:val="110"/>
        </w:rPr>
        <w:t xml:space="preserve"> </w:t>
      </w:r>
      <w:r>
        <w:rPr>
          <w:w w:val="110"/>
        </w:rPr>
        <w:t>are</w:t>
      </w:r>
      <w:r>
        <w:rPr>
          <w:spacing w:val="-10"/>
          <w:w w:val="110"/>
        </w:rPr>
        <w:t xml:space="preserve"> </w:t>
      </w:r>
      <w:r>
        <w:rPr>
          <w:w w:val="110"/>
        </w:rPr>
        <w:t>not</w:t>
      </w:r>
      <w:r>
        <w:rPr>
          <w:spacing w:val="-7"/>
          <w:w w:val="110"/>
        </w:rPr>
        <w:t xml:space="preserve"> </w:t>
      </w:r>
      <w:r>
        <w:rPr>
          <w:w w:val="110"/>
        </w:rPr>
        <w:t>limited</w:t>
      </w:r>
      <w:r>
        <w:rPr>
          <w:spacing w:val="-5"/>
          <w:w w:val="110"/>
        </w:rPr>
        <w:t xml:space="preserve"> to:</w:t>
      </w:r>
    </w:p>
    <w:p w14:paraId="3D7FA6AF" w14:textId="77777777" w:rsidR="00EC6A38" w:rsidRDefault="00000000">
      <w:pPr>
        <w:pStyle w:val="ListParagraph"/>
        <w:numPr>
          <w:ilvl w:val="0"/>
          <w:numId w:val="4"/>
        </w:numPr>
        <w:tabs>
          <w:tab w:val="left" w:pos="1450"/>
        </w:tabs>
        <w:spacing w:before="275" w:line="292" w:lineRule="exact"/>
        <w:ind w:left="1450" w:hanging="358"/>
        <w:rPr>
          <w:sz w:val="24"/>
        </w:rPr>
      </w:pPr>
      <w:r>
        <w:rPr>
          <w:w w:val="110"/>
          <w:sz w:val="24"/>
        </w:rPr>
        <w:t>humiliating</w:t>
      </w:r>
      <w:r>
        <w:rPr>
          <w:spacing w:val="19"/>
          <w:w w:val="110"/>
          <w:sz w:val="24"/>
        </w:rPr>
        <w:t xml:space="preserve"> </w:t>
      </w:r>
      <w:r>
        <w:rPr>
          <w:w w:val="110"/>
          <w:sz w:val="24"/>
        </w:rPr>
        <w:t>and</w:t>
      </w:r>
      <w:r>
        <w:rPr>
          <w:spacing w:val="21"/>
          <w:w w:val="110"/>
          <w:sz w:val="24"/>
        </w:rPr>
        <w:t xml:space="preserve"> </w:t>
      </w:r>
      <w:r>
        <w:rPr>
          <w:w w:val="110"/>
          <w:sz w:val="24"/>
        </w:rPr>
        <w:t>shaming</w:t>
      </w:r>
      <w:r>
        <w:rPr>
          <w:spacing w:val="16"/>
          <w:w w:val="110"/>
          <w:sz w:val="24"/>
        </w:rPr>
        <w:t xml:space="preserve"> </w:t>
      </w:r>
      <w:r>
        <w:rPr>
          <w:spacing w:val="-2"/>
          <w:w w:val="110"/>
          <w:sz w:val="24"/>
        </w:rPr>
        <w:t>pupils</w:t>
      </w:r>
    </w:p>
    <w:p w14:paraId="652A586B" w14:textId="77777777" w:rsidR="00EC6A38" w:rsidRDefault="00000000">
      <w:pPr>
        <w:pStyle w:val="ListParagraph"/>
        <w:numPr>
          <w:ilvl w:val="0"/>
          <w:numId w:val="4"/>
        </w:numPr>
        <w:tabs>
          <w:tab w:val="left" w:pos="1450"/>
        </w:tabs>
        <w:spacing w:line="289" w:lineRule="exact"/>
        <w:ind w:left="1450" w:hanging="358"/>
        <w:rPr>
          <w:sz w:val="24"/>
        </w:rPr>
      </w:pPr>
      <w:r>
        <w:rPr>
          <w:w w:val="110"/>
          <w:sz w:val="24"/>
        </w:rPr>
        <w:t>being</w:t>
      </w:r>
      <w:r>
        <w:rPr>
          <w:spacing w:val="-6"/>
          <w:w w:val="110"/>
          <w:sz w:val="24"/>
        </w:rPr>
        <w:t xml:space="preserve"> </w:t>
      </w:r>
      <w:r>
        <w:rPr>
          <w:w w:val="110"/>
          <w:sz w:val="24"/>
        </w:rPr>
        <w:t>overly</w:t>
      </w:r>
      <w:r>
        <w:rPr>
          <w:spacing w:val="-5"/>
          <w:w w:val="110"/>
          <w:sz w:val="24"/>
        </w:rPr>
        <w:t xml:space="preserve"> </w:t>
      </w:r>
      <w:r>
        <w:rPr>
          <w:w w:val="110"/>
          <w:sz w:val="24"/>
        </w:rPr>
        <w:t>friendly</w:t>
      </w:r>
      <w:r>
        <w:rPr>
          <w:spacing w:val="-6"/>
          <w:w w:val="110"/>
          <w:sz w:val="24"/>
        </w:rPr>
        <w:t xml:space="preserve"> </w:t>
      </w:r>
      <w:r>
        <w:rPr>
          <w:w w:val="110"/>
          <w:sz w:val="24"/>
        </w:rPr>
        <w:t>with</w:t>
      </w:r>
      <w:r>
        <w:rPr>
          <w:spacing w:val="-11"/>
          <w:w w:val="110"/>
          <w:sz w:val="24"/>
        </w:rPr>
        <w:t xml:space="preserve"> </w:t>
      </w:r>
      <w:r>
        <w:rPr>
          <w:spacing w:val="-2"/>
          <w:w w:val="110"/>
          <w:sz w:val="24"/>
        </w:rPr>
        <w:t>pupils</w:t>
      </w:r>
    </w:p>
    <w:p w14:paraId="248F00B3" w14:textId="77777777" w:rsidR="00EC6A38" w:rsidRDefault="00000000">
      <w:pPr>
        <w:pStyle w:val="ListParagraph"/>
        <w:numPr>
          <w:ilvl w:val="0"/>
          <w:numId w:val="4"/>
        </w:numPr>
        <w:tabs>
          <w:tab w:val="left" w:pos="1452"/>
        </w:tabs>
        <w:spacing w:line="247" w:lineRule="auto"/>
        <w:ind w:right="1339"/>
        <w:rPr>
          <w:sz w:val="24"/>
        </w:rPr>
      </w:pPr>
      <w:r>
        <w:rPr>
          <w:w w:val="110"/>
          <w:sz w:val="24"/>
        </w:rPr>
        <w:t xml:space="preserve">displaying inappropriate behaviour, which could include having </w:t>
      </w:r>
      <w:r>
        <w:rPr>
          <w:spacing w:val="-2"/>
          <w:w w:val="110"/>
          <w:sz w:val="24"/>
        </w:rPr>
        <w:t>‘favourites’</w:t>
      </w:r>
    </w:p>
    <w:p w14:paraId="1D1AA839" w14:textId="77777777" w:rsidR="00EC6A38" w:rsidRDefault="00000000">
      <w:pPr>
        <w:pStyle w:val="ListParagraph"/>
        <w:numPr>
          <w:ilvl w:val="0"/>
          <w:numId w:val="4"/>
        </w:numPr>
        <w:tabs>
          <w:tab w:val="left" w:pos="1450"/>
        </w:tabs>
        <w:spacing w:line="275" w:lineRule="exact"/>
        <w:ind w:left="1450" w:hanging="358"/>
        <w:rPr>
          <w:sz w:val="24"/>
        </w:rPr>
      </w:pPr>
      <w:r>
        <w:rPr>
          <w:w w:val="110"/>
          <w:sz w:val="24"/>
        </w:rPr>
        <w:t>taking</w:t>
      </w:r>
      <w:r>
        <w:rPr>
          <w:spacing w:val="15"/>
          <w:w w:val="110"/>
          <w:sz w:val="24"/>
        </w:rPr>
        <w:t xml:space="preserve"> </w:t>
      </w:r>
      <w:r>
        <w:rPr>
          <w:w w:val="110"/>
          <w:sz w:val="24"/>
        </w:rPr>
        <w:t>photographs</w:t>
      </w:r>
      <w:r>
        <w:rPr>
          <w:spacing w:val="9"/>
          <w:w w:val="110"/>
          <w:sz w:val="24"/>
        </w:rPr>
        <w:t xml:space="preserve"> </w:t>
      </w:r>
      <w:r>
        <w:rPr>
          <w:w w:val="110"/>
          <w:sz w:val="24"/>
        </w:rPr>
        <w:t>of</w:t>
      </w:r>
      <w:r>
        <w:rPr>
          <w:spacing w:val="11"/>
          <w:w w:val="110"/>
          <w:sz w:val="24"/>
        </w:rPr>
        <w:t xml:space="preserve"> </w:t>
      </w:r>
      <w:r>
        <w:rPr>
          <w:spacing w:val="-2"/>
          <w:w w:val="110"/>
          <w:sz w:val="24"/>
        </w:rPr>
        <w:t>pupils</w:t>
      </w:r>
    </w:p>
    <w:p w14:paraId="22B45A57" w14:textId="77777777" w:rsidR="00EC6A38" w:rsidRDefault="00000000">
      <w:pPr>
        <w:pStyle w:val="ListParagraph"/>
        <w:numPr>
          <w:ilvl w:val="0"/>
          <w:numId w:val="4"/>
        </w:numPr>
        <w:tabs>
          <w:tab w:val="left" w:pos="1452"/>
        </w:tabs>
        <w:ind w:right="1046" w:hanging="360"/>
        <w:rPr>
          <w:sz w:val="24"/>
        </w:rPr>
      </w:pPr>
      <w:r>
        <w:rPr>
          <w:w w:val="110"/>
          <w:sz w:val="24"/>
        </w:rPr>
        <w:t>engaging with a pupil on a one-to-one basis in a secluded area or outside of school.</w:t>
      </w:r>
    </w:p>
    <w:p w14:paraId="7BFA87F4" w14:textId="77777777" w:rsidR="00EC6A38" w:rsidRDefault="00000000">
      <w:pPr>
        <w:pStyle w:val="BodyText"/>
        <w:spacing w:before="273"/>
        <w:ind w:left="732" w:right="1030"/>
      </w:pPr>
      <w:r>
        <w:rPr>
          <w:w w:val="110"/>
        </w:rPr>
        <w:t>Whilst the above behaviours can be seen to be on a wide spectrum, it is important to consider whether they are a result of absent-minded actions or behaviour that may look to be inappropriate but has a reasonable explanation, through to that which is ultimately intended to be abusive.</w:t>
      </w:r>
    </w:p>
    <w:p w14:paraId="553E9F5D" w14:textId="77777777" w:rsidR="00EC6A38" w:rsidRDefault="00EC6A38">
      <w:pPr>
        <w:pStyle w:val="BodyText"/>
        <w:spacing w:before="6"/>
      </w:pPr>
    </w:p>
    <w:p w14:paraId="5E749936" w14:textId="77777777" w:rsidR="00EC6A38" w:rsidRDefault="00000000">
      <w:pPr>
        <w:pStyle w:val="BodyText"/>
        <w:ind w:left="732" w:right="580"/>
      </w:pPr>
      <w:r>
        <w:rPr>
          <w:w w:val="110"/>
        </w:rPr>
        <w:t>Low-level concerns may arise in a number of ways and leaders may be alerted to them via various means, including: suspicion; complaint; disclosures; or a result of undertaking vetting checks.</w:t>
      </w:r>
    </w:p>
    <w:p w14:paraId="3A269212" w14:textId="77777777" w:rsidR="00EC6A38" w:rsidRDefault="00EC6A38">
      <w:pPr>
        <w:pStyle w:val="BodyText"/>
        <w:spacing w:before="4"/>
      </w:pPr>
    </w:p>
    <w:p w14:paraId="74BE9421" w14:textId="77777777" w:rsidR="00EC6A38" w:rsidRDefault="00000000">
      <w:pPr>
        <w:pStyle w:val="BodyText"/>
        <w:ind w:left="732" w:right="734"/>
      </w:pPr>
      <w:r>
        <w:rPr>
          <w:w w:val="110"/>
        </w:rPr>
        <w:t>At Woodside Schools, the DSL is the ultimate decision-maker in respect of low- level concerns, however in practice such decisions will always be made in collaboration with the executive principal.</w:t>
      </w:r>
    </w:p>
    <w:p w14:paraId="4E459CCA" w14:textId="77777777" w:rsidR="00EC6A38" w:rsidRDefault="00EC6A38">
      <w:pPr>
        <w:pStyle w:val="BodyText"/>
        <w:spacing w:before="10"/>
      </w:pPr>
    </w:p>
    <w:p w14:paraId="5F9CD350" w14:textId="77777777" w:rsidR="00EC6A38" w:rsidRDefault="00000000">
      <w:pPr>
        <w:pStyle w:val="BodyText"/>
        <w:spacing w:before="1"/>
        <w:ind w:left="732"/>
      </w:pPr>
      <w:r>
        <w:rPr>
          <w:w w:val="110"/>
        </w:rPr>
        <w:t>Our</w:t>
      </w:r>
      <w:r>
        <w:rPr>
          <w:spacing w:val="3"/>
          <w:w w:val="110"/>
        </w:rPr>
        <w:t xml:space="preserve"> </w:t>
      </w:r>
      <w:r>
        <w:rPr>
          <w:w w:val="110"/>
        </w:rPr>
        <w:t>procedure</w:t>
      </w:r>
      <w:r>
        <w:rPr>
          <w:spacing w:val="5"/>
          <w:w w:val="110"/>
        </w:rPr>
        <w:t xml:space="preserve"> </w:t>
      </w:r>
      <w:r>
        <w:rPr>
          <w:w w:val="110"/>
        </w:rPr>
        <w:t>is</w:t>
      </w:r>
      <w:r>
        <w:rPr>
          <w:spacing w:val="7"/>
          <w:w w:val="110"/>
        </w:rPr>
        <w:t xml:space="preserve"> </w:t>
      </w:r>
      <w:r>
        <w:rPr>
          <w:w w:val="110"/>
        </w:rPr>
        <w:t>as</w:t>
      </w:r>
      <w:r>
        <w:rPr>
          <w:spacing w:val="5"/>
          <w:w w:val="110"/>
        </w:rPr>
        <w:t xml:space="preserve"> </w:t>
      </w:r>
      <w:r>
        <w:rPr>
          <w:spacing w:val="-2"/>
          <w:w w:val="110"/>
        </w:rPr>
        <w:t>follows.</w:t>
      </w:r>
    </w:p>
    <w:p w14:paraId="1E638D6A" w14:textId="77777777" w:rsidR="00EC6A38" w:rsidRDefault="00EC6A38">
      <w:pPr>
        <w:pStyle w:val="BodyText"/>
        <w:spacing w:before="1"/>
      </w:pPr>
    </w:p>
    <w:p w14:paraId="6C34DDD1" w14:textId="77777777" w:rsidR="00EC6A38" w:rsidRDefault="00000000">
      <w:pPr>
        <w:pStyle w:val="ListParagraph"/>
        <w:numPr>
          <w:ilvl w:val="0"/>
          <w:numId w:val="3"/>
        </w:numPr>
        <w:tabs>
          <w:tab w:val="left" w:pos="1452"/>
        </w:tabs>
        <w:ind w:left="1452" w:right="988"/>
        <w:rPr>
          <w:sz w:val="24"/>
        </w:rPr>
      </w:pPr>
      <w:r>
        <w:rPr>
          <w:spacing w:val="-2"/>
          <w:w w:val="115"/>
          <w:sz w:val="24"/>
        </w:rPr>
        <w:t>The</w:t>
      </w:r>
      <w:r>
        <w:rPr>
          <w:spacing w:val="-18"/>
          <w:w w:val="115"/>
          <w:sz w:val="24"/>
        </w:rPr>
        <w:t xml:space="preserve"> </w:t>
      </w:r>
      <w:r>
        <w:rPr>
          <w:spacing w:val="-2"/>
          <w:w w:val="115"/>
          <w:sz w:val="24"/>
        </w:rPr>
        <w:t>recipient</w:t>
      </w:r>
      <w:r>
        <w:rPr>
          <w:spacing w:val="-16"/>
          <w:w w:val="115"/>
          <w:sz w:val="24"/>
        </w:rPr>
        <w:t xml:space="preserve"> </w:t>
      </w:r>
      <w:r>
        <w:rPr>
          <w:spacing w:val="-2"/>
          <w:w w:val="115"/>
          <w:sz w:val="24"/>
        </w:rPr>
        <w:t>of</w:t>
      </w:r>
      <w:r>
        <w:rPr>
          <w:spacing w:val="-18"/>
          <w:w w:val="115"/>
          <w:sz w:val="24"/>
        </w:rPr>
        <w:t xml:space="preserve"> </w:t>
      </w:r>
      <w:r>
        <w:rPr>
          <w:spacing w:val="-2"/>
          <w:w w:val="115"/>
          <w:sz w:val="24"/>
        </w:rPr>
        <w:t>an</w:t>
      </w:r>
      <w:r>
        <w:rPr>
          <w:spacing w:val="-15"/>
          <w:w w:val="115"/>
          <w:sz w:val="24"/>
        </w:rPr>
        <w:t xml:space="preserve"> </w:t>
      </w:r>
      <w:r>
        <w:rPr>
          <w:spacing w:val="-2"/>
          <w:w w:val="115"/>
          <w:sz w:val="24"/>
        </w:rPr>
        <w:t>allegation</w:t>
      </w:r>
      <w:r>
        <w:rPr>
          <w:spacing w:val="-15"/>
          <w:w w:val="115"/>
          <w:sz w:val="24"/>
        </w:rPr>
        <w:t xml:space="preserve"> </w:t>
      </w:r>
      <w:r>
        <w:rPr>
          <w:spacing w:val="-2"/>
          <w:w w:val="115"/>
          <w:sz w:val="24"/>
        </w:rPr>
        <w:t>must</w:t>
      </w:r>
      <w:r>
        <w:rPr>
          <w:spacing w:val="-13"/>
          <w:w w:val="115"/>
          <w:sz w:val="24"/>
        </w:rPr>
        <w:t xml:space="preserve"> </w:t>
      </w:r>
      <w:r>
        <w:rPr>
          <w:spacing w:val="-2"/>
          <w:w w:val="115"/>
          <w:sz w:val="24"/>
        </w:rPr>
        <w:t>report</w:t>
      </w:r>
      <w:r>
        <w:rPr>
          <w:spacing w:val="-16"/>
          <w:w w:val="115"/>
          <w:sz w:val="24"/>
        </w:rPr>
        <w:t xml:space="preserve"> </w:t>
      </w:r>
      <w:r>
        <w:rPr>
          <w:spacing w:val="-2"/>
          <w:w w:val="115"/>
          <w:sz w:val="24"/>
        </w:rPr>
        <w:t>it</w:t>
      </w:r>
      <w:r>
        <w:rPr>
          <w:spacing w:val="-15"/>
          <w:w w:val="115"/>
          <w:sz w:val="24"/>
        </w:rPr>
        <w:t xml:space="preserve"> </w:t>
      </w:r>
      <w:r>
        <w:rPr>
          <w:spacing w:val="-2"/>
          <w:w w:val="115"/>
          <w:sz w:val="24"/>
        </w:rPr>
        <w:t>to</w:t>
      </w:r>
      <w:r>
        <w:rPr>
          <w:spacing w:val="-16"/>
          <w:w w:val="115"/>
          <w:sz w:val="24"/>
        </w:rPr>
        <w:t xml:space="preserve"> </w:t>
      </w:r>
      <w:r>
        <w:rPr>
          <w:spacing w:val="-2"/>
          <w:w w:val="115"/>
          <w:sz w:val="24"/>
        </w:rPr>
        <w:t>the</w:t>
      </w:r>
      <w:r>
        <w:rPr>
          <w:spacing w:val="-17"/>
          <w:w w:val="115"/>
          <w:sz w:val="24"/>
        </w:rPr>
        <w:t xml:space="preserve"> </w:t>
      </w:r>
      <w:r>
        <w:rPr>
          <w:spacing w:val="-2"/>
          <w:w w:val="115"/>
          <w:sz w:val="24"/>
        </w:rPr>
        <w:t>DSL</w:t>
      </w:r>
      <w:r>
        <w:rPr>
          <w:spacing w:val="-14"/>
          <w:w w:val="115"/>
          <w:sz w:val="24"/>
        </w:rPr>
        <w:t xml:space="preserve"> </w:t>
      </w:r>
      <w:r>
        <w:rPr>
          <w:spacing w:val="-2"/>
          <w:w w:val="115"/>
          <w:sz w:val="24"/>
        </w:rPr>
        <w:t>as</w:t>
      </w:r>
      <w:r>
        <w:rPr>
          <w:spacing w:val="-18"/>
          <w:w w:val="115"/>
          <w:sz w:val="24"/>
        </w:rPr>
        <w:t xml:space="preserve"> </w:t>
      </w:r>
      <w:r>
        <w:rPr>
          <w:spacing w:val="-2"/>
          <w:w w:val="115"/>
          <w:sz w:val="24"/>
        </w:rPr>
        <w:t>soon</w:t>
      </w:r>
      <w:r>
        <w:rPr>
          <w:spacing w:val="-16"/>
          <w:w w:val="115"/>
          <w:sz w:val="24"/>
        </w:rPr>
        <w:t xml:space="preserve"> </w:t>
      </w:r>
      <w:r>
        <w:rPr>
          <w:spacing w:val="-2"/>
          <w:w w:val="115"/>
          <w:sz w:val="24"/>
        </w:rPr>
        <w:t xml:space="preserve">as </w:t>
      </w:r>
      <w:r>
        <w:rPr>
          <w:w w:val="115"/>
          <w:sz w:val="24"/>
        </w:rPr>
        <w:t>possible</w:t>
      </w:r>
      <w:r>
        <w:rPr>
          <w:spacing w:val="-15"/>
          <w:w w:val="115"/>
          <w:sz w:val="24"/>
        </w:rPr>
        <w:t xml:space="preserve"> </w:t>
      </w:r>
      <w:r>
        <w:rPr>
          <w:w w:val="115"/>
          <w:sz w:val="24"/>
        </w:rPr>
        <w:t>as</w:t>
      </w:r>
      <w:r>
        <w:rPr>
          <w:spacing w:val="-14"/>
          <w:w w:val="115"/>
          <w:sz w:val="24"/>
        </w:rPr>
        <w:t xml:space="preserve"> </w:t>
      </w:r>
      <w:r>
        <w:rPr>
          <w:w w:val="115"/>
          <w:sz w:val="24"/>
        </w:rPr>
        <w:t>per</w:t>
      </w:r>
      <w:r>
        <w:rPr>
          <w:spacing w:val="-14"/>
          <w:w w:val="115"/>
          <w:sz w:val="24"/>
        </w:rPr>
        <w:t xml:space="preserve"> </w:t>
      </w:r>
      <w:r>
        <w:rPr>
          <w:w w:val="115"/>
          <w:sz w:val="24"/>
        </w:rPr>
        <w:t>the</w:t>
      </w:r>
      <w:r>
        <w:rPr>
          <w:spacing w:val="-14"/>
          <w:w w:val="115"/>
          <w:sz w:val="24"/>
        </w:rPr>
        <w:t xml:space="preserve"> </w:t>
      </w:r>
      <w:r>
        <w:rPr>
          <w:w w:val="115"/>
          <w:sz w:val="24"/>
        </w:rPr>
        <w:t>table</w:t>
      </w:r>
      <w:r>
        <w:rPr>
          <w:spacing w:val="-14"/>
          <w:w w:val="115"/>
          <w:sz w:val="24"/>
        </w:rPr>
        <w:t xml:space="preserve"> </w:t>
      </w:r>
      <w:r>
        <w:rPr>
          <w:w w:val="115"/>
          <w:sz w:val="24"/>
        </w:rPr>
        <w:t>below,</w:t>
      </w:r>
      <w:r>
        <w:rPr>
          <w:spacing w:val="-13"/>
          <w:w w:val="115"/>
          <w:sz w:val="24"/>
        </w:rPr>
        <w:t xml:space="preserve"> </w:t>
      </w:r>
      <w:r>
        <w:rPr>
          <w:w w:val="115"/>
          <w:sz w:val="24"/>
        </w:rPr>
        <w:t>and</w:t>
      </w:r>
      <w:r>
        <w:rPr>
          <w:spacing w:val="-14"/>
          <w:w w:val="115"/>
          <w:sz w:val="24"/>
        </w:rPr>
        <w:t xml:space="preserve"> </w:t>
      </w:r>
      <w:r>
        <w:rPr>
          <w:w w:val="115"/>
          <w:sz w:val="24"/>
        </w:rPr>
        <w:t>never</w:t>
      </w:r>
      <w:r>
        <w:rPr>
          <w:spacing w:val="-14"/>
          <w:w w:val="115"/>
          <w:sz w:val="24"/>
        </w:rPr>
        <w:t xml:space="preserve"> </w:t>
      </w:r>
      <w:r>
        <w:rPr>
          <w:w w:val="115"/>
          <w:sz w:val="24"/>
        </w:rPr>
        <w:t>try</w:t>
      </w:r>
      <w:r>
        <w:rPr>
          <w:spacing w:val="-13"/>
          <w:w w:val="115"/>
          <w:sz w:val="24"/>
        </w:rPr>
        <w:t xml:space="preserve"> </w:t>
      </w:r>
      <w:r>
        <w:rPr>
          <w:w w:val="115"/>
          <w:sz w:val="24"/>
        </w:rPr>
        <w:t>to</w:t>
      </w:r>
      <w:r>
        <w:rPr>
          <w:spacing w:val="-13"/>
          <w:w w:val="115"/>
          <w:sz w:val="24"/>
        </w:rPr>
        <w:t xml:space="preserve"> </w:t>
      </w:r>
      <w:r>
        <w:rPr>
          <w:w w:val="115"/>
          <w:sz w:val="24"/>
        </w:rPr>
        <w:t>investigate</w:t>
      </w:r>
      <w:r>
        <w:rPr>
          <w:spacing w:val="-14"/>
          <w:w w:val="115"/>
          <w:sz w:val="24"/>
        </w:rPr>
        <w:t xml:space="preserve"> </w:t>
      </w:r>
      <w:r>
        <w:rPr>
          <w:w w:val="115"/>
          <w:sz w:val="24"/>
        </w:rPr>
        <w:t xml:space="preserve">it </w:t>
      </w:r>
      <w:r>
        <w:rPr>
          <w:spacing w:val="-2"/>
          <w:w w:val="115"/>
          <w:sz w:val="24"/>
        </w:rPr>
        <w:t>themselves.</w:t>
      </w:r>
    </w:p>
    <w:p w14:paraId="432E919D" w14:textId="77777777" w:rsidR="00EC6A38" w:rsidRDefault="00EC6A38">
      <w:pPr>
        <w:pStyle w:val="BodyText"/>
        <w:spacing w:before="5"/>
      </w:pPr>
    </w:p>
    <w:p w14:paraId="6C950315" w14:textId="77777777" w:rsidR="00EC6A38" w:rsidRDefault="00000000">
      <w:pPr>
        <w:pStyle w:val="ListParagraph"/>
        <w:numPr>
          <w:ilvl w:val="0"/>
          <w:numId w:val="3"/>
        </w:numPr>
        <w:tabs>
          <w:tab w:val="left" w:pos="1451"/>
        </w:tabs>
        <w:ind w:left="1451" w:hanging="359"/>
        <w:rPr>
          <w:sz w:val="24"/>
        </w:rPr>
      </w:pPr>
      <w:r>
        <w:rPr>
          <w:w w:val="115"/>
          <w:sz w:val="24"/>
        </w:rPr>
        <w:t>A</w:t>
      </w:r>
      <w:r>
        <w:rPr>
          <w:spacing w:val="-19"/>
          <w:w w:val="115"/>
          <w:sz w:val="24"/>
        </w:rPr>
        <w:t xml:space="preserve"> </w:t>
      </w:r>
      <w:r>
        <w:rPr>
          <w:w w:val="115"/>
          <w:sz w:val="24"/>
        </w:rPr>
        <w:t>record</w:t>
      </w:r>
      <w:r>
        <w:rPr>
          <w:spacing w:val="-18"/>
          <w:w w:val="115"/>
          <w:sz w:val="24"/>
        </w:rPr>
        <w:t xml:space="preserve"> </w:t>
      </w:r>
      <w:r>
        <w:rPr>
          <w:w w:val="115"/>
          <w:sz w:val="24"/>
        </w:rPr>
        <w:t>of</w:t>
      </w:r>
      <w:r>
        <w:rPr>
          <w:spacing w:val="-18"/>
          <w:w w:val="115"/>
          <w:sz w:val="24"/>
        </w:rPr>
        <w:t xml:space="preserve"> </w:t>
      </w:r>
      <w:r>
        <w:rPr>
          <w:w w:val="115"/>
          <w:sz w:val="24"/>
        </w:rPr>
        <w:t>the</w:t>
      </w:r>
      <w:r>
        <w:rPr>
          <w:spacing w:val="-20"/>
          <w:w w:val="115"/>
          <w:sz w:val="24"/>
        </w:rPr>
        <w:t xml:space="preserve"> </w:t>
      </w:r>
      <w:r>
        <w:rPr>
          <w:w w:val="115"/>
          <w:sz w:val="24"/>
        </w:rPr>
        <w:t>report</w:t>
      </w:r>
      <w:r>
        <w:rPr>
          <w:spacing w:val="-18"/>
          <w:w w:val="115"/>
          <w:sz w:val="24"/>
        </w:rPr>
        <w:t xml:space="preserve"> </w:t>
      </w:r>
      <w:r>
        <w:rPr>
          <w:w w:val="115"/>
          <w:sz w:val="24"/>
        </w:rPr>
        <w:t>must</w:t>
      </w:r>
      <w:r>
        <w:rPr>
          <w:spacing w:val="-18"/>
          <w:w w:val="115"/>
          <w:sz w:val="24"/>
        </w:rPr>
        <w:t xml:space="preserve"> </w:t>
      </w:r>
      <w:r>
        <w:rPr>
          <w:w w:val="115"/>
          <w:sz w:val="24"/>
        </w:rPr>
        <w:t>be</w:t>
      </w:r>
      <w:r>
        <w:rPr>
          <w:spacing w:val="-19"/>
          <w:w w:val="115"/>
          <w:sz w:val="24"/>
        </w:rPr>
        <w:t xml:space="preserve"> </w:t>
      </w:r>
      <w:r>
        <w:rPr>
          <w:w w:val="115"/>
          <w:sz w:val="24"/>
        </w:rPr>
        <w:t>made</w:t>
      </w:r>
      <w:r>
        <w:rPr>
          <w:spacing w:val="-20"/>
          <w:w w:val="115"/>
          <w:sz w:val="24"/>
        </w:rPr>
        <w:t xml:space="preserve"> </w:t>
      </w:r>
      <w:r>
        <w:rPr>
          <w:w w:val="115"/>
          <w:sz w:val="24"/>
        </w:rPr>
        <w:t>by</w:t>
      </w:r>
      <w:r>
        <w:rPr>
          <w:spacing w:val="-18"/>
          <w:w w:val="115"/>
          <w:sz w:val="24"/>
        </w:rPr>
        <w:t xml:space="preserve"> </w:t>
      </w:r>
      <w:r>
        <w:rPr>
          <w:w w:val="115"/>
          <w:sz w:val="24"/>
        </w:rPr>
        <w:t>the</w:t>
      </w:r>
      <w:r>
        <w:rPr>
          <w:spacing w:val="-19"/>
          <w:w w:val="115"/>
          <w:sz w:val="24"/>
        </w:rPr>
        <w:t xml:space="preserve"> </w:t>
      </w:r>
      <w:r>
        <w:rPr>
          <w:w w:val="115"/>
          <w:sz w:val="24"/>
        </w:rPr>
        <w:t>DSL</w:t>
      </w:r>
      <w:r>
        <w:rPr>
          <w:spacing w:val="-19"/>
          <w:w w:val="115"/>
          <w:sz w:val="24"/>
        </w:rPr>
        <w:t xml:space="preserve"> </w:t>
      </w:r>
      <w:r>
        <w:rPr>
          <w:w w:val="115"/>
          <w:sz w:val="24"/>
        </w:rPr>
        <w:t>(depending</w:t>
      </w:r>
      <w:r>
        <w:rPr>
          <w:spacing w:val="-19"/>
          <w:w w:val="115"/>
          <w:sz w:val="24"/>
        </w:rPr>
        <w:t xml:space="preserve"> </w:t>
      </w:r>
      <w:r>
        <w:rPr>
          <w:spacing w:val="-5"/>
          <w:w w:val="115"/>
          <w:sz w:val="24"/>
        </w:rPr>
        <w:t>on</w:t>
      </w:r>
    </w:p>
    <w:p w14:paraId="549F41A4" w14:textId="77777777" w:rsidR="00EC6A38" w:rsidRDefault="00000000">
      <w:pPr>
        <w:pStyle w:val="BodyText"/>
        <w:spacing w:before="77"/>
        <w:ind w:left="1453" w:right="580"/>
      </w:pPr>
      <w:r>
        <w:rPr>
          <w:w w:val="110"/>
        </w:rPr>
        <w:t>point 1)</w:t>
      </w:r>
      <w:r>
        <w:rPr>
          <w:spacing w:val="-1"/>
          <w:w w:val="110"/>
        </w:rPr>
        <w:t xml:space="preserve"> </w:t>
      </w:r>
      <w:r>
        <w:rPr>
          <w:w w:val="110"/>
        </w:rPr>
        <w:t>which</w:t>
      </w:r>
      <w:r>
        <w:rPr>
          <w:spacing w:val="-6"/>
          <w:w w:val="110"/>
        </w:rPr>
        <w:t xml:space="preserve"> </w:t>
      </w:r>
      <w:r>
        <w:rPr>
          <w:w w:val="110"/>
        </w:rPr>
        <w:t>must</w:t>
      </w:r>
      <w:r>
        <w:rPr>
          <w:spacing w:val="-4"/>
          <w:w w:val="110"/>
        </w:rPr>
        <w:t xml:space="preserve"> </w:t>
      </w:r>
      <w:r>
        <w:rPr>
          <w:w w:val="110"/>
        </w:rPr>
        <w:t>be</w:t>
      </w:r>
      <w:r>
        <w:rPr>
          <w:spacing w:val="-8"/>
          <w:w w:val="110"/>
        </w:rPr>
        <w:t xml:space="preserve"> </w:t>
      </w:r>
      <w:r>
        <w:rPr>
          <w:w w:val="110"/>
        </w:rPr>
        <w:t>timed,</w:t>
      </w:r>
      <w:r>
        <w:rPr>
          <w:spacing w:val="-3"/>
          <w:w w:val="110"/>
        </w:rPr>
        <w:t xml:space="preserve"> </w:t>
      </w:r>
      <w:r>
        <w:rPr>
          <w:w w:val="110"/>
        </w:rPr>
        <w:t>dated</w:t>
      </w:r>
      <w:r>
        <w:rPr>
          <w:spacing w:val="-3"/>
          <w:w w:val="110"/>
        </w:rPr>
        <w:t xml:space="preserve"> </w:t>
      </w:r>
      <w:r>
        <w:rPr>
          <w:w w:val="110"/>
        </w:rPr>
        <w:t>and</w:t>
      </w:r>
      <w:r>
        <w:rPr>
          <w:spacing w:val="-3"/>
          <w:w w:val="110"/>
        </w:rPr>
        <w:t xml:space="preserve"> </w:t>
      </w:r>
      <w:r>
        <w:rPr>
          <w:w w:val="110"/>
        </w:rPr>
        <w:t>include</w:t>
      </w:r>
      <w:r>
        <w:rPr>
          <w:spacing w:val="-8"/>
          <w:w w:val="110"/>
        </w:rPr>
        <w:t xml:space="preserve"> </w:t>
      </w:r>
      <w:r>
        <w:rPr>
          <w:w w:val="110"/>
        </w:rPr>
        <w:t>a</w:t>
      </w:r>
      <w:r>
        <w:rPr>
          <w:spacing w:val="-6"/>
          <w:w w:val="110"/>
        </w:rPr>
        <w:t xml:space="preserve"> </w:t>
      </w:r>
      <w:r>
        <w:rPr>
          <w:w w:val="110"/>
        </w:rPr>
        <w:t>clearly</w:t>
      </w:r>
      <w:r>
        <w:rPr>
          <w:spacing w:val="-6"/>
          <w:w w:val="110"/>
        </w:rPr>
        <w:t xml:space="preserve"> </w:t>
      </w:r>
      <w:r>
        <w:rPr>
          <w:w w:val="110"/>
        </w:rPr>
        <w:t xml:space="preserve">written </w:t>
      </w:r>
      <w:r>
        <w:rPr>
          <w:w w:val="115"/>
        </w:rPr>
        <w:t>name and signature</w:t>
      </w:r>
    </w:p>
    <w:p w14:paraId="0CAD7139" w14:textId="77777777" w:rsidR="00EC6A38" w:rsidRDefault="00000000">
      <w:pPr>
        <w:pStyle w:val="ListParagraph"/>
        <w:numPr>
          <w:ilvl w:val="0"/>
          <w:numId w:val="3"/>
        </w:numPr>
        <w:tabs>
          <w:tab w:val="left" w:pos="1452"/>
        </w:tabs>
        <w:spacing w:before="77"/>
        <w:ind w:left="1452" w:right="645" w:hanging="359"/>
        <w:rPr>
          <w:sz w:val="24"/>
        </w:rPr>
      </w:pPr>
      <w:r>
        <w:rPr>
          <w:w w:val="110"/>
          <w:sz w:val="24"/>
        </w:rPr>
        <w:t>If the</w:t>
      </w:r>
      <w:r>
        <w:rPr>
          <w:spacing w:val="-1"/>
          <w:w w:val="110"/>
          <w:sz w:val="24"/>
        </w:rPr>
        <w:t xml:space="preserve"> </w:t>
      </w:r>
      <w:r>
        <w:rPr>
          <w:w w:val="110"/>
          <w:sz w:val="24"/>
        </w:rPr>
        <w:t>allegation is serious and credible</w:t>
      </w:r>
      <w:r>
        <w:rPr>
          <w:spacing w:val="-1"/>
          <w:w w:val="110"/>
          <w:sz w:val="24"/>
        </w:rPr>
        <w:t xml:space="preserve"> </w:t>
      </w:r>
      <w:r>
        <w:rPr>
          <w:w w:val="110"/>
          <w:sz w:val="24"/>
        </w:rPr>
        <w:t>and alleges that a member of staff has</w:t>
      </w:r>
    </w:p>
    <w:p w14:paraId="74DD4B54" w14:textId="77777777" w:rsidR="00EC6A38" w:rsidRDefault="00000000">
      <w:pPr>
        <w:pStyle w:val="ListParagraph"/>
        <w:numPr>
          <w:ilvl w:val="1"/>
          <w:numId w:val="3"/>
        </w:numPr>
        <w:tabs>
          <w:tab w:val="left" w:pos="1763"/>
        </w:tabs>
        <w:spacing w:before="2"/>
        <w:ind w:left="1763" w:hanging="310"/>
        <w:rPr>
          <w:sz w:val="24"/>
        </w:rPr>
      </w:pPr>
      <w:r>
        <w:rPr>
          <w:w w:val="115"/>
          <w:sz w:val="24"/>
        </w:rPr>
        <w:t>behaved</w:t>
      </w:r>
      <w:r>
        <w:rPr>
          <w:spacing w:val="-15"/>
          <w:w w:val="115"/>
          <w:sz w:val="24"/>
        </w:rPr>
        <w:t xml:space="preserve"> </w:t>
      </w:r>
      <w:r>
        <w:rPr>
          <w:w w:val="115"/>
          <w:sz w:val="24"/>
        </w:rPr>
        <w:t>in</w:t>
      </w:r>
      <w:r>
        <w:rPr>
          <w:spacing w:val="-15"/>
          <w:w w:val="115"/>
          <w:sz w:val="24"/>
        </w:rPr>
        <w:t xml:space="preserve"> </w:t>
      </w:r>
      <w:r>
        <w:rPr>
          <w:w w:val="115"/>
          <w:sz w:val="24"/>
        </w:rPr>
        <w:t>a</w:t>
      </w:r>
      <w:r>
        <w:rPr>
          <w:spacing w:val="-17"/>
          <w:w w:val="115"/>
          <w:sz w:val="24"/>
        </w:rPr>
        <w:t xml:space="preserve"> </w:t>
      </w:r>
      <w:r>
        <w:rPr>
          <w:w w:val="115"/>
          <w:sz w:val="24"/>
        </w:rPr>
        <w:t>way</w:t>
      </w:r>
      <w:r>
        <w:rPr>
          <w:spacing w:val="-16"/>
          <w:w w:val="115"/>
          <w:sz w:val="24"/>
        </w:rPr>
        <w:t xml:space="preserve"> </w:t>
      </w:r>
      <w:r>
        <w:rPr>
          <w:w w:val="115"/>
          <w:sz w:val="24"/>
        </w:rPr>
        <w:t>that</w:t>
      </w:r>
      <w:r>
        <w:rPr>
          <w:spacing w:val="-16"/>
          <w:w w:val="115"/>
          <w:sz w:val="24"/>
        </w:rPr>
        <w:t xml:space="preserve"> </w:t>
      </w:r>
      <w:r>
        <w:rPr>
          <w:w w:val="115"/>
          <w:sz w:val="24"/>
        </w:rPr>
        <w:t>has</w:t>
      </w:r>
      <w:r>
        <w:rPr>
          <w:spacing w:val="-17"/>
          <w:w w:val="115"/>
          <w:sz w:val="24"/>
        </w:rPr>
        <w:t xml:space="preserve"> </w:t>
      </w:r>
      <w:r>
        <w:rPr>
          <w:w w:val="115"/>
          <w:sz w:val="24"/>
        </w:rPr>
        <w:t>harmed</w:t>
      </w:r>
      <w:r>
        <w:rPr>
          <w:spacing w:val="-15"/>
          <w:w w:val="115"/>
          <w:sz w:val="24"/>
        </w:rPr>
        <w:t xml:space="preserve"> </w:t>
      </w:r>
      <w:r>
        <w:rPr>
          <w:w w:val="115"/>
          <w:sz w:val="24"/>
        </w:rPr>
        <w:t>or</w:t>
      </w:r>
      <w:r>
        <w:rPr>
          <w:spacing w:val="-17"/>
          <w:w w:val="115"/>
          <w:sz w:val="24"/>
        </w:rPr>
        <w:t xml:space="preserve"> </w:t>
      </w:r>
      <w:r>
        <w:rPr>
          <w:w w:val="115"/>
          <w:sz w:val="24"/>
        </w:rPr>
        <w:t>may</w:t>
      </w:r>
      <w:r>
        <w:rPr>
          <w:spacing w:val="-16"/>
          <w:w w:val="115"/>
          <w:sz w:val="24"/>
        </w:rPr>
        <w:t xml:space="preserve"> </w:t>
      </w:r>
      <w:r>
        <w:rPr>
          <w:w w:val="115"/>
          <w:sz w:val="24"/>
        </w:rPr>
        <w:t>have</w:t>
      </w:r>
      <w:r>
        <w:rPr>
          <w:spacing w:val="-16"/>
          <w:w w:val="115"/>
          <w:sz w:val="24"/>
        </w:rPr>
        <w:t xml:space="preserve"> </w:t>
      </w:r>
      <w:r>
        <w:rPr>
          <w:w w:val="115"/>
          <w:sz w:val="24"/>
        </w:rPr>
        <w:t>harmed</w:t>
      </w:r>
      <w:r>
        <w:rPr>
          <w:spacing w:val="-15"/>
          <w:w w:val="115"/>
          <w:sz w:val="24"/>
        </w:rPr>
        <w:t xml:space="preserve"> </w:t>
      </w:r>
      <w:r>
        <w:rPr>
          <w:w w:val="115"/>
          <w:sz w:val="24"/>
        </w:rPr>
        <w:t>a</w:t>
      </w:r>
      <w:r>
        <w:rPr>
          <w:spacing w:val="-16"/>
          <w:w w:val="115"/>
          <w:sz w:val="24"/>
        </w:rPr>
        <w:t xml:space="preserve"> </w:t>
      </w:r>
      <w:r>
        <w:rPr>
          <w:spacing w:val="-2"/>
          <w:w w:val="115"/>
          <w:sz w:val="24"/>
        </w:rPr>
        <w:t>child,</w:t>
      </w:r>
    </w:p>
    <w:p w14:paraId="689FDB7C" w14:textId="77777777" w:rsidR="00EC6A38" w:rsidRDefault="00000000">
      <w:pPr>
        <w:pStyle w:val="ListParagraph"/>
        <w:numPr>
          <w:ilvl w:val="1"/>
          <w:numId w:val="3"/>
        </w:numPr>
        <w:tabs>
          <w:tab w:val="left" w:pos="1768"/>
        </w:tabs>
        <w:ind w:left="1453" w:right="714" w:firstLine="0"/>
        <w:rPr>
          <w:sz w:val="24"/>
        </w:rPr>
      </w:pPr>
      <w:r>
        <w:rPr>
          <w:w w:val="110"/>
          <w:sz w:val="24"/>
        </w:rPr>
        <w:t xml:space="preserve">possibly committed a criminal offence against or related to a child, or c) behaved towards a child/ren in a way that indicates </w:t>
      </w:r>
      <w:r>
        <w:rPr>
          <w:w w:val="110"/>
          <w:sz w:val="24"/>
        </w:rPr>
        <w:lastRenderedPageBreak/>
        <w:t>he/she may pose a risk of harm to children d) behaved or may have behaved in a</w:t>
      </w:r>
      <w:r>
        <w:rPr>
          <w:spacing w:val="-1"/>
          <w:w w:val="110"/>
          <w:sz w:val="24"/>
        </w:rPr>
        <w:t xml:space="preserve"> </w:t>
      </w:r>
      <w:r>
        <w:rPr>
          <w:w w:val="110"/>
          <w:sz w:val="24"/>
        </w:rPr>
        <w:t>way that indicates he/she may not be suitable to work with children (for example, if there is an incident outside of school which did not involve children but could have an impact on their suitability</w:t>
      </w:r>
      <w:r>
        <w:rPr>
          <w:spacing w:val="-4"/>
          <w:w w:val="110"/>
          <w:sz w:val="24"/>
        </w:rPr>
        <w:t xml:space="preserve"> </w:t>
      </w:r>
      <w:r>
        <w:rPr>
          <w:w w:val="110"/>
          <w:sz w:val="24"/>
        </w:rPr>
        <w:t>to</w:t>
      </w:r>
      <w:r>
        <w:rPr>
          <w:spacing w:val="-5"/>
          <w:w w:val="110"/>
          <w:sz w:val="24"/>
        </w:rPr>
        <w:t xml:space="preserve"> </w:t>
      </w:r>
      <w:r>
        <w:rPr>
          <w:w w:val="110"/>
          <w:sz w:val="24"/>
        </w:rPr>
        <w:t>work</w:t>
      </w:r>
      <w:r>
        <w:rPr>
          <w:spacing w:val="-4"/>
          <w:w w:val="110"/>
          <w:sz w:val="24"/>
        </w:rPr>
        <w:t xml:space="preserve"> </w:t>
      </w:r>
      <w:r>
        <w:rPr>
          <w:w w:val="110"/>
          <w:sz w:val="24"/>
        </w:rPr>
        <w:t>with</w:t>
      </w:r>
      <w:r>
        <w:rPr>
          <w:spacing w:val="-5"/>
          <w:w w:val="110"/>
          <w:sz w:val="24"/>
        </w:rPr>
        <w:t xml:space="preserve"> </w:t>
      </w:r>
      <w:r>
        <w:rPr>
          <w:w w:val="110"/>
          <w:sz w:val="24"/>
        </w:rPr>
        <w:t>children</w:t>
      </w:r>
      <w:r>
        <w:rPr>
          <w:spacing w:val="-5"/>
          <w:w w:val="110"/>
          <w:sz w:val="24"/>
        </w:rPr>
        <w:t xml:space="preserve"> </w:t>
      </w:r>
      <w:r>
        <w:rPr>
          <w:w w:val="110"/>
          <w:sz w:val="24"/>
        </w:rPr>
        <w:t>e.g.</w:t>
      </w:r>
      <w:r>
        <w:rPr>
          <w:spacing w:val="-4"/>
          <w:w w:val="110"/>
          <w:sz w:val="24"/>
        </w:rPr>
        <w:t xml:space="preserve"> </w:t>
      </w:r>
      <w:r>
        <w:rPr>
          <w:w w:val="110"/>
          <w:sz w:val="24"/>
        </w:rPr>
        <w:t>an</w:t>
      </w:r>
      <w:r>
        <w:rPr>
          <w:spacing w:val="-5"/>
          <w:w w:val="110"/>
          <w:sz w:val="24"/>
        </w:rPr>
        <w:t xml:space="preserve"> </w:t>
      </w:r>
      <w:r>
        <w:rPr>
          <w:w w:val="110"/>
          <w:sz w:val="24"/>
        </w:rPr>
        <w:t>incident</w:t>
      </w:r>
      <w:r>
        <w:rPr>
          <w:spacing w:val="-4"/>
          <w:w w:val="110"/>
          <w:sz w:val="24"/>
        </w:rPr>
        <w:t xml:space="preserve"> </w:t>
      </w:r>
      <w:r>
        <w:rPr>
          <w:w w:val="110"/>
          <w:sz w:val="24"/>
        </w:rPr>
        <w:t>of</w:t>
      </w:r>
      <w:r>
        <w:rPr>
          <w:spacing w:val="-4"/>
          <w:w w:val="110"/>
          <w:sz w:val="24"/>
        </w:rPr>
        <w:t xml:space="preserve"> </w:t>
      </w:r>
      <w:r>
        <w:rPr>
          <w:w w:val="110"/>
          <w:sz w:val="24"/>
        </w:rPr>
        <w:t>domestic</w:t>
      </w:r>
      <w:r>
        <w:rPr>
          <w:spacing w:val="-4"/>
          <w:w w:val="110"/>
          <w:sz w:val="24"/>
        </w:rPr>
        <w:t xml:space="preserve"> </w:t>
      </w:r>
      <w:r>
        <w:rPr>
          <w:w w:val="110"/>
          <w:sz w:val="24"/>
        </w:rPr>
        <w:t>abuse), the Local Authority Designated Officer (LADO) should be informed</w:t>
      </w:r>
      <w:r>
        <w:rPr>
          <w:spacing w:val="40"/>
          <w:w w:val="110"/>
          <w:sz w:val="24"/>
        </w:rPr>
        <w:t xml:space="preserve"> </w:t>
      </w:r>
      <w:r>
        <w:rPr>
          <w:w w:val="110"/>
          <w:sz w:val="24"/>
        </w:rPr>
        <w:t>on the same day</w:t>
      </w:r>
    </w:p>
    <w:p w14:paraId="57B41B8E" w14:textId="77777777" w:rsidR="00EC6A38" w:rsidRDefault="00EC6A38">
      <w:pPr>
        <w:pStyle w:val="BodyText"/>
        <w:spacing w:before="17"/>
      </w:pPr>
    </w:p>
    <w:p w14:paraId="33920BED" w14:textId="7B1B6BF6" w:rsidR="00EC6A38" w:rsidRDefault="00000000">
      <w:pPr>
        <w:pStyle w:val="ListParagraph"/>
        <w:numPr>
          <w:ilvl w:val="0"/>
          <w:numId w:val="3"/>
        </w:numPr>
        <w:tabs>
          <w:tab w:val="left" w:pos="1450"/>
        </w:tabs>
        <w:ind w:left="1450" w:hanging="358"/>
        <w:rPr>
          <w:sz w:val="24"/>
        </w:rPr>
      </w:pPr>
      <w:r>
        <w:rPr>
          <w:w w:val="110"/>
          <w:sz w:val="24"/>
        </w:rPr>
        <w:t>If</w:t>
      </w:r>
      <w:r>
        <w:rPr>
          <w:spacing w:val="2"/>
          <w:w w:val="110"/>
          <w:sz w:val="24"/>
        </w:rPr>
        <w:t xml:space="preserve"> </w:t>
      </w:r>
      <w:r>
        <w:rPr>
          <w:w w:val="110"/>
          <w:sz w:val="24"/>
        </w:rPr>
        <w:t>unsure,</w:t>
      </w:r>
      <w:r>
        <w:rPr>
          <w:spacing w:val="6"/>
          <w:w w:val="110"/>
          <w:sz w:val="24"/>
        </w:rPr>
        <w:t xml:space="preserve"> </w:t>
      </w:r>
      <w:r>
        <w:rPr>
          <w:w w:val="110"/>
          <w:sz w:val="24"/>
        </w:rPr>
        <w:t>call</w:t>
      </w:r>
      <w:r>
        <w:rPr>
          <w:spacing w:val="3"/>
          <w:w w:val="110"/>
          <w:sz w:val="24"/>
        </w:rPr>
        <w:t xml:space="preserve"> </w:t>
      </w:r>
      <w:r>
        <w:rPr>
          <w:w w:val="110"/>
          <w:sz w:val="24"/>
        </w:rPr>
        <w:t>the</w:t>
      </w:r>
      <w:r>
        <w:rPr>
          <w:spacing w:val="2"/>
          <w:w w:val="110"/>
          <w:sz w:val="24"/>
        </w:rPr>
        <w:t xml:space="preserve"> </w:t>
      </w:r>
      <w:r w:rsidR="003D329F" w:rsidRPr="00C51C04">
        <w:rPr>
          <w:b/>
          <w:bCs/>
          <w:spacing w:val="2"/>
          <w:w w:val="110"/>
          <w:sz w:val="24"/>
        </w:rPr>
        <w:t xml:space="preserve">Barnet </w:t>
      </w:r>
      <w:r w:rsidRPr="00C51C04">
        <w:rPr>
          <w:b/>
          <w:bCs/>
          <w:w w:val="110"/>
          <w:sz w:val="24"/>
        </w:rPr>
        <w:t>LADO</w:t>
      </w:r>
      <w:r w:rsidR="00C51C04" w:rsidRPr="00C51C04">
        <w:rPr>
          <w:b/>
          <w:bCs/>
          <w:w w:val="110"/>
          <w:sz w:val="24"/>
        </w:rPr>
        <w:t xml:space="preserve"> on 020 8359</w:t>
      </w:r>
      <w:r w:rsidR="00C51C04">
        <w:rPr>
          <w:w w:val="110"/>
          <w:sz w:val="24"/>
        </w:rPr>
        <w:t xml:space="preserve"> 4066 </w:t>
      </w:r>
      <w:r>
        <w:rPr>
          <w:spacing w:val="4"/>
          <w:w w:val="110"/>
          <w:sz w:val="24"/>
        </w:rPr>
        <w:t xml:space="preserve"> </w:t>
      </w:r>
      <w:r>
        <w:rPr>
          <w:w w:val="110"/>
          <w:sz w:val="24"/>
        </w:rPr>
        <w:t>in</w:t>
      </w:r>
      <w:r>
        <w:rPr>
          <w:spacing w:val="5"/>
          <w:w w:val="110"/>
          <w:sz w:val="24"/>
        </w:rPr>
        <w:t xml:space="preserve"> </w:t>
      </w:r>
      <w:r>
        <w:rPr>
          <w:w w:val="110"/>
          <w:sz w:val="24"/>
        </w:rPr>
        <w:t>any</w:t>
      </w:r>
      <w:r>
        <w:rPr>
          <w:spacing w:val="5"/>
          <w:w w:val="110"/>
          <w:sz w:val="24"/>
        </w:rPr>
        <w:t xml:space="preserve"> </w:t>
      </w:r>
      <w:r>
        <w:rPr>
          <w:w w:val="110"/>
          <w:sz w:val="24"/>
        </w:rPr>
        <w:t>case</w:t>
      </w:r>
      <w:r>
        <w:rPr>
          <w:spacing w:val="1"/>
          <w:w w:val="110"/>
          <w:sz w:val="24"/>
        </w:rPr>
        <w:t xml:space="preserve"> </w:t>
      </w:r>
      <w:r>
        <w:rPr>
          <w:w w:val="110"/>
          <w:sz w:val="24"/>
        </w:rPr>
        <w:t>to</w:t>
      </w:r>
      <w:r>
        <w:rPr>
          <w:spacing w:val="3"/>
          <w:w w:val="110"/>
          <w:sz w:val="24"/>
        </w:rPr>
        <w:t xml:space="preserve"> </w:t>
      </w:r>
      <w:r>
        <w:rPr>
          <w:w w:val="110"/>
          <w:sz w:val="24"/>
        </w:rPr>
        <w:t>discuss</w:t>
      </w:r>
      <w:r>
        <w:rPr>
          <w:spacing w:val="2"/>
          <w:w w:val="110"/>
          <w:sz w:val="24"/>
        </w:rPr>
        <w:t xml:space="preserve"> </w:t>
      </w:r>
      <w:r>
        <w:rPr>
          <w:w w:val="110"/>
          <w:sz w:val="24"/>
        </w:rPr>
        <w:t>the</w:t>
      </w:r>
      <w:r>
        <w:rPr>
          <w:spacing w:val="1"/>
          <w:w w:val="110"/>
          <w:sz w:val="24"/>
        </w:rPr>
        <w:t xml:space="preserve"> </w:t>
      </w:r>
      <w:r>
        <w:rPr>
          <w:spacing w:val="-2"/>
          <w:w w:val="110"/>
          <w:sz w:val="24"/>
        </w:rPr>
        <w:t>allegation</w:t>
      </w:r>
    </w:p>
    <w:p w14:paraId="04E047D0" w14:textId="77777777" w:rsidR="00EC6A38" w:rsidRDefault="00EC6A38">
      <w:pPr>
        <w:pStyle w:val="BodyText"/>
        <w:spacing w:before="2"/>
      </w:pPr>
    </w:p>
    <w:p w14:paraId="2B2F9955" w14:textId="77777777" w:rsidR="00EC6A38" w:rsidRDefault="00000000">
      <w:pPr>
        <w:pStyle w:val="ListParagraph"/>
        <w:numPr>
          <w:ilvl w:val="0"/>
          <w:numId w:val="3"/>
        </w:numPr>
        <w:tabs>
          <w:tab w:val="left" w:pos="1452"/>
        </w:tabs>
        <w:ind w:left="1452" w:right="787"/>
        <w:rPr>
          <w:sz w:val="24"/>
        </w:rPr>
      </w:pPr>
      <w:r>
        <w:rPr>
          <w:w w:val="110"/>
          <w:sz w:val="24"/>
        </w:rPr>
        <w:t>Such consultation in point 3/4 will enable the LADO and the school leader</w:t>
      </w:r>
      <w:r>
        <w:rPr>
          <w:spacing w:val="-2"/>
          <w:w w:val="110"/>
          <w:sz w:val="24"/>
        </w:rPr>
        <w:t xml:space="preserve"> </w:t>
      </w:r>
      <w:r>
        <w:rPr>
          <w:w w:val="110"/>
          <w:sz w:val="24"/>
        </w:rPr>
        <w:t>to</w:t>
      </w:r>
      <w:r>
        <w:rPr>
          <w:spacing w:val="-1"/>
          <w:w w:val="110"/>
          <w:sz w:val="24"/>
        </w:rPr>
        <w:t xml:space="preserve"> </w:t>
      </w:r>
      <w:r>
        <w:rPr>
          <w:w w:val="110"/>
          <w:sz w:val="24"/>
        </w:rPr>
        <w:t>consider</w:t>
      </w:r>
      <w:r>
        <w:rPr>
          <w:spacing w:val="-7"/>
          <w:w w:val="110"/>
          <w:sz w:val="24"/>
        </w:rPr>
        <w:t xml:space="preserve"> </w:t>
      </w:r>
      <w:r>
        <w:rPr>
          <w:w w:val="110"/>
          <w:sz w:val="24"/>
        </w:rPr>
        <w:t>the</w:t>
      </w:r>
      <w:r>
        <w:rPr>
          <w:spacing w:val="-7"/>
          <w:w w:val="110"/>
          <w:sz w:val="24"/>
        </w:rPr>
        <w:t xml:space="preserve"> </w:t>
      </w:r>
      <w:r>
        <w:rPr>
          <w:w w:val="110"/>
          <w:sz w:val="24"/>
        </w:rPr>
        <w:t>nature,</w:t>
      </w:r>
      <w:r>
        <w:rPr>
          <w:spacing w:val="-4"/>
          <w:w w:val="110"/>
          <w:sz w:val="24"/>
        </w:rPr>
        <w:t xml:space="preserve"> </w:t>
      </w:r>
      <w:r>
        <w:rPr>
          <w:w w:val="110"/>
          <w:sz w:val="24"/>
        </w:rPr>
        <w:t>content</w:t>
      </w:r>
      <w:r>
        <w:rPr>
          <w:spacing w:val="-6"/>
          <w:w w:val="110"/>
          <w:sz w:val="24"/>
        </w:rPr>
        <w:t xml:space="preserve"> </w:t>
      </w:r>
      <w:r>
        <w:rPr>
          <w:w w:val="110"/>
          <w:sz w:val="24"/>
        </w:rPr>
        <w:t>and</w:t>
      </w:r>
      <w:r>
        <w:rPr>
          <w:spacing w:val="-3"/>
          <w:w w:val="110"/>
          <w:sz w:val="24"/>
        </w:rPr>
        <w:t xml:space="preserve"> </w:t>
      </w:r>
      <w:r>
        <w:rPr>
          <w:w w:val="110"/>
          <w:sz w:val="24"/>
        </w:rPr>
        <w:t>context</w:t>
      </w:r>
      <w:r>
        <w:rPr>
          <w:spacing w:val="-6"/>
          <w:w w:val="110"/>
          <w:sz w:val="24"/>
        </w:rPr>
        <w:t xml:space="preserve"> </w:t>
      </w:r>
      <w:r>
        <w:rPr>
          <w:w w:val="110"/>
          <w:sz w:val="24"/>
        </w:rPr>
        <w:t>of</w:t>
      </w:r>
      <w:r>
        <w:rPr>
          <w:spacing w:val="-7"/>
          <w:w w:val="110"/>
          <w:sz w:val="24"/>
        </w:rPr>
        <w:t xml:space="preserve"> </w:t>
      </w:r>
      <w:r>
        <w:rPr>
          <w:w w:val="110"/>
          <w:sz w:val="24"/>
        </w:rPr>
        <w:t>the</w:t>
      </w:r>
      <w:r>
        <w:rPr>
          <w:spacing w:val="-2"/>
          <w:w w:val="110"/>
          <w:sz w:val="24"/>
        </w:rPr>
        <w:t xml:space="preserve"> </w:t>
      </w:r>
      <w:r>
        <w:rPr>
          <w:w w:val="110"/>
          <w:sz w:val="24"/>
        </w:rPr>
        <w:t>allegation and agree a course of action</w:t>
      </w:r>
    </w:p>
    <w:p w14:paraId="5C1A1025" w14:textId="77777777" w:rsidR="00EC6A38" w:rsidRDefault="00EC6A38">
      <w:pPr>
        <w:pStyle w:val="BodyText"/>
        <w:spacing w:before="5"/>
      </w:pPr>
    </w:p>
    <w:p w14:paraId="6EEA331B" w14:textId="77777777" w:rsidR="00EC6A38" w:rsidRDefault="00000000">
      <w:pPr>
        <w:pStyle w:val="ListParagraph"/>
        <w:numPr>
          <w:ilvl w:val="0"/>
          <w:numId w:val="3"/>
        </w:numPr>
        <w:tabs>
          <w:tab w:val="left" w:pos="1452"/>
        </w:tabs>
        <w:ind w:left="1452" w:right="823"/>
        <w:rPr>
          <w:sz w:val="24"/>
        </w:rPr>
      </w:pPr>
      <w:r>
        <w:rPr>
          <w:w w:val="110"/>
          <w:sz w:val="24"/>
        </w:rPr>
        <w:t>If this leads to a decision that no further action is to be taken this decision and the reasons for it should be recorded by both the schools’ senior leader and the LADO. They should agree between them</w:t>
      </w:r>
      <w:r>
        <w:rPr>
          <w:spacing w:val="-2"/>
          <w:w w:val="110"/>
          <w:sz w:val="24"/>
        </w:rPr>
        <w:t xml:space="preserve"> </w:t>
      </w:r>
      <w:r>
        <w:rPr>
          <w:w w:val="110"/>
          <w:sz w:val="24"/>
        </w:rPr>
        <w:t>the</w:t>
      </w:r>
      <w:r>
        <w:rPr>
          <w:spacing w:val="-2"/>
          <w:w w:val="110"/>
          <w:sz w:val="24"/>
        </w:rPr>
        <w:t xml:space="preserve"> </w:t>
      </w:r>
      <w:r>
        <w:rPr>
          <w:w w:val="110"/>
          <w:sz w:val="24"/>
        </w:rPr>
        <w:t>information</w:t>
      </w:r>
      <w:r>
        <w:rPr>
          <w:spacing w:val="-1"/>
          <w:w w:val="110"/>
          <w:sz w:val="24"/>
        </w:rPr>
        <w:t xml:space="preserve"> </w:t>
      </w:r>
      <w:r>
        <w:rPr>
          <w:w w:val="110"/>
          <w:sz w:val="24"/>
        </w:rPr>
        <w:t>that</w:t>
      </w:r>
      <w:r>
        <w:rPr>
          <w:spacing w:val="-1"/>
          <w:w w:val="110"/>
          <w:sz w:val="24"/>
        </w:rPr>
        <w:t xml:space="preserve"> </w:t>
      </w:r>
      <w:r>
        <w:rPr>
          <w:w w:val="110"/>
          <w:sz w:val="24"/>
        </w:rPr>
        <w:t>should</w:t>
      </w:r>
      <w:r>
        <w:rPr>
          <w:spacing w:val="-2"/>
          <w:w w:val="110"/>
          <w:sz w:val="24"/>
        </w:rPr>
        <w:t xml:space="preserve"> </w:t>
      </w:r>
      <w:r>
        <w:rPr>
          <w:w w:val="110"/>
          <w:sz w:val="24"/>
        </w:rPr>
        <w:t>be</w:t>
      </w:r>
      <w:r>
        <w:rPr>
          <w:spacing w:val="-2"/>
          <w:w w:val="110"/>
          <w:sz w:val="24"/>
        </w:rPr>
        <w:t xml:space="preserve"> </w:t>
      </w:r>
      <w:r>
        <w:rPr>
          <w:w w:val="110"/>
          <w:sz w:val="24"/>
        </w:rPr>
        <w:t>put</w:t>
      </w:r>
      <w:r>
        <w:rPr>
          <w:spacing w:val="-1"/>
          <w:w w:val="110"/>
          <w:sz w:val="24"/>
        </w:rPr>
        <w:t xml:space="preserve"> </w:t>
      </w:r>
      <w:r>
        <w:rPr>
          <w:w w:val="110"/>
          <w:sz w:val="24"/>
        </w:rPr>
        <w:t>in</w:t>
      </w:r>
      <w:r>
        <w:rPr>
          <w:spacing w:val="-1"/>
          <w:w w:val="110"/>
          <w:sz w:val="24"/>
        </w:rPr>
        <w:t xml:space="preserve"> </w:t>
      </w:r>
      <w:r>
        <w:rPr>
          <w:w w:val="110"/>
          <w:sz w:val="24"/>
        </w:rPr>
        <w:t>writing</w:t>
      </w:r>
      <w:r>
        <w:rPr>
          <w:spacing w:val="-1"/>
          <w:w w:val="110"/>
          <w:sz w:val="24"/>
        </w:rPr>
        <w:t xml:space="preserve"> </w:t>
      </w:r>
      <w:r>
        <w:rPr>
          <w:w w:val="110"/>
          <w:sz w:val="24"/>
        </w:rPr>
        <w:t>to</w:t>
      </w:r>
      <w:r>
        <w:rPr>
          <w:spacing w:val="-1"/>
          <w:w w:val="110"/>
          <w:sz w:val="24"/>
        </w:rPr>
        <w:t xml:space="preserve"> </w:t>
      </w:r>
      <w:r>
        <w:rPr>
          <w:w w:val="110"/>
          <w:sz w:val="24"/>
        </w:rPr>
        <w:t>the</w:t>
      </w:r>
      <w:r>
        <w:rPr>
          <w:spacing w:val="-2"/>
          <w:w w:val="110"/>
          <w:sz w:val="24"/>
        </w:rPr>
        <w:t xml:space="preserve"> </w:t>
      </w:r>
      <w:r>
        <w:rPr>
          <w:w w:val="110"/>
          <w:sz w:val="24"/>
        </w:rPr>
        <w:t>individual about whom the allegation was made. Both should then consider the action that should follow in respect of that individual and also the person (or persons) who made the allegation</w:t>
      </w:r>
    </w:p>
    <w:p w14:paraId="29B78095" w14:textId="77777777" w:rsidR="00EC6A38" w:rsidRDefault="00EC6A38">
      <w:pPr>
        <w:pStyle w:val="BodyText"/>
        <w:spacing w:before="13"/>
      </w:pPr>
    </w:p>
    <w:p w14:paraId="7FCC8BA6" w14:textId="77777777" w:rsidR="00EC6A38" w:rsidRDefault="00000000">
      <w:pPr>
        <w:pStyle w:val="ListParagraph"/>
        <w:numPr>
          <w:ilvl w:val="0"/>
          <w:numId w:val="3"/>
        </w:numPr>
        <w:tabs>
          <w:tab w:val="left" w:pos="1452"/>
        </w:tabs>
        <w:ind w:left="1452" w:right="870"/>
        <w:rPr>
          <w:sz w:val="24"/>
        </w:rPr>
      </w:pPr>
      <w:r>
        <w:rPr>
          <w:w w:val="110"/>
          <w:sz w:val="24"/>
        </w:rPr>
        <w:t>If</w:t>
      </w:r>
      <w:r>
        <w:rPr>
          <w:spacing w:val="-5"/>
          <w:w w:val="110"/>
          <w:sz w:val="24"/>
        </w:rPr>
        <w:t xml:space="preserve"> </w:t>
      </w:r>
      <w:r>
        <w:rPr>
          <w:w w:val="110"/>
          <w:sz w:val="24"/>
        </w:rPr>
        <w:t>it</w:t>
      </w:r>
      <w:r>
        <w:rPr>
          <w:spacing w:val="-3"/>
          <w:w w:val="110"/>
          <w:sz w:val="24"/>
        </w:rPr>
        <w:t xml:space="preserve"> </w:t>
      </w:r>
      <w:r>
        <w:rPr>
          <w:w w:val="110"/>
          <w:sz w:val="24"/>
        </w:rPr>
        <w:t>is</w:t>
      </w:r>
      <w:r>
        <w:rPr>
          <w:spacing w:val="-8"/>
          <w:w w:val="110"/>
          <w:sz w:val="24"/>
        </w:rPr>
        <w:t xml:space="preserve"> </w:t>
      </w:r>
      <w:r>
        <w:rPr>
          <w:w w:val="110"/>
          <w:sz w:val="24"/>
        </w:rPr>
        <w:t>decided</w:t>
      </w:r>
      <w:r>
        <w:rPr>
          <w:spacing w:val="-1"/>
          <w:w w:val="110"/>
          <w:sz w:val="24"/>
        </w:rPr>
        <w:t xml:space="preserve"> </w:t>
      </w:r>
      <w:r>
        <w:rPr>
          <w:w w:val="110"/>
          <w:sz w:val="24"/>
        </w:rPr>
        <w:t>that</w:t>
      </w:r>
      <w:r>
        <w:rPr>
          <w:spacing w:val="-4"/>
          <w:w w:val="110"/>
          <w:sz w:val="24"/>
        </w:rPr>
        <w:t xml:space="preserve"> </w:t>
      </w:r>
      <w:r>
        <w:rPr>
          <w:w w:val="110"/>
          <w:sz w:val="24"/>
        </w:rPr>
        <w:t>the</w:t>
      </w:r>
      <w:r>
        <w:rPr>
          <w:spacing w:val="-4"/>
          <w:w w:val="110"/>
          <w:sz w:val="24"/>
        </w:rPr>
        <w:t xml:space="preserve"> </w:t>
      </w:r>
      <w:r>
        <w:rPr>
          <w:w w:val="110"/>
          <w:sz w:val="24"/>
        </w:rPr>
        <w:t>allegation</w:t>
      </w:r>
      <w:r>
        <w:rPr>
          <w:spacing w:val="-3"/>
          <w:w w:val="110"/>
          <w:sz w:val="24"/>
        </w:rPr>
        <w:t xml:space="preserve"> </w:t>
      </w:r>
      <w:r>
        <w:rPr>
          <w:w w:val="110"/>
          <w:sz w:val="24"/>
        </w:rPr>
        <w:t>warrants</w:t>
      </w:r>
      <w:r>
        <w:rPr>
          <w:spacing w:val="-6"/>
          <w:w w:val="110"/>
          <w:sz w:val="24"/>
        </w:rPr>
        <w:t xml:space="preserve"> </w:t>
      </w:r>
      <w:r>
        <w:rPr>
          <w:w w:val="110"/>
          <w:sz w:val="24"/>
        </w:rPr>
        <w:t>further</w:t>
      </w:r>
      <w:r>
        <w:rPr>
          <w:spacing w:val="-6"/>
          <w:w w:val="110"/>
          <w:sz w:val="24"/>
        </w:rPr>
        <w:t xml:space="preserve"> </w:t>
      </w:r>
      <w:r>
        <w:rPr>
          <w:w w:val="110"/>
          <w:sz w:val="24"/>
        </w:rPr>
        <w:t>action</w:t>
      </w:r>
      <w:r>
        <w:rPr>
          <w:spacing w:val="-3"/>
          <w:w w:val="110"/>
          <w:sz w:val="24"/>
        </w:rPr>
        <w:t xml:space="preserve"> </w:t>
      </w:r>
      <w:r>
        <w:rPr>
          <w:w w:val="110"/>
          <w:sz w:val="24"/>
        </w:rPr>
        <w:t>the</w:t>
      </w:r>
      <w:r>
        <w:rPr>
          <w:spacing w:val="-5"/>
          <w:w w:val="110"/>
          <w:sz w:val="24"/>
        </w:rPr>
        <w:t xml:space="preserve"> </w:t>
      </w:r>
      <w:r>
        <w:rPr>
          <w:w w:val="110"/>
          <w:sz w:val="24"/>
        </w:rPr>
        <w:t>LADO will take this forward</w:t>
      </w:r>
    </w:p>
    <w:p w14:paraId="65164FFF" w14:textId="77777777" w:rsidR="00EC6A38" w:rsidRDefault="00EC6A38">
      <w:pPr>
        <w:pStyle w:val="BodyText"/>
        <w:spacing w:before="3"/>
      </w:pPr>
    </w:p>
    <w:p w14:paraId="2407CAAC" w14:textId="77777777" w:rsidR="00EC6A38" w:rsidRDefault="00000000">
      <w:pPr>
        <w:pStyle w:val="ListParagraph"/>
        <w:numPr>
          <w:ilvl w:val="0"/>
          <w:numId w:val="3"/>
        </w:numPr>
        <w:tabs>
          <w:tab w:val="left" w:pos="1452"/>
        </w:tabs>
        <w:spacing w:before="1"/>
        <w:ind w:left="1452" w:right="1029"/>
        <w:jc w:val="both"/>
        <w:rPr>
          <w:sz w:val="24"/>
        </w:rPr>
      </w:pPr>
      <w:r>
        <w:rPr>
          <w:w w:val="110"/>
          <w:sz w:val="24"/>
        </w:rPr>
        <w:t>The relevant leader will inform the accused person about the allegation</w:t>
      </w:r>
      <w:r>
        <w:rPr>
          <w:spacing w:val="40"/>
          <w:w w:val="110"/>
          <w:sz w:val="24"/>
        </w:rPr>
        <w:t xml:space="preserve"> </w:t>
      </w:r>
      <w:r>
        <w:rPr>
          <w:w w:val="110"/>
          <w:sz w:val="24"/>
        </w:rPr>
        <w:t>as</w:t>
      </w:r>
      <w:r>
        <w:rPr>
          <w:spacing w:val="40"/>
          <w:w w:val="110"/>
          <w:sz w:val="24"/>
        </w:rPr>
        <w:t xml:space="preserve"> </w:t>
      </w:r>
      <w:r>
        <w:rPr>
          <w:w w:val="110"/>
          <w:sz w:val="24"/>
        </w:rPr>
        <w:t>soon</w:t>
      </w:r>
      <w:r>
        <w:rPr>
          <w:spacing w:val="40"/>
          <w:w w:val="110"/>
          <w:sz w:val="24"/>
        </w:rPr>
        <w:t xml:space="preserve"> </w:t>
      </w:r>
      <w:r>
        <w:rPr>
          <w:w w:val="110"/>
          <w:sz w:val="24"/>
        </w:rPr>
        <w:t>as</w:t>
      </w:r>
      <w:r>
        <w:rPr>
          <w:spacing w:val="40"/>
          <w:w w:val="110"/>
          <w:sz w:val="24"/>
        </w:rPr>
        <w:t xml:space="preserve"> </w:t>
      </w:r>
      <w:r>
        <w:rPr>
          <w:w w:val="110"/>
          <w:sz w:val="24"/>
        </w:rPr>
        <w:t>possible,</w:t>
      </w:r>
      <w:r>
        <w:rPr>
          <w:spacing w:val="40"/>
          <w:w w:val="110"/>
          <w:sz w:val="24"/>
        </w:rPr>
        <w:t xml:space="preserve"> </w:t>
      </w:r>
      <w:r>
        <w:rPr>
          <w:w w:val="110"/>
          <w:sz w:val="24"/>
        </w:rPr>
        <w:t>but</w:t>
      </w:r>
      <w:r>
        <w:rPr>
          <w:spacing w:val="40"/>
          <w:w w:val="110"/>
          <w:sz w:val="24"/>
        </w:rPr>
        <w:t xml:space="preserve"> </w:t>
      </w:r>
      <w:r>
        <w:rPr>
          <w:w w:val="110"/>
          <w:sz w:val="24"/>
        </w:rPr>
        <w:t>only</w:t>
      </w:r>
      <w:r>
        <w:rPr>
          <w:spacing w:val="40"/>
          <w:w w:val="110"/>
          <w:sz w:val="24"/>
        </w:rPr>
        <w:t xml:space="preserve"> </w:t>
      </w:r>
      <w:r>
        <w:rPr>
          <w:w w:val="110"/>
          <w:sz w:val="24"/>
        </w:rPr>
        <w:t>after</w:t>
      </w:r>
      <w:r>
        <w:rPr>
          <w:spacing w:val="40"/>
          <w:w w:val="110"/>
          <w:sz w:val="24"/>
        </w:rPr>
        <w:t xml:space="preserve"> </w:t>
      </w:r>
      <w:r>
        <w:rPr>
          <w:w w:val="110"/>
          <w:sz w:val="24"/>
        </w:rPr>
        <w:t>consulting</w:t>
      </w:r>
      <w:r>
        <w:rPr>
          <w:spacing w:val="40"/>
          <w:w w:val="110"/>
          <w:sz w:val="24"/>
        </w:rPr>
        <w:t xml:space="preserve"> </w:t>
      </w:r>
      <w:r>
        <w:rPr>
          <w:w w:val="110"/>
          <w:sz w:val="24"/>
        </w:rPr>
        <w:t>the LADO about whether this is appropriate at this stage and what information can be given to the person</w:t>
      </w:r>
    </w:p>
    <w:p w14:paraId="59F6E493" w14:textId="77777777" w:rsidR="00EC6A38" w:rsidRDefault="00EC6A38">
      <w:pPr>
        <w:pStyle w:val="BodyText"/>
        <w:spacing w:before="5"/>
      </w:pPr>
    </w:p>
    <w:p w14:paraId="6FABCF2A" w14:textId="77777777" w:rsidR="00EC6A38" w:rsidRDefault="00000000">
      <w:pPr>
        <w:pStyle w:val="ListParagraph"/>
        <w:numPr>
          <w:ilvl w:val="0"/>
          <w:numId w:val="3"/>
        </w:numPr>
        <w:tabs>
          <w:tab w:val="left" w:pos="1452"/>
        </w:tabs>
        <w:ind w:left="1452" w:right="783"/>
        <w:rPr>
          <w:sz w:val="24"/>
        </w:rPr>
      </w:pPr>
      <w:r>
        <w:rPr>
          <w:w w:val="115"/>
          <w:sz w:val="24"/>
        </w:rPr>
        <w:t>Consideration</w:t>
      </w:r>
      <w:r>
        <w:rPr>
          <w:spacing w:val="-2"/>
          <w:w w:val="115"/>
          <w:sz w:val="24"/>
        </w:rPr>
        <w:t xml:space="preserve"> </w:t>
      </w:r>
      <w:r>
        <w:rPr>
          <w:w w:val="115"/>
          <w:sz w:val="24"/>
        </w:rPr>
        <w:t>must</w:t>
      </w:r>
      <w:r>
        <w:rPr>
          <w:spacing w:val="-2"/>
          <w:w w:val="115"/>
          <w:sz w:val="24"/>
        </w:rPr>
        <w:t xml:space="preserve"> </w:t>
      </w:r>
      <w:r>
        <w:rPr>
          <w:w w:val="115"/>
          <w:sz w:val="24"/>
        </w:rPr>
        <w:t>be</w:t>
      </w:r>
      <w:r>
        <w:rPr>
          <w:spacing w:val="-3"/>
          <w:w w:val="115"/>
          <w:sz w:val="24"/>
        </w:rPr>
        <w:t xml:space="preserve"> </w:t>
      </w:r>
      <w:r>
        <w:rPr>
          <w:w w:val="115"/>
          <w:sz w:val="24"/>
        </w:rPr>
        <w:t>given</w:t>
      </w:r>
      <w:r>
        <w:rPr>
          <w:spacing w:val="-2"/>
          <w:w w:val="115"/>
          <w:sz w:val="24"/>
        </w:rPr>
        <w:t xml:space="preserve"> </w:t>
      </w:r>
      <w:r>
        <w:rPr>
          <w:w w:val="115"/>
          <w:sz w:val="24"/>
        </w:rPr>
        <w:t>as</w:t>
      </w:r>
      <w:r>
        <w:rPr>
          <w:spacing w:val="-2"/>
          <w:w w:val="115"/>
          <w:sz w:val="24"/>
        </w:rPr>
        <w:t xml:space="preserve"> </w:t>
      </w:r>
      <w:r>
        <w:rPr>
          <w:w w:val="115"/>
          <w:sz w:val="24"/>
        </w:rPr>
        <w:t>to</w:t>
      </w:r>
      <w:r>
        <w:rPr>
          <w:spacing w:val="-3"/>
          <w:w w:val="115"/>
          <w:sz w:val="24"/>
        </w:rPr>
        <w:t xml:space="preserve"> </w:t>
      </w:r>
      <w:r>
        <w:rPr>
          <w:w w:val="115"/>
          <w:sz w:val="24"/>
        </w:rPr>
        <w:t>whether</w:t>
      </w:r>
      <w:r>
        <w:rPr>
          <w:spacing w:val="-3"/>
          <w:w w:val="115"/>
          <w:sz w:val="24"/>
        </w:rPr>
        <w:t xml:space="preserve"> </w:t>
      </w:r>
      <w:r>
        <w:rPr>
          <w:w w:val="115"/>
          <w:sz w:val="24"/>
        </w:rPr>
        <w:t>it</w:t>
      </w:r>
      <w:r>
        <w:rPr>
          <w:spacing w:val="-2"/>
          <w:w w:val="115"/>
          <w:sz w:val="24"/>
        </w:rPr>
        <w:t xml:space="preserve"> </w:t>
      </w:r>
      <w:r>
        <w:rPr>
          <w:w w:val="115"/>
          <w:sz w:val="24"/>
        </w:rPr>
        <w:t>is</w:t>
      </w:r>
      <w:r>
        <w:rPr>
          <w:spacing w:val="-2"/>
          <w:w w:val="115"/>
          <w:sz w:val="24"/>
        </w:rPr>
        <w:t xml:space="preserve"> </w:t>
      </w:r>
      <w:r>
        <w:rPr>
          <w:w w:val="115"/>
          <w:sz w:val="24"/>
        </w:rPr>
        <w:t>necessary</w:t>
      </w:r>
      <w:r>
        <w:rPr>
          <w:spacing w:val="-3"/>
          <w:w w:val="115"/>
          <w:sz w:val="24"/>
        </w:rPr>
        <w:t xml:space="preserve"> </w:t>
      </w:r>
      <w:r>
        <w:rPr>
          <w:w w:val="115"/>
          <w:sz w:val="24"/>
        </w:rPr>
        <w:t>to remove</w:t>
      </w:r>
      <w:r>
        <w:rPr>
          <w:spacing w:val="-20"/>
          <w:w w:val="115"/>
          <w:sz w:val="24"/>
        </w:rPr>
        <w:t xml:space="preserve"> </w:t>
      </w:r>
      <w:r>
        <w:rPr>
          <w:w w:val="115"/>
          <w:sz w:val="24"/>
        </w:rPr>
        <w:t>the</w:t>
      </w:r>
      <w:r>
        <w:rPr>
          <w:spacing w:val="-20"/>
          <w:w w:val="115"/>
          <w:sz w:val="24"/>
        </w:rPr>
        <w:t xml:space="preserve"> </w:t>
      </w:r>
      <w:r>
        <w:rPr>
          <w:w w:val="115"/>
          <w:sz w:val="24"/>
        </w:rPr>
        <w:t>subject</w:t>
      </w:r>
      <w:r>
        <w:rPr>
          <w:spacing w:val="-20"/>
          <w:w w:val="115"/>
          <w:sz w:val="24"/>
        </w:rPr>
        <w:t xml:space="preserve"> </w:t>
      </w:r>
      <w:r>
        <w:rPr>
          <w:w w:val="115"/>
          <w:sz w:val="24"/>
        </w:rPr>
        <w:t>of</w:t>
      </w:r>
      <w:r>
        <w:rPr>
          <w:spacing w:val="-19"/>
          <w:w w:val="115"/>
          <w:sz w:val="24"/>
        </w:rPr>
        <w:t xml:space="preserve"> </w:t>
      </w:r>
      <w:r>
        <w:rPr>
          <w:w w:val="115"/>
          <w:sz w:val="24"/>
        </w:rPr>
        <w:t>the</w:t>
      </w:r>
      <w:r>
        <w:rPr>
          <w:spacing w:val="-20"/>
          <w:w w:val="115"/>
          <w:sz w:val="24"/>
        </w:rPr>
        <w:t xml:space="preserve"> </w:t>
      </w:r>
      <w:r>
        <w:rPr>
          <w:w w:val="115"/>
          <w:sz w:val="24"/>
        </w:rPr>
        <w:t>allegations</w:t>
      </w:r>
      <w:r>
        <w:rPr>
          <w:spacing w:val="-19"/>
          <w:w w:val="115"/>
          <w:sz w:val="24"/>
        </w:rPr>
        <w:t xml:space="preserve"> </w:t>
      </w:r>
      <w:r>
        <w:rPr>
          <w:w w:val="115"/>
          <w:sz w:val="24"/>
        </w:rPr>
        <w:t>from</w:t>
      </w:r>
      <w:r>
        <w:rPr>
          <w:spacing w:val="-20"/>
          <w:w w:val="115"/>
          <w:sz w:val="24"/>
        </w:rPr>
        <w:t xml:space="preserve"> </w:t>
      </w:r>
      <w:r>
        <w:rPr>
          <w:w w:val="115"/>
          <w:sz w:val="24"/>
        </w:rPr>
        <w:t>contact</w:t>
      </w:r>
      <w:r>
        <w:rPr>
          <w:spacing w:val="-20"/>
          <w:w w:val="115"/>
          <w:sz w:val="24"/>
        </w:rPr>
        <w:t xml:space="preserve"> </w:t>
      </w:r>
      <w:r>
        <w:rPr>
          <w:w w:val="115"/>
          <w:sz w:val="24"/>
        </w:rPr>
        <w:t>with</w:t>
      </w:r>
      <w:r>
        <w:rPr>
          <w:spacing w:val="-19"/>
          <w:w w:val="115"/>
          <w:sz w:val="24"/>
        </w:rPr>
        <w:t xml:space="preserve"> </w:t>
      </w:r>
      <w:r>
        <w:rPr>
          <w:w w:val="115"/>
          <w:sz w:val="24"/>
        </w:rPr>
        <w:t>pupils</w:t>
      </w:r>
      <w:r>
        <w:rPr>
          <w:spacing w:val="-19"/>
          <w:w w:val="115"/>
          <w:sz w:val="24"/>
        </w:rPr>
        <w:t xml:space="preserve"> </w:t>
      </w:r>
      <w:r>
        <w:rPr>
          <w:w w:val="115"/>
          <w:sz w:val="24"/>
        </w:rPr>
        <w:t>at the</w:t>
      </w:r>
      <w:r>
        <w:rPr>
          <w:spacing w:val="-1"/>
          <w:w w:val="115"/>
          <w:sz w:val="24"/>
        </w:rPr>
        <w:t xml:space="preserve"> </w:t>
      </w:r>
      <w:r>
        <w:rPr>
          <w:w w:val="115"/>
          <w:sz w:val="24"/>
        </w:rPr>
        <w:t>schools, pending</w:t>
      </w:r>
      <w:r>
        <w:rPr>
          <w:spacing w:val="-1"/>
          <w:w w:val="115"/>
          <w:sz w:val="24"/>
        </w:rPr>
        <w:t xml:space="preserve"> </w:t>
      </w:r>
      <w:r>
        <w:rPr>
          <w:w w:val="115"/>
          <w:sz w:val="24"/>
        </w:rPr>
        <w:t>investigations</w:t>
      </w:r>
      <w:r>
        <w:rPr>
          <w:spacing w:val="-6"/>
          <w:w w:val="115"/>
          <w:sz w:val="24"/>
        </w:rPr>
        <w:t xml:space="preserve"> </w:t>
      </w:r>
      <w:r>
        <w:rPr>
          <w:w w:val="115"/>
          <w:sz w:val="24"/>
        </w:rPr>
        <w:t>and</w:t>
      </w:r>
      <w:r>
        <w:rPr>
          <w:spacing w:val="-3"/>
          <w:w w:val="115"/>
          <w:sz w:val="24"/>
        </w:rPr>
        <w:t xml:space="preserve"> </w:t>
      </w:r>
      <w:r>
        <w:rPr>
          <w:w w:val="115"/>
          <w:sz w:val="24"/>
        </w:rPr>
        <w:t>procedures</w:t>
      </w:r>
      <w:r>
        <w:rPr>
          <w:spacing w:val="-6"/>
          <w:w w:val="115"/>
          <w:sz w:val="24"/>
        </w:rPr>
        <w:t xml:space="preserve"> </w:t>
      </w:r>
      <w:r>
        <w:rPr>
          <w:w w:val="115"/>
          <w:sz w:val="24"/>
        </w:rPr>
        <w:t>arising</w:t>
      </w:r>
      <w:r>
        <w:rPr>
          <w:spacing w:val="-3"/>
          <w:w w:val="115"/>
          <w:sz w:val="24"/>
        </w:rPr>
        <w:t xml:space="preserve"> </w:t>
      </w:r>
      <w:r>
        <w:rPr>
          <w:w w:val="115"/>
          <w:sz w:val="24"/>
        </w:rPr>
        <w:t>from the</w:t>
      </w:r>
      <w:r>
        <w:rPr>
          <w:spacing w:val="-19"/>
          <w:w w:val="115"/>
          <w:sz w:val="24"/>
        </w:rPr>
        <w:t xml:space="preserve"> </w:t>
      </w:r>
      <w:r>
        <w:rPr>
          <w:w w:val="115"/>
          <w:sz w:val="24"/>
        </w:rPr>
        <w:t>allegation.</w:t>
      </w:r>
      <w:r>
        <w:rPr>
          <w:spacing w:val="-15"/>
          <w:w w:val="115"/>
          <w:sz w:val="24"/>
        </w:rPr>
        <w:t xml:space="preserve"> </w:t>
      </w:r>
      <w:r>
        <w:rPr>
          <w:w w:val="115"/>
          <w:sz w:val="24"/>
        </w:rPr>
        <w:t>Suspension</w:t>
      </w:r>
      <w:r>
        <w:rPr>
          <w:spacing w:val="-17"/>
          <w:w w:val="115"/>
          <w:sz w:val="24"/>
        </w:rPr>
        <w:t xml:space="preserve"> </w:t>
      </w:r>
      <w:r>
        <w:rPr>
          <w:w w:val="115"/>
          <w:sz w:val="24"/>
        </w:rPr>
        <w:t>should</w:t>
      </w:r>
      <w:r>
        <w:rPr>
          <w:spacing w:val="-12"/>
          <w:w w:val="115"/>
          <w:sz w:val="24"/>
        </w:rPr>
        <w:t xml:space="preserve"> </w:t>
      </w:r>
      <w:r>
        <w:rPr>
          <w:w w:val="115"/>
          <w:sz w:val="24"/>
        </w:rPr>
        <w:t>not</w:t>
      </w:r>
      <w:r>
        <w:rPr>
          <w:spacing w:val="-13"/>
          <w:w w:val="115"/>
          <w:sz w:val="24"/>
        </w:rPr>
        <w:t xml:space="preserve"> </w:t>
      </w:r>
      <w:r>
        <w:rPr>
          <w:w w:val="115"/>
          <w:sz w:val="24"/>
        </w:rPr>
        <w:t>be</w:t>
      </w:r>
      <w:r>
        <w:rPr>
          <w:spacing w:val="-15"/>
          <w:w w:val="115"/>
          <w:sz w:val="24"/>
        </w:rPr>
        <w:t xml:space="preserve"> </w:t>
      </w:r>
      <w:r>
        <w:rPr>
          <w:w w:val="115"/>
          <w:sz w:val="24"/>
        </w:rPr>
        <w:t>automatic,</w:t>
      </w:r>
      <w:r>
        <w:rPr>
          <w:spacing w:val="-13"/>
          <w:w w:val="115"/>
          <w:sz w:val="24"/>
        </w:rPr>
        <w:t xml:space="preserve"> </w:t>
      </w:r>
      <w:r>
        <w:rPr>
          <w:w w:val="115"/>
          <w:sz w:val="24"/>
        </w:rPr>
        <w:t>but</w:t>
      </w:r>
      <w:r>
        <w:rPr>
          <w:spacing w:val="-13"/>
          <w:w w:val="115"/>
          <w:sz w:val="24"/>
        </w:rPr>
        <w:t xml:space="preserve"> </w:t>
      </w:r>
      <w:r>
        <w:rPr>
          <w:w w:val="115"/>
          <w:sz w:val="24"/>
        </w:rPr>
        <w:t>should</w:t>
      </w:r>
      <w:r>
        <w:rPr>
          <w:spacing w:val="-16"/>
          <w:w w:val="115"/>
          <w:sz w:val="24"/>
        </w:rPr>
        <w:t xml:space="preserve"> </w:t>
      </w:r>
      <w:r>
        <w:rPr>
          <w:w w:val="115"/>
          <w:sz w:val="24"/>
        </w:rPr>
        <w:t>be considered</w:t>
      </w:r>
      <w:r>
        <w:rPr>
          <w:spacing w:val="-12"/>
          <w:w w:val="115"/>
          <w:sz w:val="24"/>
        </w:rPr>
        <w:t xml:space="preserve"> </w:t>
      </w:r>
      <w:r>
        <w:rPr>
          <w:w w:val="115"/>
          <w:sz w:val="24"/>
        </w:rPr>
        <w:t>if:</w:t>
      </w:r>
      <w:r>
        <w:rPr>
          <w:spacing w:val="-12"/>
          <w:w w:val="115"/>
          <w:sz w:val="24"/>
        </w:rPr>
        <w:t xml:space="preserve"> </w:t>
      </w:r>
      <w:r>
        <w:rPr>
          <w:w w:val="115"/>
          <w:sz w:val="24"/>
        </w:rPr>
        <w:t>a)</w:t>
      </w:r>
      <w:r>
        <w:rPr>
          <w:spacing w:val="-14"/>
          <w:w w:val="115"/>
          <w:sz w:val="24"/>
        </w:rPr>
        <w:t xml:space="preserve"> </w:t>
      </w:r>
      <w:r>
        <w:rPr>
          <w:w w:val="115"/>
          <w:sz w:val="24"/>
        </w:rPr>
        <w:t>there</w:t>
      </w:r>
      <w:r>
        <w:rPr>
          <w:spacing w:val="-14"/>
          <w:w w:val="115"/>
          <w:sz w:val="24"/>
        </w:rPr>
        <w:t xml:space="preserve"> </w:t>
      </w:r>
      <w:r>
        <w:rPr>
          <w:w w:val="115"/>
          <w:sz w:val="24"/>
        </w:rPr>
        <w:t>is</w:t>
      </w:r>
      <w:r>
        <w:rPr>
          <w:spacing w:val="-12"/>
          <w:w w:val="115"/>
          <w:sz w:val="24"/>
        </w:rPr>
        <w:t xml:space="preserve"> </w:t>
      </w:r>
      <w:r>
        <w:rPr>
          <w:w w:val="115"/>
          <w:sz w:val="24"/>
        </w:rPr>
        <w:t>cause</w:t>
      </w:r>
      <w:r>
        <w:rPr>
          <w:spacing w:val="-15"/>
          <w:w w:val="115"/>
          <w:sz w:val="24"/>
        </w:rPr>
        <w:t xml:space="preserve"> </w:t>
      </w:r>
      <w:r>
        <w:rPr>
          <w:w w:val="115"/>
          <w:sz w:val="24"/>
        </w:rPr>
        <w:t>to</w:t>
      </w:r>
      <w:r>
        <w:rPr>
          <w:spacing w:val="-11"/>
          <w:w w:val="115"/>
          <w:sz w:val="24"/>
        </w:rPr>
        <w:t xml:space="preserve"> </w:t>
      </w:r>
      <w:r>
        <w:rPr>
          <w:w w:val="115"/>
          <w:sz w:val="24"/>
        </w:rPr>
        <w:t>suspect</w:t>
      </w:r>
      <w:r>
        <w:rPr>
          <w:spacing w:val="-14"/>
          <w:w w:val="115"/>
          <w:sz w:val="24"/>
        </w:rPr>
        <w:t xml:space="preserve"> </w:t>
      </w:r>
      <w:r>
        <w:rPr>
          <w:w w:val="115"/>
          <w:sz w:val="24"/>
        </w:rPr>
        <w:t>a</w:t>
      </w:r>
      <w:r>
        <w:rPr>
          <w:spacing w:val="-11"/>
          <w:w w:val="115"/>
          <w:sz w:val="24"/>
        </w:rPr>
        <w:t xml:space="preserve"> </w:t>
      </w:r>
      <w:r>
        <w:rPr>
          <w:w w:val="115"/>
          <w:sz w:val="24"/>
        </w:rPr>
        <w:t>child</w:t>
      </w:r>
      <w:r>
        <w:rPr>
          <w:spacing w:val="-11"/>
          <w:w w:val="115"/>
          <w:sz w:val="24"/>
        </w:rPr>
        <w:t xml:space="preserve"> </w:t>
      </w:r>
      <w:r>
        <w:rPr>
          <w:w w:val="115"/>
          <w:sz w:val="24"/>
        </w:rPr>
        <w:t>is</w:t>
      </w:r>
      <w:r>
        <w:rPr>
          <w:spacing w:val="-16"/>
          <w:w w:val="115"/>
          <w:sz w:val="24"/>
        </w:rPr>
        <w:t xml:space="preserve"> </w:t>
      </w:r>
      <w:r>
        <w:rPr>
          <w:w w:val="115"/>
          <w:sz w:val="24"/>
        </w:rPr>
        <w:t>at</w:t>
      </w:r>
      <w:r>
        <w:rPr>
          <w:spacing w:val="-14"/>
          <w:w w:val="115"/>
          <w:sz w:val="24"/>
        </w:rPr>
        <w:t xml:space="preserve"> </w:t>
      </w:r>
      <w:r>
        <w:rPr>
          <w:w w:val="115"/>
          <w:sz w:val="24"/>
        </w:rPr>
        <w:t>risk</w:t>
      </w:r>
      <w:r>
        <w:rPr>
          <w:spacing w:val="-13"/>
          <w:w w:val="115"/>
          <w:sz w:val="24"/>
        </w:rPr>
        <w:t xml:space="preserve"> </w:t>
      </w:r>
      <w:r>
        <w:rPr>
          <w:w w:val="115"/>
          <w:sz w:val="24"/>
        </w:rPr>
        <w:t>of significant</w:t>
      </w:r>
      <w:r>
        <w:rPr>
          <w:spacing w:val="-16"/>
          <w:w w:val="115"/>
          <w:sz w:val="24"/>
        </w:rPr>
        <w:t xml:space="preserve"> </w:t>
      </w:r>
      <w:r>
        <w:rPr>
          <w:w w:val="115"/>
          <w:sz w:val="24"/>
        </w:rPr>
        <w:t>harm,</w:t>
      </w:r>
      <w:r>
        <w:rPr>
          <w:spacing w:val="-14"/>
          <w:w w:val="115"/>
          <w:sz w:val="24"/>
        </w:rPr>
        <w:t xml:space="preserve"> </w:t>
      </w:r>
      <w:r>
        <w:rPr>
          <w:w w:val="115"/>
          <w:sz w:val="24"/>
        </w:rPr>
        <w:t>b)</w:t>
      </w:r>
      <w:r>
        <w:rPr>
          <w:spacing w:val="-18"/>
          <w:w w:val="115"/>
          <w:sz w:val="24"/>
        </w:rPr>
        <w:t xml:space="preserve"> </w:t>
      </w:r>
      <w:r>
        <w:rPr>
          <w:w w:val="115"/>
          <w:sz w:val="24"/>
        </w:rPr>
        <w:t>the</w:t>
      </w:r>
      <w:r>
        <w:rPr>
          <w:spacing w:val="-19"/>
          <w:w w:val="115"/>
          <w:sz w:val="24"/>
        </w:rPr>
        <w:t xml:space="preserve"> </w:t>
      </w:r>
      <w:r>
        <w:rPr>
          <w:w w:val="115"/>
          <w:sz w:val="24"/>
        </w:rPr>
        <w:t>allegation</w:t>
      </w:r>
      <w:r>
        <w:rPr>
          <w:spacing w:val="-17"/>
          <w:w w:val="115"/>
          <w:sz w:val="24"/>
        </w:rPr>
        <w:t xml:space="preserve"> </w:t>
      </w:r>
      <w:r>
        <w:rPr>
          <w:w w:val="115"/>
          <w:sz w:val="24"/>
        </w:rPr>
        <w:t>warrants</w:t>
      </w:r>
      <w:r>
        <w:rPr>
          <w:spacing w:val="-19"/>
          <w:w w:val="115"/>
          <w:sz w:val="24"/>
        </w:rPr>
        <w:t xml:space="preserve"> </w:t>
      </w:r>
      <w:r>
        <w:rPr>
          <w:w w:val="115"/>
          <w:sz w:val="24"/>
        </w:rPr>
        <w:t>investigation</w:t>
      </w:r>
      <w:r>
        <w:rPr>
          <w:spacing w:val="-17"/>
          <w:w w:val="115"/>
          <w:sz w:val="24"/>
        </w:rPr>
        <w:t xml:space="preserve"> </w:t>
      </w:r>
      <w:r>
        <w:rPr>
          <w:w w:val="115"/>
          <w:sz w:val="24"/>
        </w:rPr>
        <w:t>by</w:t>
      </w:r>
      <w:r>
        <w:rPr>
          <w:spacing w:val="-15"/>
          <w:w w:val="115"/>
          <w:sz w:val="24"/>
        </w:rPr>
        <w:t xml:space="preserve"> </w:t>
      </w:r>
      <w:r>
        <w:rPr>
          <w:w w:val="115"/>
          <w:sz w:val="24"/>
        </w:rPr>
        <w:t xml:space="preserve">the </w:t>
      </w:r>
      <w:r>
        <w:rPr>
          <w:w w:val="110"/>
          <w:sz w:val="24"/>
        </w:rPr>
        <w:t xml:space="preserve">police, or c) the allegation is so serious that it might be grounds for </w:t>
      </w:r>
      <w:r>
        <w:rPr>
          <w:spacing w:val="-2"/>
          <w:w w:val="115"/>
          <w:sz w:val="24"/>
        </w:rPr>
        <w:t>dismissal</w:t>
      </w:r>
    </w:p>
    <w:p w14:paraId="2D377073" w14:textId="77777777" w:rsidR="00EC6A38" w:rsidRDefault="00EC6A38">
      <w:pPr>
        <w:pStyle w:val="BodyText"/>
        <w:spacing w:before="12"/>
      </w:pPr>
    </w:p>
    <w:p w14:paraId="42E1BEB9" w14:textId="77777777" w:rsidR="00EC6A38" w:rsidRDefault="00000000">
      <w:pPr>
        <w:pStyle w:val="ListParagraph"/>
        <w:numPr>
          <w:ilvl w:val="0"/>
          <w:numId w:val="3"/>
        </w:numPr>
        <w:tabs>
          <w:tab w:val="left" w:pos="1452"/>
          <w:tab w:val="left" w:pos="2131"/>
        </w:tabs>
        <w:spacing w:line="237" w:lineRule="auto"/>
        <w:ind w:left="1452" w:right="769"/>
        <w:rPr>
          <w:sz w:val="24"/>
        </w:rPr>
      </w:pPr>
      <w:r>
        <w:rPr>
          <w:sz w:val="24"/>
        </w:rPr>
        <w:tab/>
      </w:r>
      <w:r>
        <w:rPr>
          <w:w w:val="110"/>
          <w:sz w:val="24"/>
        </w:rPr>
        <w:t>Any decision to suspend shall be taken only after consultation with the LADO. It will take into account the safety of the pupil or pupils involved and the impact on any enquiry</w:t>
      </w:r>
    </w:p>
    <w:p w14:paraId="695E9BF7" w14:textId="77777777" w:rsidR="00EC6A38" w:rsidRDefault="00EC6A38">
      <w:pPr>
        <w:pStyle w:val="BodyText"/>
        <w:spacing w:before="3"/>
      </w:pPr>
    </w:p>
    <w:p w14:paraId="6D924DFC" w14:textId="77777777" w:rsidR="00EC6A38" w:rsidRDefault="00000000">
      <w:pPr>
        <w:pStyle w:val="ListParagraph"/>
        <w:numPr>
          <w:ilvl w:val="0"/>
          <w:numId w:val="3"/>
        </w:numPr>
        <w:tabs>
          <w:tab w:val="left" w:pos="1452"/>
          <w:tab w:val="left" w:pos="2131"/>
        </w:tabs>
        <w:ind w:left="1452" w:right="834"/>
        <w:rPr>
          <w:sz w:val="24"/>
        </w:rPr>
      </w:pPr>
      <w:r>
        <w:rPr>
          <w:sz w:val="24"/>
        </w:rPr>
        <w:tab/>
      </w:r>
      <w:r>
        <w:rPr>
          <w:w w:val="110"/>
          <w:sz w:val="24"/>
        </w:rPr>
        <w:t>Where it has been deemed appropriate to suspend the</w:t>
      </w:r>
      <w:r>
        <w:rPr>
          <w:spacing w:val="40"/>
          <w:w w:val="110"/>
          <w:sz w:val="24"/>
        </w:rPr>
        <w:t xml:space="preserve"> </w:t>
      </w:r>
      <w:r>
        <w:rPr>
          <w:w w:val="110"/>
          <w:sz w:val="24"/>
        </w:rPr>
        <w:t>person, written confirmation should be</w:t>
      </w:r>
      <w:r>
        <w:rPr>
          <w:spacing w:val="-2"/>
          <w:w w:val="110"/>
          <w:sz w:val="24"/>
        </w:rPr>
        <w:t xml:space="preserve"> </w:t>
      </w:r>
      <w:r>
        <w:rPr>
          <w:w w:val="110"/>
          <w:sz w:val="24"/>
        </w:rPr>
        <w:t>dispatched within 24 hours, giving the reasons for the suspension. The person should be informed at that point who their named contact is within the</w:t>
      </w:r>
    </w:p>
    <w:p w14:paraId="021BD0BF" w14:textId="77777777" w:rsidR="00EC6A38" w:rsidRDefault="00000000">
      <w:pPr>
        <w:pStyle w:val="BodyText"/>
        <w:spacing w:before="77"/>
        <w:ind w:left="1453"/>
      </w:pPr>
      <w:r>
        <w:rPr>
          <w:w w:val="110"/>
        </w:rPr>
        <w:t>organisation</w:t>
      </w:r>
      <w:r>
        <w:rPr>
          <w:spacing w:val="2"/>
          <w:w w:val="110"/>
        </w:rPr>
        <w:t xml:space="preserve"> </w:t>
      </w:r>
      <w:r>
        <w:rPr>
          <w:w w:val="110"/>
        </w:rPr>
        <w:t>and</w:t>
      </w:r>
      <w:r>
        <w:rPr>
          <w:spacing w:val="3"/>
          <w:w w:val="110"/>
        </w:rPr>
        <w:t xml:space="preserve"> </w:t>
      </w:r>
      <w:r>
        <w:rPr>
          <w:w w:val="110"/>
        </w:rPr>
        <w:t>provided</w:t>
      </w:r>
      <w:r>
        <w:rPr>
          <w:spacing w:val="3"/>
          <w:w w:val="110"/>
        </w:rPr>
        <w:t xml:space="preserve"> </w:t>
      </w:r>
      <w:r>
        <w:rPr>
          <w:w w:val="110"/>
        </w:rPr>
        <w:t>with</w:t>
      </w:r>
      <w:r>
        <w:rPr>
          <w:spacing w:val="3"/>
          <w:w w:val="110"/>
        </w:rPr>
        <w:t xml:space="preserve"> </w:t>
      </w:r>
      <w:r>
        <w:rPr>
          <w:w w:val="110"/>
        </w:rPr>
        <w:t>their</w:t>
      </w:r>
      <w:r>
        <w:rPr>
          <w:spacing w:val="3"/>
          <w:w w:val="110"/>
        </w:rPr>
        <w:t xml:space="preserve"> </w:t>
      </w:r>
      <w:r>
        <w:rPr>
          <w:w w:val="110"/>
        </w:rPr>
        <w:t>contact</w:t>
      </w:r>
      <w:r>
        <w:rPr>
          <w:spacing w:val="4"/>
          <w:w w:val="110"/>
        </w:rPr>
        <w:t xml:space="preserve"> </w:t>
      </w:r>
      <w:r>
        <w:rPr>
          <w:spacing w:val="-2"/>
          <w:w w:val="110"/>
        </w:rPr>
        <w:t>details</w:t>
      </w:r>
    </w:p>
    <w:p w14:paraId="7C10A677" w14:textId="77777777" w:rsidR="00EC6A38" w:rsidRDefault="00000000">
      <w:pPr>
        <w:pStyle w:val="ListParagraph"/>
        <w:numPr>
          <w:ilvl w:val="0"/>
          <w:numId w:val="3"/>
        </w:numPr>
        <w:tabs>
          <w:tab w:val="left" w:pos="1452"/>
          <w:tab w:val="left" w:pos="2131"/>
        </w:tabs>
        <w:spacing w:before="77"/>
        <w:ind w:left="1452" w:right="662"/>
        <w:rPr>
          <w:sz w:val="24"/>
        </w:rPr>
      </w:pPr>
      <w:r>
        <w:rPr>
          <w:sz w:val="24"/>
        </w:rPr>
        <w:tab/>
      </w:r>
      <w:r>
        <w:rPr>
          <w:w w:val="110"/>
          <w:sz w:val="24"/>
        </w:rPr>
        <w:t>The subject of the allegations (whether suspended or not)</w:t>
      </w:r>
      <w:r>
        <w:rPr>
          <w:spacing w:val="80"/>
          <w:w w:val="110"/>
          <w:sz w:val="24"/>
        </w:rPr>
        <w:t xml:space="preserve"> </w:t>
      </w:r>
      <w:r>
        <w:rPr>
          <w:w w:val="110"/>
          <w:sz w:val="24"/>
        </w:rPr>
        <w:t xml:space="preserve">shall be: a) advised to contact her/his trade union or professional association, b) treated fairly and honestly and helped to understand </w:t>
      </w:r>
      <w:r>
        <w:rPr>
          <w:w w:val="110"/>
          <w:sz w:val="24"/>
        </w:rPr>
        <w:lastRenderedPageBreak/>
        <w:t>the</w:t>
      </w:r>
      <w:r>
        <w:rPr>
          <w:spacing w:val="23"/>
          <w:w w:val="110"/>
          <w:sz w:val="24"/>
        </w:rPr>
        <w:t xml:space="preserve"> </w:t>
      </w:r>
      <w:r>
        <w:rPr>
          <w:w w:val="110"/>
          <w:sz w:val="24"/>
        </w:rPr>
        <w:t>concerns</w:t>
      </w:r>
      <w:r>
        <w:rPr>
          <w:spacing w:val="26"/>
          <w:w w:val="110"/>
          <w:sz w:val="24"/>
        </w:rPr>
        <w:t xml:space="preserve"> </w:t>
      </w:r>
      <w:r>
        <w:rPr>
          <w:w w:val="110"/>
          <w:sz w:val="24"/>
        </w:rPr>
        <w:t>expressed,</w:t>
      </w:r>
      <w:r>
        <w:rPr>
          <w:spacing w:val="25"/>
          <w:w w:val="110"/>
          <w:sz w:val="24"/>
        </w:rPr>
        <w:t xml:space="preserve"> </w:t>
      </w:r>
      <w:r>
        <w:rPr>
          <w:w w:val="110"/>
          <w:sz w:val="24"/>
        </w:rPr>
        <w:t>processes</w:t>
      </w:r>
      <w:r>
        <w:rPr>
          <w:spacing w:val="25"/>
          <w:w w:val="110"/>
          <w:sz w:val="24"/>
        </w:rPr>
        <w:t xml:space="preserve"> </w:t>
      </w:r>
      <w:r>
        <w:rPr>
          <w:w w:val="110"/>
          <w:sz w:val="24"/>
        </w:rPr>
        <w:t>involved</w:t>
      </w:r>
      <w:r>
        <w:rPr>
          <w:spacing w:val="24"/>
          <w:w w:val="110"/>
          <w:sz w:val="24"/>
        </w:rPr>
        <w:t xml:space="preserve"> </w:t>
      </w:r>
      <w:r>
        <w:rPr>
          <w:w w:val="110"/>
          <w:sz w:val="24"/>
        </w:rPr>
        <w:t>and</w:t>
      </w:r>
      <w:r>
        <w:rPr>
          <w:spacing w:val="25"/>
          <w:w w:val="110"/>
          <w:sz w:val="24"/>
        </w:rPr>
        <w:t xml:space="preserve"> </w:t>
      </w:r>
      <w:r>
        <w:rPr>
          <w:w w:val="110"/>
          <w:sz w:val="24"/>
        </w:rPr>
        <w:t>possible</w:t>
      </w:r>
      <w:r>
        <w:rPr>
          <w:spacing w:val="24"/>
          <w:w w:val="110"/>
          <w:sz w:val="24"/>
        </w:rPr>
        <w:t xml:space="preserve"> </w:t>
      </w:r>
      <w:r>
        <w:rPr>
          <w:spacing w:val="-2"/>
          <w:w w:val="110"/>
          <w:sz w:val="24"/>
        </w:rPr>
        <w:t>outcomes,</w:t>
      </w:r>
    </w:p>
    <w:p w14:paraId="25CF1771" w14:textId="77777777" w:rsidR="00EC6A38" w:rsidRDefault="00000000">
      <w:pPr>
        <w:pStyle w:val="BodyText"/>
        <w:spacing w:before="3"/>
        <w:ind w:left="1452" w:right="844"/>
      </w:pPr>
      <w:r>
        <w:rPr>
          <w:w w:val="110"/>
        </w:rPr>
        <w:t>c) kept informed of the progress of the case and of the investigation, d) clearly informed of the outcome of</w:t>
      </w:r>
      <w:r>
        <w:rPr>
          <w:spacing w:val="40"/>
          <w:w w:val="110"/>
        </w:rPr>
        <w:t xml:space="preserve"> </w:t>
      </w:r>
      <w:r>
        <w:rPr>
          <w:w w:val="110"/>
        </w:rPr>
        <w:t>any investigation</w:t>
      </w:r>
      <w:r>
        <w:rPr>
          <w:spacing w:val="-3"/>
          <w:w w:val="110"/>
        </w:rPr>
        <w:t xml:space="preserve"> </w:t>
      </w:r>
      <w:r>
        <w:rPr>
          <w:w w:val="110"/>
        </w:rPr>
        <w:t>and the</w:t>
      </w:r>
      <w:r>
        <w:rPr>
          <w:spacing w:val="-5"/>
          <w:w w:val="110"/>
        </w:rPr>
        <w:t xml:space="preserve"> </w:t>
      </w:r>
      <w:r>
        <w:rPr>
          <w:w w:val="110"/>
        </w:rPr>
        <w:t>implications</w:t>
      </w:r>
      <w:r>
        <w:rPr>
          <w:spacing w:val="-4"/>
          <w:w w:val="110"/>
        </w:rPr>
        <w:t xml:space="preserve"> </w:t>
      </w:r>
      <w:r>
        <w:rPr>
          <w:w w:val="110"/>
        </w:rPr>
        <w:t>for</w:t>
      </w:r>
      <w:r>
        <w:rPr>
          <w:spacing w:val="-5"/>
          <w:w w:val="110"/>
        </w:rPr>
        <w:t xml:space="preserve"> </w:t>
      </w:r>
      <w:r>
        <w:rPr>
          <w:w w:val="110"/>
        </w:rPr>
        <w:t>disciplinary</w:t>
      </w:r>
      <w:r>
        <w:rPr>
          <w:spacing w:val="-3"/>
          <w:w w:val="110"/>
        </w:rPr>
        <w:t xml:space="preserve"> </w:t>
      </w:r>
      <w:r>
        <w:rPr>
          <w:w w:val="110"/>
        </w:rPr>
        <w:t>or</w:t>
      </w:r>
      <w:r>
        <w:rPr>
          <w:spacing w:val="-5"/>
          <w:w w:val="110"/>
        </w:rPr>
        <w:t xml:space="preserve"> </w:t>
      </w:r>
      <w:r>
        <w:rPr>
          <w:w w:val="110"/>
        </w:rPr>
        <w:t>related processes and</w:t>
      </w:r>
    </w:p>
    <w:p w14:paraId="14C30938" w14:textId="77777777" w:rsidR="00EC6A38" w:rsidRDefault="00000000">
      <w:pPr>
        <w:pStyle w:val="BodyText"/>
        <w:spacing w:before="5"/>
        <w:ind w:left="1453"/>
      </w:pPr>
      <w:r>
        <w:rPr>
          <w:w w:val="110"/>
        </w:rPr>
        <w:t>e)</w:t>
      </w:r>
      <w:r>
        <w:rPr>
          <w:spacing w:val="-2"/>
          <w:w w:val="110"/>
        </w:rPr>
        <w:t xml:space="preserve"> </w:t>
      </w:r>
      <w:r>
        <w:rPr>
          <w:w w:val="110"/>
        </w:rPr>
        <w:t>provided</w:t>
      </w:r>
      <w:r>
        <w:rPr>
          <w:spacing w:val="3"/>
          <w:w w:val="110"/>
        </w:rPr>
        <w:t xml:space="preserve"> </w:t>
      </w:r>
      <w:r>
        <w:rPr>
          <w:w w:val="110"/>
        </w:rPr>
        <w:t>with</w:t>
      </w:r>
      <w:r>
        <w:rPr>
          <w:spacing w:val="1"/>
          <w:w w:val="110"/>
        </w:rPr>
        <w:t xml:space="preserve"> </w:t>
      </w:r>
      <w:r>
        <w:rPr>
          <w:w w:val="110"/>
        </w:rPr>
        <w:t>appropriate</w:t>
      </w:r>
      <w:r>
        <w:rPr>
          <w:spacing w:val="-3"/>
          <w:w w:val="110"/>
        </w:rPr>
        <w:t xml:space="preserve"> </w:t>
      </w:r>
      <w:r>
        <w:rPr>
          <w:w w:val="110"/>
        </w:rPr>
        <w:t>support as</w:t>
      </w:r>
      <w:r>
        <w:rPr>
          <w:spacing w:val="-1"/>
          <w:w w:val="110"/>
        </w:rPr>
        <w:t xml:space="preserve"> </w:t>
      </w:r>
      <w:r>
        <w:rPr>
          <w:spacing w:val="-2"/>
          <w:w w:val="110"/>
        </w:rPr>
        <w:t>appropriate</w:t>
      </w:r>
    </w:p>
    <w:p w14:paraId="1945618B" w14:textId="77777777" w:rsidR="00EC6A38" w:rsidRDefault="00EC6A38">
      <w:pPr>
        <w:pStyle w:val="BodyText"/>
        <w:spacing w:before="8"/>
      </w:pPr>
    </w:p>
    <w:p w14:paraId="15BBCDD1" w14:textId="77777777" w:rsidR="00EC6A38" w:rsidRDefault="00000000">
      <w:pPr>
        <w:pStyle w:val="ListParagraph"/>
        <w:numPr>
          <w:ilvl w:val="0"/>
          <w:numId w:val="3"/>
        </w:numPr>
        <w:tabs>
          <w:tab w:val="left" w:pos="1452"/>
          <w:tab w:val="left" w:pos="2131"/>
        </w:tabs>
        <w:ind w:left="1452" w:right="798"/>
        <w:rPr>
          <w:sz w:val="24"/>
        </w:rPr>
      </w:pPr>
      <w:r>
        <w:rPr>
          <w:sz w:val="24"/>
        </w:rPr>
        <w:tab/>
      </w:r>
      <w:r>
        <w:rPr>
          <w:w w:val="110"/>
          <w:sz w:val="24"/>
        </w:rPr>
        <w:t>The relevant leader shall be responsible for continuing liaison with Lambeth/Southwark/Essex LADOs and all communication between the schools and other agencies that may be involved in processes following an allegation</w:t>
      </w:r>
    </w:p>
    <w:p w14:paraId="60D386DE" w14:textId="77777777" w:rsidR="00EC6A38" w:rsidRDefault="00EC6A38">
      <w:pPr>
        <w:pStyle w:val="BodyText"/>
        <w:spacing w:before="5"/>
      </w:pPr>
    </w:p>
    <w:p w14:paraId="2DE9D87A" w14:textId="77777777" w:rsidR="00EC6A38" w:rsidRDefault="00000000">
      <w:pPr>
        <w:pStyle w:val="ListParagraph"/>
        <w:numPr>
          <w:ilvl w:val="0"/>
          <w:numId w:val="3"/>
        </w:numPr>
        <w:tabs>
          <w:tab w:val="left" w:pos="1452"/>
          <w:tab w:val="left" w:pos="2131"/>
        </w:tabs>
        <w:ind w:left="1452" w:right="725"/>
        <w:rPr>
          <w:sz w:val="24"/>
        </w:rPr>
      </w:pPr>
      <w:r>
        <w:rPr>
          <w:sz w:val="24"/>
        </w:rPr>
        <w:tab/>
      </w:r>
      <w:r>
        <w:rPr>
          <w:w w:val="110"/>
          <w:sz w:val="24"/>
        </w:rPr>
        <w:t>Confidentiality is essential and information about an</w:t>
      </w:r>
      <w:r>
        <w:rPr>
          <w:spacing w:val="80"/>
          <w:w w:val="110"/>
          <w:sz w:val="24"/>
        </w:rPr>
        <w:t xml:space="preserve"> </w:t>
      </w:r>
      <w:r>
        <w:rPr>
          <w:w w:val="110"/>
          <w:sz w:val="24"/>
        </w:rPr>
        <w:t>allegation must be restricted to those who have a need to know in order to: a) protect pupils, b) facilitate enquiries, c) avoid victimisation, d) safeguard the rights of the person about whom the allegation has been made and others who might be affected and e) manage disciplinary/complaints aspects</w:t>
      </w:r>
    </w:p>
    <w:p w14:paraId="7F229463" w14:textId="77777777" w:rsidR="00EC6A38" w:rsidRDefault="00EC6A38">
      <w:pPr>
        <w:pStyle w:val="BodyText"/>
        <w:spacing w:before="7"/>
      </w:pPr>
    </w:p>
    <w:p w14:paraId="6CA39286" w14:textId="77777777" w:rsidR="00EC6A38" w:rsidRPr="00795753" w:rsidRDefault="00000000">
      <w:pPr>
        <w:pStyle w:val="ListParagraph"/>
        <w:numPr>
          <w:ilvl w:val="0"/>
          <w:numId w:val="3"/>
        </w:numPr>
        <w:tabs>
          <w:tab w:val="left" w:pos="1452"/>
          <w:tab w:val="left" w:pos="2131"/>
        </w:tabs>
        <w:ind w:left="1452" w:right="803"/>
        <w:rPr>
          <w:sz w:val="24"/>
        </w:rPr>
      </w:pPr>
      <w:r>
        <w:rPr>
          <w:sz w:val="24"/>
        </w:rPr>
        <w:tab/>
      </w:r>
      <w:r>
        <w:rPr>
          <w:w w:val="110"/>
          <w:sz w:val="24"/>
        </w:rPr>
        <w:t>If, following the conclusion of child protection processes, further enquiries are pursued for the purpose of disciplinary, regulatory or complaint investigation, they should be arranged in a way that avoids repeated interviewing.</w:t>
      </w:r>
    </w:p>
    <w:p w14:paraId="4E320516" w14:textId="77777777" w:rsidR="00795753" w:rsidRPr="00795753" w:rsidRDefault="00795753" w:rsidP="00795753">
      <w:pPr>
        <w:pStyle w:val="ListParagraph"/>
        <w:rPr>
          <w:sz w:val="24"/>
        </w:rPr>
      </w:pPr>
    </w:p>
    <w:p w14:paraId="54BF6928" w14:textId="77777777" w:rsidR="00795753" w:rsidRDefault="00795753" w:rsidP="00795753">
      <w:pPr>
        <w:tabs>
          <w:tab w:val="left" w:pos="1452"/>
          <w:tab w:val="left" w:pos="2131"/>
        </w:tabs>
        <w:ind w:right="803"/>
        <w:rPr>
          <w:sz w:val="24"/>
        </w:rPr>
      </w:pPr>
    </w:p>
    <w:p w14:paraId="1EDD2032" w14:textId="77777777" w:rsidR="00795753" w:rsidRDefault="00795753" w:rsidP="00795753">
      <w:pPr>
        <w:tabs>
          <w:tab w:val="left" w:pos="1452"/>
          <w:tab w:val="left" w:pos="2131"/>
        </w:tabs>
        <w:ind w:right="803"/>
        <w:rPr>
          <w:sz w:val="24"/>
        </w:rPr>
      </w:pPr>
    </w:p>
    <w:p w14:paraId="4DE26808" w14:textId="77777777" w:rsidR="00795753" w:rsidRDefault="00795753" w:rsidP="00795753">
      <w:pPr>
        <w:tabs>
          <w:tab w:val="left" w:pos="1452"/>
          <w:tab w:val="left" w:pos="2131"/>
        </w:tabs>
        <w:ind w:right="803"/>
        <w:rPr>
          <w:sz w:val="24"/>
        </w:rPr>
      </w:pPr>
    </w:p>
    <w:p w14:paraId="6D7A33D2" w14:textId="77777777" w:rsidR="00795753" w:rsidRDefault="00795753" w:rsidP="00795753">
      <w:pPr>
        <w:tabs>
          <w:tab w:val="left" w:pos="1452"/>
          <w:tab w:val="left" w:pos="2131"/>
        </w:tabs>
        <w:ind w:right="803"/>
        <w:rPr>
          <w:sz w:val="24"/>
        </w:rPr>
      </w:pPr>
    </w:p>
    <w:p w14:paraId="4A213685" w14:textId="77777777" w:rsidR="00795753" w:rsidRDefault="00795753" w:rsidP="00795753">
      <w:pPr>
        <w:tabs>
          <w:tab w:val="left" w:pos="1452"/>
          <w:tab w:val="left" w:pos="2131"/>
        </w:tabs>
        <w:ind w:right="803"/>
        <w:rPr>
          <w:sz w:val="24"/>
        </w:rPr>
      </w:pPr>
    </w:p>
    <w:p w14:paraId="5688BF1B" w14:textId="77777777" w:rsidR="00795753" w:rsidRDefault="00795753" w:rsidP="00795753">
      <w:pPr>
        <w:tabs>
          <w:tab w:val="left" w:pos="1452"/>
          <w:tab w:val="left" w:pos="2131"/>
        </w:tabs>
        <w:ind w:right="803"/>
        <w:rPr>
          <w:sz w:val="24"/>
        </w:rPr>
      </w:pPr>
    </w:p>
    <w:p w14:paraId="5DEC28D5" w14:textId="77777777" w:rsidR="00795753" w:rsidRDefault="00795753" w:rsidP="00795753">
      <w:pPr>
        <w:tabs>
          <w:tab w:val="left" w:pos="1452"/>
          <w:tab w:val="left" w:pos="2131"/>
        </w:tabs>
        <w:ind w:right="803"/>
        <w:rPr>
          <w:sz w:val="24"/>
        </w:rPr>
      </w:pPr>
    </w:p>
    <w:p w14:paraId="108163E6" w14:textId="77777777" w:rsidR="00795753" w:rsidRDefault="00795753" w:rsidP="00795753">
      <w:pPr>
        <w:tabs>
          <w:tab w:val="left" w:pos="1452"/>
          <w:tab w:val="left" w:pos="2131"/>
        </w:tabs>
        <w:ind w:right="803"/>
        <w:rPr>
          <w:sz w:val="24"/>
        </w:rPr>
      </w:pPr>
    </w:p>
    <w:p w14:paraId="52D06F22" w14:textId="77777777" w:rsidR="00795753" w:rsidRDefault="00795753" w:rsidP="00795753">
      <w:pPr>
        <w:tabs>
          <w:tab w:val="left" w:pos="1452"/>
          <w:tab w:val="left" w:pos="2131"/>
        </w:tabs>
        <w:ind w:right="803"/>
        <w:rPr>
          <w:sz w:val="24"/>
        </w:rPr>
      </w:pPr>
    </w:p>
    <w:p w14:paraId="519E0BCD" w14:textId="77777777" w:rsidR="00795753" w:rsidRDefault="00795753" w:rsidP="00795753">
      <w:pPr>
        <w:tabs>
          <w:tab w:val="left" w:pos="1452"/>
          <w:tab w:val="left" w:pos="2131"/>
        </w:tabs>
        <w:ind w:right="803"/>
        <w:rPr>
          <w:sz w:val="24"/>
        </w:rPr>
      </w:pPr>
    </w:p>
    <w:p w14:paraId="6C01E262" w14:textId="77777777" w:rsidR="00795753" w:rsidRDefault="00795753" w:rsidP="00795753">
      <w:pPr>
        <w:tabs>
          <w:tab w:val="left" w:pos="1452"/>
          <w:tab w:val="left" w:pos="2131"/>
        </w:tabs>
        <w:ind w:right="803"/>
        <w:rPr>
          <w:sz w:val="24"/>
        </w:rPr>
      </w:pPr>
    </w:p>
    <w:p w14:paraId="5F26F9FA" w14:textId="77777777" w:rsidR="00795753" w:rsidRDefault="00795753" w:rsidP="00795753">
      <w:pPr>
        <w:tabs>
          <w:tab w:val="left" w:pos="1452"/>
          <w:tab w:val="left" w:pos="2131"/>
        </w:tabs>
        <w:ind w:right="803"/>
        <w:rPr>
          <w:sz w:val="24"/>
        </w:rPr>
      </w:pPr>
    </w:p>
    <w:p w14:paraId="3B75DF9F" w14:textId="77777777" w:rsidR="00795753" w:rsidRDefault="00795753" w:rsidP="00795753">
      <w:pPr>
        <w:tabs>
          <w:tab w:val="left" w:pos="1452"/>
          <w:tab w:val="left" w:pos="2131"/>
        </w:tabs>
        <w:ind w:right="803"/>
        <w:rPr>
          <w:sz w:val="24"/>
        </w:rPr>
      </w:pPr>
    </w:p>
    <w:p w14:paraId="7DFAE522" w14:textId="77777777" w:rsidR="00795753" w:rsidRDefault="00795753" w:rsidP="00795753">
      <w:pPr>
        <w:tabs>
          <w:tab w:val="left" w:pos="1452"/>
          <w:tab w:val="left" w:pos="2131"/>
        </w:tabs>
        <w:ind w:right="803"/>
        <w:rPr>
          <w:sz w:val="24"/>
        </w:rPr>
      </w:pPr>
    </w:p>
    <w:p w14:paraId="1FA1665A" w14:textId="77777777" w:rsidR="00795753" w:rsidRDefault="00795753" w:rsidP="00795753">
      <w:pPr>
        <w:tabs>
          <w:tab w:val="left" w:pos="1452"/>
          <w:tab w:val="left" w:pos="2131"/>
        </w:tabs>
        <w:ind w:right="803"/>
        <w:rPr>
          <w:sz w:val="24"/>
        </w:rPr>
      </w:pPr>
    </w:p>
    <w:p w14:paraId="738398B1" w14:textId="77777777" w:rsidR="00795753" w:rsidRDefault="00795753" w:rsidP="00795753">
      <w:pPr>
        <w:tabs>
          <w:tab w:val="left" w:pos="1452"/>
          <w:tab w:val="left" w:pos="2131"/>
        </w:tabs>
        <w:ind w:right="803"/>
        <w:rPr>
          <w:sz w:val="24"/>
        </w:rPr>
      </w:pPr>
    </w:p>
    <w:p w14:paraId="1415F8CA" w14:textId="77777777" w:rsidR="00795753" w:rsidRDefault="00795753" w:rsidP="00795753">
      <w:pPr>
        <w:tabs>
          <w:tab w:val="left" w:pos="1452"/>
          <w:tab w:val="left" w:pos="2131"/>
        </w:tabs>
        <w:ind w:right="803"/>
        <w:rPr>
          <w:sz w:val="24"/>
        </w:rPr>
      </w:pPr>
    </w:p>
    <w:p w14:paraId="5FD7BAC2" w14:textId="77777777" w:rsidR="00795753" w:rsidRDefault="00795753" w:rsidP="00795753">
      <w:pPr>
        <w:tabs>
          <w:tab w:val="left" w:pos="1452"/>
          <w:tab w:val="left" w:pos="2131"/>
        </w:tabs>
        <w:ind w:right="803"/>
        <w:rPr>
          <w:sz w:val="24"/>
        </w:rPr>
      </w:pPr>
    </w:p>
    <w:p w14:paraId="7CCC9E12" w14:textId="77777777" w:rsidR="00795753" w:rsidRDefault="00795753" w:rsidP="00795753">
      <w:pPr>
        <w:tabs>
          <w:tab w:val="left" w:pos="1452"/>
          <w:tab w:val="left" w:pos="2131"/>
        </w:tabs>
        <w:ind w:right="803"/>
        <w:rPr>
          <w:sz w:val="24"/>
        </w:rPr>
      </w:pPr>
    </w:p>
    <w:p w14:paraId="307DA677" w14:textId="77777777" w:rsidR="00795753" w:rsidRDefault="00795753" w:rsidP="00795753">
      <w:pPr>
        <w:tabs>
          <w:tab w:val="left" w:pos="1452"/>
          <w:tab w:val="left" w:pos="2131"/>
        </w:tabs>
        <w:ind w:right="803"/>
        <w:rPr>
          <w:sz w:val="24"/>
        </w:rPr>
      </w:pPr>
    </w:p>
    <w:p w14:paraId="3259193D" w14:textId="77777777" w:rsidR="00795753" w:rsidRDefault="00795753" w:rsidP="00795753">
      <w:pPr>
        <w:tabs>
          <w:tab w:val="left" w:pos="1452"/>
          <w:tab w:val="left" w:pos="2131"/>
        </w:tabs>
        <w:ind w:right="803"/>
        <w:rPr>
          <w:sz w:val="24"/>
        </w:rPr>
      </w:pPr>
    </w:p>
    <w:p w14:paraId="2C081A19" w14:textId="77777777" w:rsidR="00795753" w:rsidRDefault="00795753" w:rsidP="00795753">
      <w:pPr>
        <w:tabs>
          <w:tab w:val="left" w:pos="1452"/>
          <w:tab w:val="left" w:pos="2131"/>
        </w:tabs>
        <w:ind w:right="803"/>
        <w:rPr>
          <w:sz w:val="24"/>
        </w:rPr>
      </w:pPr>
    </w:p>
    <w:p w14:paraId="5590285E" w14:textId="77777777" w:rsidR="00795753" w:rsidRDefault="00795753" w:rsidP="00795753">
      <w:pPr>
        <w:tabs>
          <w:tab w:val="left" w:pos="1452"/>
          <w:tab w:val="left" w:pos="2131"/>
        </w:tabs>
        <w:ind w:right="803"/>
        <w:rPr>
          <w:sz w:val="24"/>
        </w:rPr>
      </w:pPr>
    </w:p>
    <w:p w14:paraId="6ADEAC08" w14:textId="77777777" w:rsidR="00795753" w:rsidRDefault="00795753" w:rsidP="00795753">
      <w:pPr>
        <w:tabs>
          <w:tab w:val="left" w:pos="1452"/>
          <w:tab w:val="left" w:pos="2131"/>
        </w:tabs>
        <w:ind w:right="803"/>
        <w:rPr>
          <w:sz w:val="24"/>
        </w:rPr>
      </w:pPr>
    </w:p>
    <w:p w14:paraId="2A944E67" w14:textId="77777777" w:rsidR="00795753" w:rsidRDefault="00795753" w:rsidP="00795753">
      <w:pPr>
        <w:tabs>
          <w:tab w:val="left" w:pos="1452"/>
          <w:tab w:val="left" w:pos="2131"/>
        </w:tabs>
        <w:ind w:right="803"/>
        <w:rPr>
          <w:sz w:val="24"/>
        </w:rPr>
      </w:pPr>
    </w:p>
    <w:p w14:paraId="440F8619" w14:textId="77777777" w:rsidR="00795753" w:rsidRDefault="00795753" w:rsidP="00795753">
      <w:pPr>
        <w:tabs>
          <w:tab w:val="left" w:pos="1452"/>
          <w:tab w:val="left" w:pos="2131"/>
        </w:tabs>
        <w:ind w:right="803"/>
        <w:rPr>
          <w:sz w:val="24"/>
        </w:rPr>
      </w:pPr>
    </w:p>
    <w:p w14:paraId="47D152CD" w14:textId="77777777" w:rsidR="00795753" w:rsidRDefault="00795753" w:rsidP="00795753">
      <w:pPr>
        <w:tabs>
          <w:tab w:val="left" w:pos="1452"/>
          <w:tab w:val="left" w:pos="2131"/>
        </w:tabs>
        <w:ind w:right="803"/>
        <w:rPr>
          <w:sz w:val="24"/>
        </w:rPr>
      </w:pPr>
    </w:p>
    <w:p w14:paraId="0D84AED7" w14:textId="77777777" w:rsidR="00795753" w:rsidRPr="00795753" w:rsidRDefault="00795753" w:rsidP="00795753">
      <w:pPr>
        <w:tabs>
          <w:tab w:val="left" w:pos="1452"/>
          <w:tab w:val="left" w:pos="2131"/>
        </w:tabs>
        <w:ind w:right="803"/>
        <w:rPr>
          <w:sz w:val="24"/>
        </w:rPr>
      </w:pPr>
    </w:p>
    <w:p w14:paraId="5A39028F" w14:textId="77777777" w:rsidR="00EC6A38" w:rsidRDefault="00EC6A38">
      <w:pPr>
        <w:pStyle w:val="BodyText"/>
        <w:spacing w:before="6"/>
      </w:pPr>
    </w:p>
    <w:p w14:paraId="582406BB" w14:textId="77777777" w:rsidR="00EC6A38" w:rsidRDefault="00000000">
      <w:pPr>
        <w:pStyle w:val="Heading2"/>
      </w:pPr>
      <w:bookmarkStart w:id="57" w:name="_bookmark57"/>
      <w:bookmarkEnd w:id="57"/>
      <w:r>
        <w:rPr>
          <w:w w:val="120"/>
        </w:rPr>
        <w:t>SUMMARY</w:t>
      </w:r>
      <w:r>
        <w:rPr>
          <w:spacing w:val="4"/>
          <w:w w:val="120"/>
        </w:rPr>
        <w:t xml:space="preserve"> </w:t>
      </w:r>
      <w:r>
        <w:rPr>
          <w:w w:val="120"/>
        </w:rPr>
        <w:t>TABLE</w:t>
      </w:r>
      <w:r>
        <w:rPr>
          <w:spacing w:val="10"/>
          <w:w w:val="120"/>
        </w:rPr>
        <w:t xml:space="preserve"> </w:t>
      </w:r>
      <w:r>
        <w:rPr>
          <w:w w:val="120"/>
        </w:rPr>
        <w:t>OF</w:t>
      </w:r>
      <w:r>
        <w:rPr>
          <w:spacing w:val="9"/>
          <w:w w:val="120"/>
        </w:rPr>
        <w:t xml:space="preserve"> </w:t>
      </w:r>
      <w:r>
        <w:rPr>
          <w:w w:val="120"/>
        </w:rPr>
        <w:t>WHO</w:t>
      </w:r>
      <w:r>
        <w:rPr>
          <w:spacing w:val="8"/>
          <w:w w:val="120"/>
        </w:rPr>
        <w:t xml:space="preserve"> </w:t>
      </w:r>
      <w:r>
        <w:rPr>
          <w:w w:val="120"/>
        </w:rPr>
        <w:t>WILL</w:t>
      </w:r>
      <w:r>
        <w:rPr>
          <w:spacing w:val="10"/>
          <w:w w:val="120"/>
        </w:rPr>
        <w:t xml:space="preserve"> </w:t>
      </w:r>
      <w:r>
        <w:rPr>
          <w:w w:val="120"/>
        </w:rPr>
        <w:t>INVESTIGATE</w:t>
      </w:r>
      <w:r>
        <w:rPr>
          <w:spacing w:val="11"/>
          <w:w w:val="120"/>
        </w:rPr>
        <w:t xml:space="preserve"> </w:t>
      </w:r>
      <w:r>
        <w:rPr>
          <w:spacing w:val="-2"/>
          <w:w w:val="120"/>
        </w:rPr>
        <w:t>CONCERNS</w:t>
      </w:r>
    </w:p>
    <w:p w14:paraId="79232B84" w14:textId="77777777" w:rsidR="00EC6A38" w:rsidRDefault="00EC6A38">
      <w:pPr>
        <w:pStyle w:val="BodyText"/>
        <w:spacing w:before="38"/>
        <w:rPr>
          <w:b/>
          <w:sz w:val="20"/>
        </w:rPr>
      </w:pPr>
    </w:p>
    <w:tbl>
      <w:tblPr>
        <w:tblW w:w="0" w:type="auto"/>
        <w:tblInd w:w="79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232"/>
        <w:gridCol w:w="4737"/>
      </w:tblGrid>
      <w:tr w:rsidR="00EC6A38" w14:paraId="562C70D6" w14:textId="77777777">
        <w:trPr>
          <w:trHeight w:val="330"/>
        </w:trPr>
        <w:tc>
          <w:tcPr>
            <w:tcW w:w="4232" w:type="dxa"/>
            <w:shd w:val="clear" w:color="auto" w:fill="E1EDD9"/>
          </w:tcPr>
          <w:p w14:paraId="55496342" w14:textId="77777777" w:rsidR="00EC6A38" w:rsidRDefault="00000000">
            <w:pPr>
              <w:pStyle w:val="TableParagraph"/>
              <w:spacing w:line="276" w:lineRule="exact"/>
              <w:ind w:left="1047"/>
              <w:rPr>
                <w:b/>
                <w:sz w:val="24"/>
              </w:rPr>
            </w:pPr>
            <w:r>
              <w:rPr>
                <w:b/>
                <w:w w:val="120"/>
                <w:sz w:val="24"/>
              </w:rPr>
              <w:t>Concern</w:t>
            </w:r>
            <w:r>
              <w:rPr>
                <w:b/>
                <w:spacing w:val="-11"/>
                <w:w w:val="120"/>
                <w:sz w:val="24"/>
              </w:rPr>
              <w:t xml:space="preserve"> </w:t>
            </w:r>
            <w:r>
              <w:rPr>
                <w:b/>
                <w:spacing w:val="-2"/>
                <w:w w:val="120"/>
                <w:sz w:val="24"/>
              </w:rPr>
              <w:t>about…</w:t>
            </w:r>
          </w:p>
        </w:tc>
        <w:tc>
          <w:tcPr>
            <w:tcW w:w="4737" w:type="dxa"/>
          </w:tcPr>
          <w:p w14:paraId="7B71C200" w14:textId="77777777" w:rsidR="00EC6A38" w:rsidRDefault="00000000">
            <w:pPr>
              <w:pStyle w:val="TableParagraph"/>
              <w:spacing w:line="276" w:lineRule="exact"/>
              <w:ind w:left="1100"/>
              <w:rPr>
                <w:b/>
                <w:sz w:val="24"/>
              </w:rPr>
            </w:pPr>
            <w:r>
              <w:rPr>
                <w:b/>
                <w:w w:val="120"/>
                <w:sz w:val="24"/>
              </w:rPr>
              <w:t>Who</w:t>
            </w:r>
            <w:r>
              <w:rPr>
                <w:b/>
                <w:spacing w:val="-8"/>
                <w:w w:val="120"/>
                <w:sz w:val="24"/>
              </w:rPr>
              <w:t xml:space="preserve"> </w:t>
            </w:r>
            <w:r>
              <w:rPr>
                <w:b/>
                <w:w w:val="120"/>
                <w:sz w:val="24"/>
              </w:rPr>
              <w:t>will</w:t>
            </w:r>
            <w:r>
              <w:rPr>
                <w:b/>
                <w:spacing w:val="-10"/>
                <w:w w:val="120"/>
                <w:sz w:val="24"/>
              </w:rPr>
              <w:t xml:space="preserve"> </w:t>
            </w:r>
            <w:r>
              <w:rPr>
                <w:b/>
                <w:spacing w:val="-2"/>
                <w:w w:val="120"/>
                <w:sz w:val="24"/>
              </w:rPr>
              <w:t>investigate?</w:t>
            </w:r>
          </w:p>
        </w:tc>
      </w:tr>
      <w:tr w:rsidR="00EC6A38" w14:paraId="6A5E8D6F" w14:textId="77777777">
        <w:trPr>
          <w:trHeight w:val="1670"/>
        </w:trPr>
        <w:tc>
          <w:tcPr>
            <w:tcW w:w="4232" w:type="dxa"/>
            <w:shd w:val="clear" w:color="auto" w:fill="E1EDD9"/>
          </w:tcPr>
          <w:p w14:paraId="01F19EE2" w14:textId="0462A48B" w:rsidR="00EC6A38" w:rsidRDefault="00000000">
            <w:pPr>
              <w:pStyle w:val="TableParagraph"/>
              <w:spacing w:before="242" w:line="273" w:lineRule="auto"/>
              <w:ind w:left="265" w:hanging="50"/>
              <w:rPr>
                <w:sz w:val="24"/>
              </w:rPr>
            </w:pPr>
            <w:r>
              <w:rPr>
                <w:w w:val="110"/>
                <w:sz w:val="24"/>
              </w:rPr>
              <w:t xml:space="preserve">Any member or members of staff up to and including </w:t>
            </w:r>
            <w:r w:rsidR="003B7159">
              <w:rPr>
                <w:w w:val="110"/>
                <w:sz w:val="24"/>
              </w:rPr>
              <w:t>Head Teacher</w:t>
            </w:r>
          </w:p>
        </w:tc>
        <w:tc>
          <w:tcPr>
            <w:tcW w:w="4737" w:type="dxa"/>
          </w:tcPr>
          <w:p w14:paraId="2D68EF1D" w14:textId="77777777" w:rsidR="00EC6A38" w:rsidRDefault="00000000">
            <w:pPr>
              <w:pStyle w:val="TableParagraph"/>
              <w:spacing w:before="72"/>
              <w:ind w:left="1322" w:right="1195"/>
              <w:jc w:val="center"/>
              <w:rPr>
                <w:sz w:val="24"/>
              </w:rPr>
            </w:pPr>
            <w:r>
              <w:rPr>
                <w:spacing w:val="-5"/>
                <w:w w:val="120"/>
                <w:sz w:val="24"/>
              </w:rPr>
              <w:t>DSL</w:t>
            </w:r>
          </w:p>
          <w:p w14:paraId="2DA9E90E" w14:textId="1D20E57A" w:rsidR="00EC6A38" w:rsidRDefault="00000000">
            <w:pPr>
              <w:pStyle w:val="TableParagraph"/>
              <w:spacing w:before="15" w:line="310" w:lineRule="atLeast"/>
              <w:ind w:left="1624" w:right="1496" w:hanging="5"/>
              <w:jc w:val="center"/>
              <w:rPr>
                <w:sz w:val="24"/>
              </w:rPr>
            </w:pPr>
            <w:r>
              <w:rPr>
                <w:spacing w:val="-2"/>
                <w:w w:val="115"/>
                <w:sz w:val="24"/>
              </w:rPr>
              <w:t xml:space="preserve">Mahesh Kotecha </w:t>
            </w:r>
            <w:r w:rsidR="00EC6A38">
              <w:rPr>
                <w:color w:val="0000FF"/>
                <w:spacing w:val="-2"/>
                <w:w w:val="115"/>
                <w:sz w:val="24"/>
                <w:u w:val="single" w:color="0000FF"/>
              </w:rPr>
              <w:t>mark@sevah</w:t>
            </w:r>
            <w:hyperlink r:id="rId49">
              <w:r w:rsidR="00EC6A38">
                <w:rPr>
                  <w:color w:val="0000FF"/>
                  <w:spacing w:val="-2"/>
                  <w:w w:val="115"/>
                  <w:sz w:val="24"/>
                  <w:u w:val="single" w:color="0000FF"/>
                </w:rPr>
                <w:t>omes.co.uk</w:t>
              </w:r>
            </w:hyperlink>
          </w:p>
        </w:tc>
      </w:tr>
      <w:tr w:rsidR="00EC6A38" w14:paraId="12D8EA88" w14:textId="77777777">
        <w:trPr>
          <w:trHeight w:val="1604"/>
        </w:trPr>
        <w:tc>
          <w:tcPr>
            <w:tcW w:w="4232" w:type="dxa"/>
            <w:tcBorders>
              <w:bottom w:val="single" w:sz="36" w:space="0" w:color="000000"/>
            </w:tcBorders>
            <w:shd w:val="clear" w:color="auto" w:fill="E1EDD9"/>
          </w:tcPr>
          <w:p w14:paraId="4864C2E0" w14:textId="075B5DC4" w:rsidR="00EC6A38" w:rsidRDefault="003B7159">
            <w:pPr>
              <w:pStyle w:val="TableParagraph"/>
              <w:spacing w:before="162"/>
              <w:ind w:left="228"/>
              <w:rPr>
                <w:sz w:val="24"/>
              </w:rPr>
            </w:pPr>
            <w:r>
              <w:rPr>
                <w:w w:val="110"/>
                <w:sz w:val="24"/>
              </w:rPr>
              <w:t xml:space="preserve">All other staff </w:t>
            </w:r>
          </w:p>
        </w:tc>
        <w:tc>
          <w:tcPr>
            <w:tcW w:w="4737" w:type="dxa"/>
            <w:tcBorders>
              <w:bottom w:val="single" w:sz="36" w:space="0" w:color="000000"/>
            </w:tcBorders>
          </w:tcPr>
          <w:p w14:paraId="41B72980" w14:textId="0D72EA27" w:rsidR="00755ED1" w:rsidRDefault="00755ED1">
            <w:pPr>
              <w:pStyle w:val="TableParagraph"/>
              <w:spacing w:line="285" w:lineRule="auto"/>
              <w:ind w:left="1319" w:right="1195"/>
              <w:jc w:val="center"/>
            </w:pPr>
            <w:r>
              <w:t>D</w:t>
            </w:r>
            <w:r w:rsidR="000432C4">
              <w:t>ipa Chandegra</w:t>
            </w:r>
          </w:p>
          <w:p w14:paraId="57527ED7" w14:textId="47BFFC1C" w:rsidR="00B8247A" w:rsidRPr="000432C4" w:rsidRDefault="000432C4" w:rsidP="000432C4">
            <w:pPr>
              <w:pStyle w:val="TableParagraph"/>
              <w:spacing w:line="285" w:lineRule="auto"/>
              <w:ind w:left="1319" w:right="1195"/>
              <w:jc w:val="center"/>
              <w:rPr>
                <w:color w:val="0000FF"/>
                <w:spacing w:val="-5"/>
                <w:w w:val="115"/>
                <w:sz w:val="24"/>
                <w:u w:val="single" w:color="0000FF"/>
              </w:rPr>
            </w:pPr>
            <w:hyperlink r:id="rId50" w:history="1">
              <w:r w:rsidRPr="00A1518D">
                <w:rPr>
                  <w:rStyle w:val="Hyperlink"/>
                  <w:sz w:val="24"/>
                </w:rPr>
                <w:t>dipa@sevahomes.co.</w:t>
              </w:r>
              <w:r w:rsidRPr="00A1518D">
                <w:rPr>
                  <w:rStyle w:val="Hyperlink"/>
                  <w:spacing w:val="-5"/>
                  <w:w w:val="115"/>
                  <w:sz w:val="24"/>
                </w:rPr>
                <w:t>uk</w:t>
              </w:r>
            </w:hyperlink>
          </w:p>
        </w:tc>
      </w:tr>
    </w:tbl>
    <w:p w14:paraId="26AA1084" w14:textId="77777777" w:rsidR="00EC6A38" w:rsidRDefault="00EC6A38">
      <w:pPr>
        <w:pStyle w:val="BodyText"/>
        <w:spacing w:before="15"/>
        <w:rPr>
          <w:b/>
        </w:rPr>
      </w:pPr>
    </w:p>
    <w:p w14:paraId="169C33DF" w14:textId="77777777" w:rsidR="00795753" w:rsidRDefault="00795753">
      <w:pPr>
        <w:pStyle w:val="BodyText"/>
        <w:spacing w:before="15"/>
        <w:rPr>
          <w:b/>
        </w:rPr>
      </w:pPr>
    </w:p>
    <w:p w14:paraId="6BB90F30" w14:textId="77777777" w:rsidR="00795753" w:rsidRDefault="00795753">
      <w:pPr>
        <w:pStyle w:val="BodyText"/>
        <w:spacing w:before="15"/>
        <w:rPr>
          <w:b/>
        </w:rPr>
      </w:pPr>
    </w:p>
    <w:p w14:paraId="09945BD2" w14:textId="77777777" w:rsidR="00795753" w:rsidRDefault="00795753">
      <w:pPr>
        <w:pStyle w:val="BodyText"/>
        <w:spacing w:before="15"/>
        <w:rPr>
          <w:b/>
        </w:rPr>
      </w:pPr>
    </w:p>
    <w:p w14:paraId="77E23508" w14:textId="691B861B" w:rsidR="00795753" w:rsidRDefault="00795753" w:rsidP="00795753">
      <w:pPr>
        <w:pStyle w:val="Heading2"/>
      </w:pPr>
      <w:r>
        <w:rPr>
          <w:w w:val="120"/>
        </w:rPr>
        <w:t>S</w:t>
      </w:r>
      <w:r>
        <w:rPr>
          <w:w w:val="120"/>
        </w:rPr>
        <w:t>AFEGUARDING CONTACTS</w:t>
      </w:r>
      <w:r w:rsidR="00D30F1B">
        <w:rPr>
          <w:w w:val="120"/>
        </w:rPr>
        <w:t xml:space="preserve"> – Westminster Local Authority</w:t>
      </w:r>
    </w:p>
    <w:p w14:paraId="0F1370FC" w14:textId="77777777" w:rsidR="00795753" w:rsidRDefault="00795753">
      <w:pPr>
        <w:pStyle w:val="BodyText"/>
        <w:spacing w:before="15"/>
        <w:rPr>
          <w:b/>
        </w:rPr>
      </w:pPr>
    </w:p>
    <w:tbl>
      <w:tblPr>
        <w:tblW w:w="0" w:type="auto"/>
        <w:tblInd w:w="79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723"/>
        <w:gridCol w:w="6246"/>
      </w:tblGrid>
      <w:tr w:rsidR="00795753" w14:paraId="19693C29" w14:textId="77777777" w:rsidTr="00795753">
        <w:trPr>
          <w:trHeight w:val="330"/>
        </w:trPr>
        <w:tc>
          <w:tcPr>
            <w:tcW w:w="2723" w:type="dxa"/>
            <w:shd w:val="clear" w:color="auto" w:fill="E1EDD9"/>
          </w:tcPr>
          <w:p w14:paraId="4373D1EF" w14:textId="645996D7" w:rsidR="00795753" w:rsidRDefault="00795753" w:rsidP="00EA25CE">
            <w:pPr>
              <w:pStyle w:val="TableParagraph"/>
              <w:spacing w:line="276" w:lineRule="exact"/>
              <w:ind w:left="1047"/>
              <w:rPr>
                <w:b/>
                <w:sz w:val="24"/>
              </w:rPr>
            </w:pPr>
            <w:r>
              <w:rPr>
                <w:b/>
                <w:w w:val="120"/>
                <w:sz w:val="24"/>
              </w:rPr>
              <w:t>C</w:t>
            </w:r>
            <w:r>
              <w:rPr>
                <w:b/>
                <w:w w:val="120"/>
                <w:sz w:val="24"/>
              </w:rPr>
              <w:t>HANNEL</w:t>
            </w:r>
          </w:p>
        </w:tc>
        <w:tc>
          <w:tcPr>
            <w:tcW w:w="6246" w:type="dxa"/>
          </w:tcPr>
          <w:p w14:paraId="4D498B13" w14:textId="336DCC5C" w:rsidR="00795753" w:rsidRDefault="00795753" w:rsidP="00EA25CE">
            <w:pPr>
              <w:pStyle w:val="TableParagraph"/>
              <w:spacing w:line="276" w:lineRule="exact"/>
              <w:ind w:left="1100"/>
              <w:rPr>
                <w:b/>
                <w:sz w:val="24"/>
              </w:rPr>
            </w:pPr>
            <w:r>
              <w:rPr>
                <w:b/>
                <w:w w:val="120"/>
                <w:sz w:val="24"/>
              </w:rPr>
              <w:t>CONTACTS</w:t>
            </w:r>
          </w:p>
        </w:tc>
      </w:tr>
      <w:tr w:rsidR="00795753" w14:paraId="324E4D1B" w14:textId="77777777" w:rsidTr="00795753">
        <w:trPr>
          <w:trHeight w:val="1670"/>
        </w:trPr>
        <w:tc>
          <w:tcPr>
            <w:tcW w:w="2723" w:type="dxa"/>
            <w:shd w:val="clear" w:color="auto" w:fill="E1EDD9"/>
          </w:tcPr>
          <w:p w14:paraId="7535A5B7" w14:textId="7E195350" w:rsidR="00795753" w:rsidRDefault="00795753" w:rsidP="00EA25CE">
            <w:pPr>
              <w:pStyle w:val="TableParagraph"/>
              <w:spacing w:before="242" w:line="273" w:lineRule="auto"/>
              <w:ind w:left="265" w:hanging="50"/>
              <w:rPr>
                <w:sz w:val="24"/>
              </w:rPr>
            </w:pPr>
            <w:r>
              <w:rPr>
                <w:w w:val="110"/>
                <w:sz w:val="24"/>
              </w:rPr>
              <w:t xml:space="preserve">POLICE </w:t>
            </w:r>
          </w:p>
        </w:tc>
        <w:tc>
          <w:tcPr>
            <w:tcW w:w="6246" w:type="dxa"/>
          </w:tcPr>
          <w:p w14:paraId="26235FDC" w14:textId="77777777" w:rsidR="00795753" w:rsidRDefault="00795753" w:rsidP="00EA25CE">
            <w:pPr>
              <w:pStyle w:val="TableParagraph"/>
              <w:spacing w:before="72"/>
              <w:ind w:left="1322" w:right="1195"/>
              <w:jc w:val="center"/>
              <w:rPr>
                <w:sz w:val="24"/>
              </w:rPr>
            </w:pPr>
            <w:r>
              <w:rPr>
                <w:spacing w:val="-5"/>
                <w:w w:val="120"/>
                <w:sz w:val="24"/>
              </w:rPr>
              <w:t>DSL</w:t>
            </w:r>
          </w:p>
          <w:p w14:paraId="3621307F" w14:textId="77777777" w:rsidR="00795753" w:rsidRDefault="00795753" w:rsidP="00EA25CE">
            <w:pPr>
              <w:pStyle w:val="TableParagraph"/>
              <w:spacing w:before="15" w:line="310" w:lineRule="atLeast"/>
              <w:ind w:left="1624" w:right="1496" w:hanging="5"/>
              <w:jc w:val="center"/>
              <w:rPr>
                <w:sz w:val="24"/>
              </w:rPr>
            </w:pPr>
            <w:r>
              <w:rPr>
                <w:spacing w:val="-2"/>
                <w:w w:val="115"/>
                <w:sz w:val="24"/>
              </w:rPr>
              <w:t xml:space="preserve">Mahesh Kotecha </w:t>
            </w:r>
            <w:r>
              <w:rPr>
                <w:color w:val="0000FF"/>
                <w:spacing w:val="-2"/>
                <w:w w:val="115"/>
                <w:sz w:val="24"/>
                <w:u w:val="single" w:color="0000FF"/>
              </w:rPr>
              <w:t>mark@sevah</w:t>
            </w:r>
            <w:hyperlink r:id="rId51">
              <w:r>
                <w:rPr>
                  <w:color w:val="0000FF"/>
                  <w:spacing w:val="-2"/>
                  <w:w w:val="115"/>
                  <w:sz w:val="24"/>
                  <w:u w:val="single" w:color="0000FF"/>
                </w:rPr>
                <w:t>omes.co.uk</w:t>
              </w:r>
            </w:hyperlink>
          </w:p>
        </w:tc>
      </w:tr>
      <w:tr w:rsidR="00795753" w14:paraId="32AA2E51" w14:textId="77777777" w:rsidTr="00795753">
        <w:trPr>
          <w:trHeight w:val="1604"/>
        </w:trPr>
        <w:tc>
          <w:tcPr>
            <w:tcW w:w="2723" w:type="dxa"/>
            <w:shd w:val="clear" w:color="auto" w:fill="E1EDD9"/>
          </w:tcPr>
          <w:p w14:paraId="00F0DDE7" w14:textId="753EFCB6" w:rsidR="00795753" w:rsidRDefault="00795753" w:rsidP="00EA25CE">
            <w:pPr>
              <w:pStyle w:val="TableParagraph"/>
              <w:spacing w:before="162"/>
              <w:ind w:left="228"/>
              <w:rPr>
                <w:sz w:val="24"/>
              </w:rPr>
            </w:pPr>
            <w:r>
              <w:rPr>
                <w:w w:val="110"/>
                <w:sz w:val="24"/>
              </w:rPr>
              <w:t>LADO</w:t>
            </w:r>
          </w:p>
        </w:tc>
        <w:tc>
          <w:tcPr>
            <w:tcW w:w="6246" w:type="dxa"/>
          </w:tcPr>
          <w:p w14:paraId="4CB1EE74" w14:textId="6794DF06" w:rsidR="00795753" w:rsidRPr="00795753" w:rsidRDefault="00795753" w:rsidP="00795753">
            <w:pPr>
              <w:pStyle w:val="TableParagraph"/>
              <w:spacing w:line="285" w:lineRule="auto"/>
              <w:ind w:left="1319" w:right="1195"/>
              <w:jc w:val="center"/>
              <w:rPr>
                <w:lang w:val="en-GB"/>
              </w:rPr>
            </w:pPr>
            <w:r w:rsidRPr="00795753">
              <w:rPr>
                <w:lang w:val="en-GB"/>
              </w:rPr>
              <w:t>Email:</w:t>
            </w:r>
            <w:r w:rsidRPr="00795753">
              <w:rPr>
                <w:rFonts w:ascii="Arial" w:hAnsi="Arial" w:cs="Arial"/>
                <w:lang w:val="en-GB"/>
              </w:rPr>
              <w:t> </w:t>
            </w:r>
            <w:r>
              <w:t xml:space="preserve"> </w:t>
            </w:r>
            <w:hyperlink r:id="rId52" w:history="1">
              <w:r w:rsidRPr="00AF149F">
                <w:rPr>
                  <w:rStyle w:val="Hyperlink"/>
                  <w:rFonts w:ascii="Arial" w:hAnsi="Arial" w:cs="Arial"/>
                  <w:lang w:val="en-GB"/>
                </w:rPr>
                <w:t>lado@westminster.gov.uk</w:t>
              </w:r>
            </w:hyperlink>
            <w:r>
              <w:rPr>
                <w:rFonts w:ascii="Arial" w:hAnsi="Arial" w:cs="Arial"/>
                <w:lang w:val="en-GB"/>
              </w:rPr>
              <w:t xml:space="preserve"> </w:t>
            </w:r>
            <w:r w:rsidRPr="00795753">
              <w:rPr>
                <w:lang w:val="en-GB"/>
              </w:rPr>
              <w:t xml:space="preserve"> </w:t>
            </w:r>
          </w:p>
          <w:p w14:paraId="746DC84D" w14:textId="43B8728A" w:rsidR="00795753" w:rsidRPr="000432C4" w:rsidRDefault="00795753" w:rsidP="00795753">
            <w:pPr>
              <w:pStyle w:val="TableParagraph"/>
              <w:spacing w:line="285" w:lineRule="auto"/>
              <w:ind w:left="1319" w:right="1195"/>
              <w:jc w:val="center"/>
              <w:rPr>
                <w:color w:val="0000FF"/>
                <w:spacing w:val="-5"/>
                <w:w w:val="115"/>
                <w:sz w:val="24"/>
                <w:u w:val="single" w:color="0000FF"/>
              </w:rPr>
            </w:pPr>
            <w:r w:rsidRPr="00795753">
              <w:rPr>
                <w:lang w:val="en-GB"/>
              </w:rPr>
              <w:t>Telephone:</w:t>
            </w:r>
            <w:r w:rsidRPr="00795753">
              <w:rPr>
                <w:rFonts w:ascii="Arial" w:hAnsi="Arial" w:cs="Arial"/>
                <w:lang w:val="en-GB"/>
              </w:rPr>
              <w:t> </w:t>
            </w:r>
            <w:r w:rsidRPr="00795753">
              <w:rPr>
                <w:lang w:val="en-GB"/>
              </w:rPr>
              <w:t> 020 7641 7668</w:t>
            </w:r>
            <w:r>
              <w:rPr>
                <w:lang w:val="en-GB"/>
              </w:rPr>
              <w:t xml:space="preserve"> </w:t>
            </w:r>
            <w:r w:rsidRPr="00795753">
              <w:rPr>
                <w:lang w:val="en-GB"/>
              </w:rPr>
              <w:t>or </w:t>
            </w:r>
            <w:r w:rsidRPr="00795753">
              <w:t>07870 481712</w:t>
            </w:r>
          </w:p>
        </w:tc>
      </w:tr>
      <w:tr w:rsidR="00795753" w14:paraId="4609532D" w14:textId="77777777" w:rsidTr="00795753">
        <w:trPr>
          <w:trHeight w:val="1604"/>
        </w:trPr>
        <w:tc>
          <w:tcPr>
            <w:tcW w:w="2723" w:type="dxa"/>
            <w:tcBorders>
              <w:bottom w:val="single" w:sz="36" w:space="0" w:color="000000"/>
            </w:tcBorders>
            <w:shd w:val="clear" w:color="auto" w:fill="E1EDD9"/>
          </w:tcPr>
          <w:p w14:paraId="1D7EFAF6" w14:textId="12516034" w:rsidR="00795753" w:rsidRDefault="00795753" w:rsidP="00EA25CE">
            <w:pPr>
              <w:pStyle w:val="TableParagraph"/>
              <w:spacing w:before="162"/>
              <w:ind w:left="228"/>
              <w:rPr>
                <w:w w:val="110"/>
                <w:sz w:val="24"/>
              </w:rPr>
            </w:pPr>
            <w:r>
              <w:rPr>
                <w:w w:val="110"/>
                <w:sz w:val="24"/>
              </w:rPr>
              <w:t>PREVENT</w:t>
            </w:r>
          </w:p>
        </w:tc>
        <w:tc>
          <w:tcPr>
            <w:tcW w:w="6246" w:type="dxa"/>
            <w:tcBorders>
              <w:bottom w:val="single" w:sz="36" w:space="0" w:color="000000"/>
            </w:tcBorders>
          </w:tcPr>
          <w:p w14:paraId="14179ACF" w14:textId="77777777" w:rsidR="00795753" w:rsidRPr="00795753" w:rsidRDefault="00795753" w:rsidP="00795753">
            <w:pPr>
              <w:pStyle w:val="TableParagraph"/>
              <w:spacing w:line="285" w:lineRule="auto"/>
              <w:ind w:left="1319" w:right="1195"/>
              <w:jc w:val="center"/>
              <w:rPr>
                <w:lang w:val="en-GB"/>
              </w:rPr>
            </w:pPr>
            <w:r w:rsidRPr="00795753">
              <w:rPr>
                <w:lang w:val="en-GB"/>
              </w:rPr>
              <w:t>Email:</w:t>
            </w:r>
            <w:r w:rsidRPr="00795753">
              <w:rPr>
                <w:rFonts w:ascii="Arial" w:hAnsi="Arial" w:cs="Arial"/>
                <w:lang w:val="en-GB"/>
              </w:rPr>
              <w:t> </w:t>
            </w:r>
            <w:hyperlink r:id="rId53" w:history="1">
              <w:r w:rsidRPr="00795753">
                <w:rPr>
                  <w:rStyle w:val="Hyperlink"/>
                  <w:lang w:val="en-GB"/>
                </w:rPr>
                <w:t>prevent@westminster.gov.uk</w:t>
              </w:r>
            </w:hyperlink>
            <w:r w:rsidRPr="00795753">
              <w:rPr>
                <w:lang w:val="en-GB"/>
              </w:rPr>
              <w:t> </w:t>
            </w:r>
          </w:p>
          <w:p w14:paraId="2B6E6AF0" w14:textId="2CAEA5C4" w:rsidR="00795753" w:rsidRPr="00795753" w:rsidRDefault="00795753" w:rsidP="00795753">
            <w:pPr>
              <w:pStyle w:val="TableParagraph"/>
              <w:spacing w:line="285" w:lineRule="auto"/>
              <w:ind w:left="1319" w:right="1195"/>
              <w:jc w:val="center"/>
              <w:rPr>
                <w:lang w:val="en-GB"/>
              </w:rPr>
            </w:pPr>
            <w:r w:rsidRPr="00795753">
              <w:rPr>
                <w:lang w:val="en-GB"/>
              </w:rPr>
              <w:t>Telephone:</w:t>
            </w:r>
            <w:r w:rsidRPr="00795753">
              <w:rPr>
                <w:rFonts w:ascii="Arial" w:hAnsi="Arial" w:cs="Arial"/>
                <w:lang w:val="en-GB"/>
              </w:rPr>
              <w:t> </w:t>
            </w:r>
            <w:r w:rsidRPr="00795753">
              <w:rPr>
                <w:lang w:val="en-GB"/>
              </w:rPr>
              <w:t> 0781 705 4699 or 0779 098 0223</w:t>
            </w:r>
          </w:p>
        </w:tc>
      </w:tr>
    </w:tbl>
    <w:p w14:paraId="49259FE4" w14:textId="77777777" w:rsidR="00795753" w:rsidRDefault="00795753">
      <w:pPr>
        <w:pStyle w:val="BodyText"/>
        <w:spacing w:before="15"/>
        <w:rPr>
          <w:b/>
        </w:rPr>
      </w:pPr>
    </w:p>
    <w:p w14:paraId="654858C4" w14:textId="77777777" w:rsidR="00EC6A38" w:rsidRDefault="00000000">
      <w:pPr>
        <w:pStyle w:val="BodyText"/>
        <w:ind w:left="732"/>
      </w:pPr>
      <w:r>
        <w:rPr>
          <w:w w:val="110"/>
        </w:rPr>
        <w:t>Please also</w:t>
      </w:r>
      <w:r>
        <w:rPr>
          <w:spacing w:val="9"/>
          <w:w w:val="110"/>
        </w:rPr>
        <w:t xml:space="preserve"> </w:t>
      </w:r>
      <w:r>
        <w:rPr>
          <w:w w:val="110"/>
        </w:rPr>
        <w:t>see our</w:t>
      </w:r>
      <w:r>
        <w:rPr>
          <w:spacing w:val="2"/>
          <w:w w:val="110"/>
        </w:rPr>
        <w:t xml:space="preserve"> </w:t>
      </w:r>
      <w:r>
        <w:rPr>
          <w:w w:val="110"/>
        </w:rPr>
        <w:t>whistleblowing</w:t>
      </w:r>
      <w:r>
        <w:rPr>
          <w:spacing w:val="6"/>
          <w:w w:val="110"/>
        </w:rPr>
        <w:t xml:space="preserve"> </w:t>
      </w:r>
      <w:r>
        <w:rPr>
          <w:spacing w:val="-2"/>
          <w:w w:val="110"/>
        </w:rPr>
        <w:t>policy.</w:t>
      </w:r>
    </w:p>
    <w:p w14:paraId="2382359D" w14:textId="5C7EEA8E" w:rsidR="00EC6A38" w:rsidRDefault="000B5EF0">
      <w:pPr>
        <w:pStyle w:val="BodyText"/>
        <w:sectPr w:rsidR="00EC6A38">
          <w:pgSz w:w="11910" w:h="16840"/>
          <w:pgMar w:top="1360" w:right="850" w:bottom="760" w:left="708" w:header="0" w:footer="507" w:gutter="0"/>
          <w:cols w:space="720"/>
        </w:sectPr>
      </w:pPr>
      <w:r>
        <w:t xml:space="preserve"> </w:t>
      </w:r>
    </w:p>
    <w:p w14:paraId="554F9CC7" w14:textId="77777777" w:rsidR="00EC6A38" w:rsidRDefault="00000000">
      <w:pPr>
        <w:pStyle w:val="Heading2"/>
        <w:spacing w:before="77"/>
      </w:pPr>
      <w:bookmarkStart w:id="58" w:name="_bookmark58"/>
      <w:bookmarkEnd w:id="58"/>
      <w:r>
        <w:rPr>
          <w:spacing w:val="-2"/>
          <w:w w:val="125"/>
        </w:rPr>
        <w:lastRenderedPageBreak/>
        <w:t>DISMISSAL</w:t>
      </w:r>
      <w:r>
        <w:rPr>
          <w:spacing w:val="-16"/>
          <w:w w:val="125"/>
        </w:rPr>
        <w:t xml:space="preserve"> </w:t>
      </w:r>
      <w:r>
        <w:rPr>
          <w:spacing w:val="-2"/>
          <w:w w:val="125"/>
        </w:rPr>
        <w:t>AND</w:t>
      </w:r>
      <w:r>
        <w:rPr>
          <w:spacing w:val="-18"/>
          <w:w w:val="125"/>
        </w:rPr>
        <w:t xml:space="preserve"> </w:t>
      </w:r>
      <w:r>
        <w:rPr>
          <w:spacing w:val="-2"/>
          <w:w w:val="125"/>
        </w:rPr>
        <w:t>OUR</w:t>
      </w:r>
      <w:r>
        <w:rPr>
          <w:spacing w:val="-14"/>
          <w:w w:val="125"/>
        </w:rPr>
        <w:t xml:space="preserve"> </w:t>
      </w:r>
      <w:r>
        <w:rPr>
          <w:spacing w:val="-2"/>
          <w:w w:val="125"/>
        </w:rPr>
        <w:t>DUTY</w:t>
      </w:r>
      <w:r>
        <w:rPr>
          <w:spacing w:val="-17"/>
          <w:w w:val="125"/>
        </w:rPr>
        <w:t xml:space="preserve"> </w:t>
      </w:r>
      <w:r>
        <w:rPr>
          <w:spacing w:val="-2"/>
          <w:w w:val="125"/>
        </w:rPr>
        <w:t>TO</w:t>
      </w:r>
      <w:r>
        <w:rPr>
          <w:spacing w:val="-16"/>
          <w:w w:val="125"/>
        </w:rPr>
        <w:t xml:space="preserve"> </w:t>
      </w:r>
      <w:r>
        <w:rPr>
          <w:spacing w:val="-2"/>
          <w:w w:val="125"/>
        </w:rPr>
        <w:t>REFER</w:t>
      </w:r>
      <w:r>
        <w:rPr>
          <w:spacing w:val="-15"/>
          <w:w w:val="125"/>
        </w:rPr>
        <w:t xml:space="preserve"> </w:t>
      </w:r>
      <w:r>
        <w:rPr>
          <w:spacing w:val="-2"/>
          <w:w w:val="125"/>
        </w:rPr>
        <w:t>TO</w:t>
      </w:r>
      <w:r>
        <w:rPr>
          <w:spacing w:val="-16"/>
          <w:w w:val="125"/>
        </w:rPr>
        <w:t xml:space="preserve"> </w:t>
      </w:r>
      <w:r>
        <w:rPr>
          <w:spacing w:val="-2"/>
          <w:w w:val="125"/>
        </w:rPr>
        <w:t>THE</w:t>
      </w:r>
      <w:r>
        <w:rPr>
          <w:spacing w:val="-14"/>
          <w:w w:val="125"/>
        </w:rPr>
        <w:t xml:space="preserve"> </w:t>
      </w:r>
      <w:r>
        <w:rPr>
          <w:spacing w:val="-5"/>
          <w:w w:val="125"/>
        </w:rPr>
        <w:t>DBS</w:t>
      </w:r>
    </w:p>
    <w:p w14:paraId="6A3E68D7" w14:textId="77777777" w:rsidR="00EC6A38" w:rsidRDefault="00EC6A38">
      <w:pPr>
        <w:pStyle w:val="BodyText"/>
        <w:spacing w:before="2"/>
        <w:rPr>
          <w:b/>
        </w:rPr>
      </w:pPr>
    </w:p>
    <w:p w14:paraId="7748E52E" w14:textId="77777777" w:rsidR="00EC6A38" w:rsidRDefault="00000000">
      <w:pPr>
        <w:pStyle w:val="BodyText"/>
        <w:spacing w:before="1"/>
        <w:ind w:left="732" w:right="580"/>
      </w:pPr>
      <w:r>
        <w:rPr>
          <w:w w:val="110"/>
        </w:rPr>
        <w:t>We have a legal duty to refer a person who is deemed unsuitable to work with children to the Disclosure &amp; Barring Service (DBS). Specifically, we refer to the DBS any member of staff who:</w:t>
      </w:r>
    </w:p>
    <w:p w14:paraId="428D1730" w14:textId="77777777" w:rsidR="00EC6A38" w:rsidRDefault="00000000">
      <w:pPr>
        <w:pStyle w:val="ListParagraph"/>
        <w:numPr>
          <w:ilvl w:val="0"/>
          <w:numId w:val="2"/>
        </w:numPr>
        <w:tabs>
          <w:tab w:val="left" w:pos="1156"/>
        </w:tabs>
        <w:spacing w:before="270"/>
        <w:ind w:left="1156" w:hanging="359"/>
        <w:rPr>
          <w:sz w:val="24"/>
        </w:rPr>
      </w:pPr>
      <w:r>
        <w:rPr>
          <w:w w:val="110"/>
          <w:sz w:val="24"/>
        </w:rPr>
        <w:t>has</w:t>
      </w:r>
      <w:r>
        <w:rPr>
          <w:spacing w:val="-3"/>
          <w:w w:val="110"/>
          <w:sz w:val="24"/>
        </w:rPr>
        <w:t xml:space="preserve"> </w:t>
      </w:r>
      <w:r>
        <w:rPr>
          <w:w w:val="110"/>
          <w:sz w:val="24"/>
        </w:rPr>
        <w:t>harmed,</w:t>
      </w:r>
      <w:r>
        <w:rPr>
          <w:spacing w:val="5"/>
          <w:w w:val="110"/>
          <w:sz w:val="24"/>
        </w:rPr>
        <w:t xml:space="preserve"> </w:t>
      </w:r>
      <w:r>
        <w:rPr>
          <w:w w:val="110"/>
          <w:sz w:val="24"/>
        </w:rPr>
        <w:t>or</w:t>
      </w:r>
      <w:r>
        <w:rPr>
          <w:spacing w:val="-1"/>
          <w:w w:val="110"/>
          <w:sz w:val="24"/>
        </w:rPr>
        <w:t xml:space="preserve"> </w:t>
      </w:r>
      <w:r>
        <w:rPr>
          <w:w w:val="110"/>
          <w:sz w:val="24"/>
        </w:rPr>
        <w:t>poses</w:t>
      </w:r>
      <w:r>
        <w:rPr>
          <w:spacing w:val="6"/>
          <w:w w:val="110"/>
          <w:sz w:val="24"/>
        </w:rPr>
        <w:t xml:space="preserve"> </w:t>
      </w:r>
      <w:r>
        <w:rPr>
          <w:w w:val="110"/>
          <w:sz w:val="24"/>
        </w:rPr>
        <w:t>a risk</w:t>
      </w:r>
      <w:r>
        <w:rPr>
          <w:spacing w:val="3"/>
          <w:w w:val="110"/>
          <w:sz w:val="24"/>
        </w:rPr>
        <w:t xml:space="preserve"> </w:t>
      </w:r>
      <w:r>
        <w:rPr>
          <w:w w:val="110"/>
          <w:sz w:val="24"/>
        </w:rPr>
        <w:t>of harm,</w:t>
      </w:r>
      <w:r>
        <w:rPr>
          <w:spacing w:val="4"/>
          <w:w w:val="110"/>
          <w:sz w:val="24"/>
        </w:rPr>
        <w:t xml:space="preserve"> </w:t>
      </w:r>
      <w:r>
        <w:rPr>
          <w:w w:val="110"/>
          <w:sz w:val="24"/>
        </w:rPr>
        <w:t>to</w:t>
      </w:r>
      <w:r>
        <w:rPr>
          <w:spacing w:val="2"/>
          <w:w w:val="110"/>
          <w:sz w:val="24"/>
        </w:rPr>
        <w:t xml:space="preserve"> </w:t>
      </w:r>
      <w:r>
        <w:rPr>
          <w:w w:val="110"/>
          <w:sz w:val="24"/>
        </w:rPr>
        <w:t xml:space="preserve">a </w:t>
      </w:r>
      <w:r>
        <w:rPr>
          <w:spacing w:val="-2"/>
          <w:w w:val="110"/>
          <w:sz w:val="24"/>
        </w:rPr>
        <w:t>child</w:t>
      </w:r>
    </w:p>
    <w:p w14:paraId="39BF617B" w14:textId="77777777" w:rsidR="00EC6A38" w:rsidRDefault="00000000">
      <w:pPr>
        <w:pStyle w:val="ListParagraph"/>
        <w:numPr>
          <w:ilvl w:val="0"/>
          <w:numId w:val="2"/>
        </w:numPr>
        <w:tabs>
          <w:tab w:val="left" w:pos="1157"/>
        </w:tabs>
        <w:spacing w:before="272"/>
        <w:ind w:left="1157" w:right="861" w:hanging="361"/>
        <w:rPr>
          <w:sz w:val="24"/>
        </w:rPr>
      </w:pPr>
      <w:r>
        <w:rPr>
          <w:w w:val="110"/>
          <w:sz w:val="24"/>
        </w:rPr>
        <w:t>has</w:t>
      </w:r>
      <w:r>
        <w:rPr>
          <w:spacing w:val="-8"/>
          <w:w w:val="110"/>
          <w:sz w:val="24"/>
        </w:rPr>
        <w:t xml:space="preserve"> </w:t>
      </w:r>
      <w:r>
        <w:rPr>
          <w:w w:val="110"/>
          <w:sz w:val="24"/>
        </w:rPr>
        <w:t>received</w:t>
      </w:r>
      <w:r>
        <w:rPr>
          <w:spacing w:val="-4"/>
          <w:w w:val="110"/>
          <w:sz w:val="24"/>
        </w:rPr>
        <w:t xml:space="preserve"> </w:t>
      </w:r>
      <w:r>
        <w:rPr>
          <w:w w:val="110"/>
          <w:sz w:val="24"/>
        </w:rPr>
        <w:t>a</w:t>
      </w:r>
      <w:r>
        <w:rPr>
          <w:spacing w:val="-7"/>
          <w:w w:val="110"/>
          <w:sz w:val="24"/>
        </w:rPr>
        <w:t xml:space="preserve"> </w:t>
      </w:r>
      <w:r>
        <w:rPr>
          <w:w w:val="110"/>
          <w:sz w:val="24"/>
        </w:rPr>
        <w:t>caution</w:t>
      </w:r>
      <w:r>
        <w:rPr>
          <w:spacing w:val="-5"/>
          <w:w w:val="110"/>
          <w:sz w:val="24"/>
        </w:rPr>
        <w:t xml:space="preserve"> </w:t>
      </w:r>
      <w:r>
        <w:rPr>
          <w:w w:val="110"/>
          <w:sz w:val="24"/>
        </w:rPr>
        <w:t>or</w:t>
      </w:r>
      <w:r>
        <w:rPr>
          <w:spacing w:val="-8"/>
          <w:w w:val="110"/>
          <w:sz w:val="24"/>
        </w:rPr>
        <w:t xml:space="preserve"> </w:t>
      </w:r>
      <w:r>
        <w:rPr>
          <w:w w:val="110"/>
          <w:sz w:val="24"/>
        </w:rPr>
        <w:t>conviction</w:t>
      </w:r>
      <w:r>
        <w:rPr>
          <w:spacing w:val="-6"/>
          <w:w w:val="110"/>
          <w:sz w:val="24"/>
        </w:rPr>
        <w:t xml:space="preserve"> </w:t>
      </w:r>
      <w:r>
        <w:rPr>
          <w:w w:val="110"/>
          <w:sz w:val="24"/>
        </w:rPr>
        <w:t>for</w:t>
      </w:r>
      <w:r>
        <w:rPr>
          <w:spacing w:val="-8"/>
          <w:w w:val="110"/>
          <w:sz w:val="24"/>
        </w:rPr>
        <w:t xml:space="preserve"> </w:t>
      </w:r>
      <w:r>
        <w:rPr>
          <w:w w:val="110"/>
          <w:sz w:val="24"/>
        </w:rPr>
        <w:t>a</w:t>
      </w:r>
      <w:r>
        <w:rPr>
          <w:spacing w:val="-2"/>
          <w:w w:val="110"/>
          <w:sz w:val="24"/>
        </w:rPr>
        <w:t xml:space="preserve"> </w:t>
      </w:r>
      <w:r>
        <w:rPr>
          <w:w w:val="110"/>
          <w:sz w:val="24"/>
        </w:rPr>
        <w:t>relevant</w:t>
      </w:r>
      <w:r>
        <w:rPr>
          <w:spacing w:val="-6"/>
          <w:w w:val="110"/>
          <w:sz w:val="24"/>
        </w:rPr>
        <w:t xml:space="preserve"> </w:t>
      </w:r>
      <w:r>
        <w:rPr>
          <w:w w:val="110"/>
          <w:sz w:val="24"/>
        </w:rPr>
        <w:t>offence,</w:t>
      </w:r>
      <w:r>
        <w:rPr>
          <w:spacing w:val="-4"/>
          <w:w w:val="110"/>
          <w:sz w:val="24"/>
        </w:rPr>
        <w:t xml:space="preserve"> </w:t>
      </w:r>
      <w:r>
        <w:rPr>
          <w:w w:val="110"/>
          <w:sz w:val="24"/>
        </w:rPr>
        <w:t>or</w:t>
      </w:r>
      <w:r>
        <w:rPr>
          <w:spacing w:val="-8"/>
          <w:w w:val="110"/>
          <w:sz w:val="24"/>
        </w:rPr>
        <w:t xml:space="preserve"> </w:t>
      </w:r>
      <w:r>
        <w:rPr>
          <w:w w:val="110"/>
          <w:sz w:val="24"/>
        </w:rPr>
        <w:t>if</w:t>
      </w:r>
      <w:r>
        <w:rPr>
          <w:spacing w:val="-8"/>
          <w:w w:val="110"/>
          <w:sz w:val="24"/>
        </w:rPr>
        <w:t xml:space="preserve"> </w:t>
      </w:r>
      <w:r>
        <w:rPr>
          <w:w w:val="110"/>
          <w:sz w:val="24"/>
        </w:rPr>
        <w:t>there is reason to believe that the individual has committed a listed relevant offence</w:t>
      </w:r>
    </w:p>
    <w:p w14:paraId="7E0B8BBD" w14:textId="77777777" w:rsidR="00EC6A38" w:rsidRDefault="00000000">
      <w:pPr>
        <w:pStyle w:val="ListParagraph"/>
        <w:numPr>
          <w:ilvl w:val="0"/>
          <w:numId w:val="2"/>
        </w:numPr>
        <w:tabs>
          <w:tab w:val="left" w:pos="1157"/>
        </w:tabs>
        <w:spacing w:before="270"/>
        <w:ind w:left="1157" w:right="1241" w:hanging="361"/>
        <w:rPr>
          <w:sz w:val="24"/>
        </w:rPr>
      </w:pPr>
      <w:r>
        <w:rPr>
          <w:w w:val="110"/>
          <w:sz w:val="24"/>
        </w:rPr>
        <w:t>is dismissed or receives disciplinary action because of misconduct relating to a child</w:t>
      </w:r>
    </w:p>
    <w:p w14:paraId="1BFCCC9F" w14:textId="77777777" w:rsidR="00EC6A38" w:rsidRDefault="00000000">
      <w:pPr>
        <w:pStyle w:val="ListParagraph"/>
        <w:numPr>
          <w:ilvl w:val="0"/>
          <w:numId w:val="2"/>
        </w:numPr>
        <w:tabs>
          <w:tab w:val="left" w:pos="1157"/>
        </w:tabs>
        <w:spacing w:before="278"/>
        <w:ind w:left="1157" w:right="2113" w:hanging="361"/>
        <w:rPr>
          <w:sz w:val="24"/>
        </w:rPr>
      </w:pPr>
      <w:r>
        <w:rPr>
          <w:w w:val="110"/>
          <w:sz w:val="24"/>
        </w:rPr>
        <w:t>leaves their employment during an investigation related to misconduct relating to a child.</w:t>
      </w:r>
    </w:p>
    <w:p w14:paraId="4C42A616" w14:textId="77777777" w:rsidR="00EC6A38" w:rsidRDefault="00EC6A38">
      <w:pPr>
        <w:pStyle w:val="BodyText"/>
        <w:spacing w:before="2"/>
      </w:pPr>
    </w:p>
    <w:p w14:paraId="33EA67EB" w14:textId="77777777" w:rsidR="00EC6A38" w:rsidRDefault="00000000">
      <w:pPr>
        <w:pStyle w:val="BodyText"/>
        <w:ind w:left="732" w:right="844"/>
      </w:pPr>
      <w:r>
        <w:rPr>
          <w:w w:val="110"/>
        </w:rPr>
        <w:t>The</w:t>
      </w:r>
      <w:r>
        <w:rPr>
          <w:spacing w:val="-3"/>
          <w:w w:val="110"/>
        </w:rPr>
        <w:t xml:space="preserve"> </w:t>
      </w:r>
      <w:r>
        <w:rPr>
          <w:w w:val="110"/>
        </w:rPr>
        <w:t>DBS will</w:t>
      </w:r>
      <w:r>
        <w:rPr>
          <w:spacing w:val="-1"/>
          <w:w w:val="110"/>
        </w:rPr>
        <w:t xml:space="preserve"> </w:t>
      </w:r>
      <w:r>
        <w:rPr>
          <w:w w:val="110"/>
        </w:rPr>
        <w:t>then consider</w:t>
      </w:r>
      <w:r>
        <w:rPr>
          <w:spacing w:val="-3"/>
          <w:w w:val="110"/>
        </w:rPr>
        <w:t xml:space="preserve"> </w:t>
      </w:r>
      <w:r>
        <w:rPr>
          <w:w w:val="110"/>
        </w:rPr>
        <w:t>whether</w:t>
      </w:r>
      <w:r>
        <w:rPr>
          <w:spacing w:val="-2"/>
          <w:w w:val="110"/>
        </w:rPr>
        <w:t xml:space="preserve"> </w:t>
      </w:r>
      <w:r>
        <w:rPr>
          <w:w w:val="110"/>
        </w:rPr>
        <w:t>to</w:t>
      </w:r>
      <w:r>
        <w:rPr>
          <w:spacing w:val="-1"/>
          <w:w w:val="110"/>
        </w:rPr>
        <w:t xml:space="preserve"> </w:t>
      </w:r>
      <w:r>
        <w:rPr>
          <w:w w:val="110"/>
        </w:rPr>
        <w:t>bar</w:t>
      </w:r>
      <w:r>
        <w:rPr>
          <w:spacing w:val="-3"/>
          <w:w w:val="110"/>
        </w:rPr>
        <w:t xml:space="preserve"> </w:t>
      </w:r>
      <w:r>
        <w:rPr>
          <w:w w:val="110"/>
        </w:rPr>
        <w:t>the</w:t>
      </w:r>
      <w:r>
        <w:rPr>
          <w:spacing w:val="-3"/>
          <w:w w:val="110"/>
        </w:rPr>
        <w:t xml:space="preserve"> </w:t>
      </w:r>
      <w:r>
        <w:rPr>
          <w:w w:val="110"/>
        </w:rPr>
        <w:t>person. Referrals</w:t>
      </w:r>
      <w:r>
        <w:rPr>
          <w:spacing w:val="-3"/>
          <w:w w:val="110"/>
        </w:rPr>
        <w:t xml:space="preserve"> </w:t>
      </w:r>
      <w:r>
        <w:rPr>
          <w:w w:val="110"/>
        </w:rPr>
        <w:t xml:space="preserve">will be made as soon as possible after the resignation or removal of the </w:t>
      </w:r>
      <w:r>
        <w:rPr>
          <w:spacing w:val="-2"/>
          <w:w w:val="110"/>
        </w:rPr>
        <w:t>individual.</w:t>
      </w:r>
    </w:p>
    <w:p w14:paraId="42A1789D" w14:textId="77777777" w:rsidR="00EC6A38" w:rsidRDefault="00EC6A38">
      <w:pPr>
        <w:pStyle w:val="BodyText"/>
      </w:pPr>
    </w:p>
    <w:p w14:paraId="479CFB7F" w14:textId="77777777" w:rsidR="00EC6A38" w:rsidRDefault="00EC6A38">
      <w:pPr>
        <w:pStyle w:val="BodyText"/>
        <w:spacing w:before="5"/>
      </w:pPr>
    </w:p>
    <w:p w14:paraId="6C691685" w14:textId="77777777" w:rsidR="00EC6A38" w:rsidRDefault="00000000">
      <w:pPr>
        <w:pStyle w:val="Heading2"/>
        <w:spacing w:before="1"/>
      </w:pPr>
      <w:bookmarkStart w:id="59" w:name="_bookmark59"/>
      <w:bookmarkEnd w:id="59"/>
      <w:r>
        <w:rPr>
          <w:w w:val="125"/>
        </w:rPr>
        <w:t>SAFE</w:t>
      </w:r>
      <w:r>
        <w:rPr>
          <w:spacing w:val="-17"/>
          <w:w w:val="125"/>
        </w:rPr>
        <w:t xml:space="preserve"> </w:t>
      </w:r>
      <w:r>
        <w:rPr>
          <w:spacing w:val="-2"/>
          <w:w w:val="125"/>
        </w:rPr>
        <w:t>PRACTICE</w:t>
      </w:r>
    </w:p>
    <w:p w14:paraId="1691CEED" w14:textId="77777777" w:rsidR="00EC6A38" w:rsidRDefault="00EC6A38">
      <w:pPr>
        <w:pStyle w:val="BodyText"/>
        <w:spacing w:before="3"/>
        <w:rPr>
          <w:b/>
        </w:rPr>
      </w:pPr>
    </w:p>
    <w:p w14:paraId="72BC0F12" w14:textId="77777777" w:rsidR="00EC6A38" w:rsidRDefault="00000000">
      <w:pPr>
        <w:pStyle w:val="BodyText"/>
        <w:spacing w:before="1" w:line="237" w:lineRule="auto"/>
        <w:ind w:left="732" w:right="727"/>
        <w:jc w:val="both"/>
      </w:pPr>
      <w:r>
        <w:rPr>
          <w:w w:val="110"/>
        </w:rPr>
        <w:t>We ensure that all staff are clear about the expectations we have of their behaviour towards all pupils and that any incident that falls below our expected standards will be dealt with appropriately, as per our staff conduct and disciplinary procedures.</w:t>
      </w:r>
    </w:p>
    <w:p w14:paraId="339B0F7D" w14:textId="77777777" w:rsidR="00EC6A38" w:rsidRDefault="00EC6A38">
      <w:pPr>
        <w:pStyle w:val="BodyText"/>
        <w:spacing w:before="4"/>
      </w:pPr>
    </w:p>
    <w:p w14:paraId="54995B44" w14:textId="77777777" w:rsidR="00EC6A38" w:rsidRDefault="00EC6A38">
      <w:pPr>
        <w:pStyle w:val="BodyText"/>
      </w:pPr>
    </w:p>
    <w:p w14:paraId="1A4F2FE0" w14:textId="77777777" w:rsidR="00EC6A38" w:rsidRDefault="00EC6A38">
      <w:pPr>
        <w:pStyle w:val="BodyText"/>
        <w:spacing w:before="5"/>
      </w:pPr>
    </w:p>
    <w:p w14:paraId="6AEC54A0" w14:textId="77777777" w:rsidR="00EC6A38" w:rsidRDefault="00000000">
      <w:pPr>
        <w:pStyle w:val="Heading2"/>
      </w:pPr>
      <w:bookmarkStart w:id="60" w:name="_bookmark60"/>
      <w:bookmarkEnd w:id="60"/>
      <w:r>
        <w:rPr>
          <w:w w:val="120"/>
        </w:rPr>
        <w:t>CHILDCARE</w:t>
      </w:r>
      <w:r>
        <w:rPr>
          <w:spacing w:val="7"/>
          <w:w w:val="125"/>
        </w:rPr>
        <w:t xml:space="preserve"> </w:t>
      </w:r>
      <w:r>
        <w:rPr>
          <w:spacing w:val="-2"/>
          <w:w w:val="125"/>
        </w:rPr>
        <w:t>DISQUALIFICATION</w:t>
      </w:r>
    </w:p>
    <w:p w14:paraId="07777D6F" w14:textId="77777777" w:rsidR="00EC6A38" w:rsidRDefault="00EC6A38">
      <w:pPr>
        <w:pStyle w:val="BodyText"/>
        <w:spacing w:before="3"/>
        <w:rPr>
          <w:b/>
        </w:rPr>
      </w:pPr>
    </w:p>
    <w:p w14:paraId="0E13AFD1" w14:textId="77777777" w:rsidR="00EC6A38" w:rsidRDefault="00000000">
      <w:pPr>
        <w:pStyle w:val="BodyText"/>
        <w:ind w:left="732" w:right="692"/>
      </w:pPr>
      <w:r>
        <w:rPr>
          <w:w w:val="110"/>
        </w:rPr>
        <w:t>Woodside Schools is fully aware of the legislation relating to childcare disqualification which can be (for example) for inclusion on the Children’s Barred</w:t>
      </w:r>
      <w:r>
        <w:rPr>
          <w:spacing w:val="40"/>
          <w:w w:val="110"/>
        </w:rPr>
        <w:t xml:space="preserve"> </w:t>
      </w:r>
      <w:r>
        <w:rPr>
          <w:w w:val="110"/>
        </w:rPr>
        <w:t>List, being cautioned for specific offences against children/adults, grounds related to the care of children, having childcare/children’s home registration</w:t>
      </w:r>
      <w:r>
        <w:rPr>
          <w:spacing w:val="-3"/>
          <w:w w:val="110"/>
        </w:rPr>
        <w:t xml:space="preserve"> </w:t>
      </w:r>
      <w:r>
        <w:rPr>
          <w:w w:val="110"/>
        </w:rPr>
        <w:t>refused</w:t>
      </w:r>
      <w:r>
        <w:rPr>
          <w:spacing w:val="-3"/>
          <w:w w:val="110"/>
        </w:rPr>
        <w:t xml:space="preserve"> </w:t>
      </w:r>
      <w:r>
        <w:rPr>
          <w:w w:val="110"/>
        </w:rPr>
        <w:t>or</w:t>
      </w:r>
      <w:r>
        <w:rPr>
          <w:spacing w:val="-3"/>
          <w:w w:val="110"/>
        </w:rPr>
        <w:t xml:space="preserve"> </w:t>
      </w:r>
      <w:r>
        <w:rPr>
          <w:w w:val="110"/>
        </w:rPr>
        <w:t>cancelled</w:t>
      </w:r>
      <w:r>
        <w:rPr>
          <w:spacing w:val="-3"/>
          <w:w w:val="110"/>
        </w:rPr>
        <w:t xml:space="preserve"> </w:t>
      </w:r>
      <w:r>
        <w:rPr>
          <w:w w:val="110"/>
        </w:rPr>
        <w:t>and/or</w:t>
      </w:r>
      <w:r>
        <w:rPr>
          <w:spacing w:val="-8"/>
          <w:w w:val="110"/>
        </w:rPr>
        <w:t xml:space="preserve"> </w:t>
      </w:r>
      <w:r>
        <w:rPr>
          <w:w w:val="110"/>
        </w:rPr>
        <w:t>for</w:t>
      </w:r>
      <w:r>
        <w:rPr>
          <w:spacing w:val="-8"/>
          <w:w w:val="110"/>
        </w:rPr>
        <w:t xml:space="preserve"> </w:t>
      </w:r>
      <w:r>
        <w:rPr>
          <w:w w:val="110"/>
        </w:rPr>
        <w:t>being</w:t>
      </w:r>
      <w:r>
        <w:rPr>
          <w:spacing w:val="-4"/>
          <w:w w:val="110"/>
        </w:rPr>
        <w:t xml:space="preserve"> </w:t>
      </w:r>
      <w:r>
        <w:rPr>
          <w:w w:val="110"/>
        </w:rPr>
        <w:t>disqualified</w:t>
      </w:r>
      <w:r>
        <w:rPr>
          <w:spacing w:val="-4"/>
          <w:w w:val="110"/>
        </w:rPr>
        <w:t xml:space="preserve"> </w:t>
      </w:r>
      <w:r>
        <w:rPr>
          <w:w w:val="110"/>
        </w:rPr>
        <w:t>from</w:t>
      </w:r>
      <w:r>
        <w:rPr>
          <w:spacing w:val="-8"/>
          <w:w w:val="110"/>
        </w:rPr>
        <w:t xml:space="preserve"> </w:t>
      </w:r>
      <w:r>
        <w:rPr>
          <w:w w:val="110"/>
        </w:rPr>
        <w:t>private fostering. However, as we do not offer childcare provision and no employees at Woodside Schools undertake childcare in their roles, it is unlawful for us to ask employees about childcare disqualification.</w:t>
      </w:r>
    </w:p>
    <w:p w14:paraId="244CAA03" w14:textId="77777777" w:rsidR="00EC6A38" w:rsidRDefault="00EC6A38">
      <w:pPr>
        <w:pStyle w:val="BodyText"/>
        <w:sectPr w:rsidR="00EC6A38">
          <w:pgSz w:w="11910" w:h="16840"/>
          <w:pgMar w:top="1360" w:right="850" w:bottom="760" w:left="708" w:header="0" w:footer="507" w:gutter="0"/>
          <w:cols w:space="720"/>
        </w:sectPr>
      </w:pPr>
    </w:p>
    <w:p w14:paraId="15739AB1" w14:textId="6633B82D" w:rsidR="00EC6A38" w:rsidRDefault="00000000">
      <w:pPr>
        <w:pStyle w:val="BodyText"/>
        <w:spacing w:before="3" w:line="482" w:lineRule="auto"/>
        <w:ind w:left="732" w:right="3943"/>
      </w:pPr>
      <w:r>
        <w:rPr>
          <w:spacing w:val="-2"/>
          <w:w w:val="110"/>
        </w:rPr>
        <w:lastRenderedPageBreak/>
        <w:t>that:</w:t>
      </w:r>
    </w:p>
    <w:p w14:paraId="0F024687" w14:textId="77777777" w:rsidR="00EC6A38" w:rsidRDefault="00000000">
      <w:pPr>
        <w:pStyle w:val="ListParagraph"/>
        <w:numPr>
          <w:ilvl w:val="0"/>
          <w:numId w:val="2"/>
        </w:numPr>
        <w:tabs>
          <w:tab w:val="left" w:pos="1156"/>
        </w:tabs>
        <w:spacing w:line="279" w:lineRule="exact"/>
        <w:ind w:left="1156" w:hanging="359"/>
        <w:rPr>
          <w:sz w:val="24"/>
        </w:rPr>
      </w:pPr>
      <w:r>
        <w:rPr>
          <w:w w:val="110"/>
          <w:sz w:val="24"/>
        </w:rPr>
        <w:t>Policies</w:t>
      </w:r>
      <w:r>
        <w:rPr>
          <w:spacing w:val="-6"/>
          <w:w w:val="110"/>
          <w:sz w:val="24"/>
        </w:rPr>
        <w:t xml:space="preserve"> </w:t>
      </w:r>
      <w:r>
        <w:rPr>
          <w:w w:val="110"/>
          <w:sz w:val="24"/>
        </w:rPr>
        <w:t>and</w:t>
      </w:r>
      <w:r>
        <w:rPr>
          <w:spacing w:val="-2"/>
          <w:w w:val="110"/>
          <w:sz w:val="24"/>
        </w:rPr>
        <w:t xml:space="preserve"> </w:t>
      </w:r>
      <w:r>
        <w:rPr>
          <w:w w:val="110"/>
          <w:sz w:val="24"/>
        </w:rPr>
        <w:t>procedures</w:t>
      </w:r>
      <w:r>
        <w:rPr>
          <w:spacing w:val="-5"/>
          <w:w w:val="110"/>
          <w:sz w:val="24"/>
        </w:rPr>
        <w:t xml:space="preserve"> </w:t>
      </w:r>
      <w:r>
        <w:rPr>
          <w:w w:val="110"/>
          <w:sz w:val="24"/>
        </w:rPr>
        <w:t>are</w:t>
      </w:r>
      <w:r>
        <w:rPr>
          <w:spacing w:val="-3"/>
          <w:w w:val="110"/>
          <w:sz w:val="24"/>
        </w:rPr>
        <w:t xml:space="preserve"> </w:t>
      </w:r>
      <w:r>
        <w:rPr>
          <w:w w:val="110"/>
          <w:sz w:val="24"/>
        </w:rPr>
        <w:t>effective</w:t>
      </w:r>
      <w:r>
        <w:rPr>
          <w:spacing w:val="-5"/>
          <w:w w:val="110"/>
          <w:sz w:val="24"/>
        </w:rPr>
        <w:t xml:space="preserve"> </w:t>
      </w:r>
      <w:r>
        <w:rPr>
          <w:w w:val="110"/>
          <w:sz w:val="24"/>
        </w:rPr>
        <w:t>and</w:t>
      </w:r>
      <w:r>
        <w:rPr>
          <w:spacing w:val="-2"/>
          <w:w w:val="110"/>
          <w:sz w:val="24"/>
        </w:rPr>
        <w:t xml:space="preserve"> </w:t>
      </w:r>
      <w:r>
        <w:rPr>
          <w:w w:val="110"/>
          <w:sz w:val="24"/>
        </w:rPr>
        <w:t>comply</w:t>
      </w:r>
      <w:r>
        <w:rPr>
          <w:spacing w:val="-3"/>
          <w:w w:val="110"/>
          <w:sz w:val="24"/>
        </w:rPr>
        <w:t xml:space="preserve"> </w:t>
      </w:r>
      <w:r>
        <w:rPr>
          <w:w w:val="110"/>
          <w:sz w:val="24"/>
        </w:rPr>
        <w:t>with</w:t>
      </w:r>
      <w:r>
        <w:rPr>
          <w:spacing w:val="-4"/>
          <w:w w:val="110"/>
          <w:sz w:val="24"/>
        </w:rPr>
        <w:t xml:space="preserve"> </w:t>
      </w:r>
      <w:r>
        <w:rPr>
          <w:w w:val="110"/>
          <w:sz w:val="24"/>
        </w:rPr>
        <w:t>the</w:t>
      </w:r>
      <w:r>
        <w:rPr>
          <w:spacing w:val="-5"/>
          <w:w w:val="110"/>
          <w:sz w:val="24"/>
        </w:rPr>
        <w:t xml:space="preserve"> </w:t>
      </w:r>
      <w:r>
        <w:rPr>
          <w:spacing w:val="-4"/>
          <w:w w:val="110"/>
          <w:sz w:val="24"/>
        </w:rPr>
        <w:t>law.</w:t>
      </w:r>
    </w:p>
    <w:p w14:paraId="655874CB" w14:textId="77777777" w:rsidR="00EC6A38" w:rsidRDefault="00000000">
      <w:pPr>
        <w:pStyle w:val="ListParagraph"/>
        <w:numPr>
          <w:ilvl w:val="0"/>
          <w:numId w:val="2"/>
        </w:numPr>
        <w:tabs>
          <w:tab w:val="left" w:pos="1157"/>
        </w:tabs>
        <w:spacing w:before="277"/>
        <w:ind w:left="1157" w:right="836" w:hanging="361"/>
        <w:rPr>
          <w:sz w:val="24"/>
        </w:rPr>
      </w:pPr>
      <w:r>
        <w:rPr>
          <w:w w:val="110"/>
          <w:sz w:val="24"/>
        </w:rPr>
        <w:t>High-quality</w:t>
      </w:r>
      <w:r>
        <w:rPr>
          <w:spacing w:val="-8"/>
          <w:w w:val="110"/>
          <w:sz w:val="24"/>
        </w:rPr>
        <w:t xml:space="preserve"> </w:t>
      </w:r>
      <w:r>
        <w:rPr>
          <w:w w:val="110"/>
          <w:sz w:val="24"/>
        </w:rPr>
        <w:t>training</w:t>
      </w:r>
      <w:r>
        <w:rPr>
          <w:spacing w:val="-7"/>
          <w:w w:val="110"/>
          <w:sz w:val="24"/>
        </w:rPr>
        <w:t xml:space="preserve"> </w:t>
      </w:r>
      <w:r>
        <w:rPr>
          <w:w w:val="110"/>
          <w:sz w:val="24"/>
        </w:rPr>
        <w:t>is</w:t>
      </w:r>
      <w:r>
        <w:rPr>
          <w:spacing w:val="-10"/>
          <w:w w:val="110"/>
          <w:sz w:val="24"/>
        </w:rPr>
        <w:t xml:space="preserve"> </w:t>
      </w:r>
      <w:r>
        <w:rPr>
          <w:w w:val="110"/>
          <w:sz w:val="24"/>
        </w:rPr>
        <w:t>provided</w:t>
      </w:r>
      <w:r>
        <w:rPr>
          <w:spacing w:val="-7"/>
          <w:w w:val="110"/>
          <w:sz w:val="24"/>
        </w:rPr>
        <w:t xml:space="preserve"> </w:t>
      </w:r>
      <w:r>
        <w:rPr>
          <w:w w:val="110"/>
          <w:sz w:val="24"/>
        </w:rPr>
        <w:t>to</w:t>
      </w:r>
      <w:r>
        <w:rPr>
          <w:spacing w:val="-7"/>
          <w:w w:val="110"/>
          <w:sz w:val="24"/>
        </w:rPr>
        <w:t xml:space="preserve"> </w:t>
      </w:r>
      <w:r>
        <w:rPr>
          <w:w w:val="110"/>
          <w:sz w:val="24"/>
        </w:rPr>
        <w:t>all</w:t>
      </w:r>
      <w:r>
        <w:rPr>
          <w:spacing w:val="-9"/>
          <w:w w:val="110"/>
          <w:sz w:val="24"/>
        </w:rPr>
        <w:t xml:space="preserve"> </w:t>
      </w:r>
      <w:r>
        <w:rPr>
          <w:w w:val="110"/>
          <w:sz w:val="24"/>
        </w:rPr>
        <w:t>staff,</w:t>
      </w:r>
      <w:r>
        <w:rPr>
          <w:spacing w:val="-6"/>
          <w:w w:val="110"/>
          <w:sz w:val="24"/>
        </w:rPr>
        <w:t xml:space="preserve"> </w:t>
      </w:r>
      <w:r>
        <w:rPr>
          <w:w w:val="110"/>
          <w:sz w:val="24"/>
        </w:rPr>
        <w:t>at</w:t>
      </w:r>
      <w:r>
        <w:rPr>
          <w:spacing w:val="-7"/>
          <w:w w:val="110"/>
          <w:sz w:val="24"/>
        </w:rPr>
        <w:t xml:space="preserve"> </w:t>
      </w:r>
      <w:r>
        <w:rPr>
          <w:w w:val="110"/>
          <w:sz w:val="24"/>
        </w:rPr>
        <w:t>all</w:t>
      </w:r>
      <w:r>
        <w:rPr>
          <w:spacing w:val="-9"/>
          <w:w w:val="110"/>
          <w:sz w:val="24"/>
        </w:rPr>
        <w:t xml:space="preserve"> </w:t>
      </w:r>
      <w:r>
        <w:rPr>
          <w:w w:val="110"/>
          <w:sz w:val="24"/>
        </w:rPr>
        <w:t>levels.</w:t>
      </w:r>
      <w:r>
        <w:rPr>
          <w:spacing w:val="-6"/>
          <w:w w:val="110"/>
          <w:sz w:val="24"/>
        </w:rPr>
        <w:t xml:space="preserve"> </w:t>
      </w:r>
      <w:r>
        <w:rPr>
          <w:w w:val="110"/>
          <w:sz w:val="24"/>
        </w:rPr>
        <w:t>This</w:t>
      </w:r>
      <w:r>
        <w:rPr>
          <w:spacing w:val="-10"/>
          <w:w w:val="110"/>
          <w:sz w:val="24"/>
        </w:rPr>
        <w:t xml:space="preserve"> </w:t>
      </w:r>
      <w:r>
        <w:rPr>
          <w:w w:val="110"/>
          <w:sz w:val="24"/>
        </w:rPr>
        <w:t xml:space="preserve">includes </w:t>
      </w:r>
      <w:r>
        <w:rPr>
          <w:w w:val="115"/>
          <w:sz w:val="24"/>
        </w:rPr>
        <w:t>induction</w:t>
      </w:r>
      <w:r>
        <w:rPr>
          <w:spacing w:val="-14"/>
          <w:w w:val="115"/>
          <w:sz w:val="24"/>
        </w:rPr>
        <w:t xml:space="preserve"> </w:t>
      </w:r>
      <w:r>
        <w:rPr>
          <w:w w:val="115"/>
          <w:sz w:val="24"/>
        </w:rPr>
        <w:t>training,</w:t>
      </w:r>
      <w:r>
        <w:rPr>
          <w:spacing w:val="-13"/>
          <w:w w:val="115"/>
          <w:sz w:val="24"/>
        </w:rPr>
        <w:t xml:space="preserve"> </w:t>
      </w:r>
      <w:r>
        <w:rPr>
          <w:w w:val="115"/>
          <w:sz w:val="24"/>
        </w:rPr>
        <w:t>annual</w:t>
      </w:r>
      <w:r>
        <w:rPr>
          <w:spacing w:val="-13"/>
          <w:w w:val="115"/>
          <w:sz w:val="24"/>
        </w:rPr>
        <w:t xml:space="preserve"> </w:t>
      </w:r>
      <w:r>
        <w:rPr>
          <w:w w:val="115"/>
          <w:sz w:val="24"/>
        </w:rPr>
        <w:t>whole</w:t>
      </w:r>
      <w:r>
        <w:rPr>
          <w:spacing w:val="-14"/>
          <w:w w:val="115"/>
          <w:sz w:val="24"/>
        </w:rPr>
        <w:t xml:space="preserve"> </w:t>
      </w:r>
      <w:r>
        <w:rPr>
          <w:w w:val="115"/>
          <w:sz w:val="24"/>
        </w:rPr>
        <w:t>school</w:t>
      </w:r>
      <w:r>
        <w:rPr>
          <w:spacing w:val="-13"/>
          <w:w w:val="115"/>
          <w:sz w:val="24"/>
        </w:rPr>
        <w:t xml:space="preserve"> </w:t>
      </w:r>
      <w:r>
        <w:rPr>
          <w:w w:val="115"/>
          <w:sz w:val="24"/>
        </w:rPr>
        <w:t>safeguarding</w:t>
      </w:r>
      <w:r>
        <w:rPr>
          <w:spacing w:val="-14"/>
          <w:w w:val="115"/>
          <w:sz w:val="24"/>
        </w:rPr>
        <w:t xml:space="preserve"> </w:t>
      </w:r>
      <w:r>
        <w:rPr>
          <w:w w:val="115"/>
          <w:sz w:val="24"/>
        </w:rPr>
        <w:t>training,</w:t>
      </w:r>
      <w:r>
        <w:rPr>
          <w:spacing w:val="-14"/>
          <w:w w:val="115"/>
          <w:sz w:val="24"/>
        </w:rPr>
        <w:t xml:space="preserve"> </w:t>
      </w:r>
      <w:r>
        <w:rPr>
          <w:w w:val="115"/>
          <w:sz w:val="24"/>
        </w:rPr>
        <w:t>and regular</w:t>
      </w:r>
      <w:r>
        <w:rPr>
          <w:spacing w:val="-2"/>
          <w:w w:val="115"/>
          <w:sz w:val="24"/>
        </w:rPr>
        <w:t xml:space="preserve"> </w:t>
      </w:r>
      <w:r>
        <w:rPr>
          <w:w w:val="115"/>
          <w:sz w:val="24"/>
        </w:rPr>
        <w:t>safeguarding</w:t>
      </w:r>
      <w:r>
        <w:rPr>
          <w:spacing w:val="-1"/>
          <w:w w:val="115"/>
          <w:sz w:val="24"/>
        </w:rPr>
        <w:t xml:space="preserve"> </w:t>
      </w:r>
      <w:r>
        <w:rPr>
          <w:w w:val="115"/>
          <w:sz w:val="24"/>
        </w:rPr>
        <w:t>training</w:t>
      </w:r>
      <w:r>
        <w:rPr>
          <w:spacing w:val="-1"/>
          <w:w w:val="115"/>
          <w:sz w:val="24"/>
        </w:rPr>
        <w:t xml:space="preserve"> </w:t>
      </w:r>
      <w:r>
        <w:rPr>
          <w:w w:val="115"/>
          <w:sz w:val="24"/>
        </w:rPr>
        <w:t>throughout</w:t>
      </w:r>
      <w:r>
        <w:rPr>
          <w:spacing w:val="-2"/>
          <w:w w:val="115"/>
          <w:sz w:val="24"/>
        </w:rPr>
        <w:t xml:space="preserve"> </w:t>
      </w:r>
      <w:r>
        <w:rPr>
          <w:w w:val="115"/>
          <w:sz w:val="24"/>
        </w:rPr>
        <w:t>the</w:t>
      </w:r>
      <w:r>
        <w:rPr>
          <w:spacing w:val="-2"/>
          <w:w w:val="115"/>
          <w:sz w:val="24"/>
        </w:rPr>
        <w:t xml:space="preserve"> </w:t>
      </w:r>
      <w:r>
        <w:rPr>
          <w:w w:val="115"/>
          <w:sz w:val="24"/>
        </w:rPr>
        <w:t>year.</w:t>
      </w:r>
    </w:p>
    <w:p w14:paraId="0D858217" w14:textId="77777777" w:rsidR="00EC6A38" w:rsidRDefault="00000000">
      <w:pPr>
        <w:pStyle w:val="ListParagraph"/>
        <w:numPr>
          <w:ilvl w:val="0"/>
          <w:numId w:val="2"/>
        </w:numPr>
        <w:tabs>
          <w:tab w:val="left" w:pos="1157"/>
        </w:tabs>
        <w:spacing w:before="275"/>
        <w:ind w:left="1157" w:right="750" w:hanging="361"/>
        <w:rPr>
          <w:sz w:val="24"/>
        </w:rPr>
      </w:pPr>
      <w:r>
        <w:rPr>
          <w:w w:val="110"/>
          <w:sz w:val="24"/>
        </w:rPr>
        <w:t>All staff have read and understood the child protection and safeguarding</w:t>
      </w:r>
      <w:r>
        <w:rPr>
          <w:spacing w:val="-1"/>
          <w:w w:val="110"/>
          <w:sz w:val="24"/>
        </w:rPr>
        <w:t xml:space="preserve"> </w:t>
      </w:r>
      <w:r>
        <w:rPr>
          <w:w w:val="110"/>
          <w:sz w:val="24"/>
        </w:rPr>
        <w:t>policy, code of conduct policy, and part one of the latest ‘Keeping Children Safe in Education’ statutory guidance.</w:t>
      </w:r>
    </w:p>
    <w:p w14:paraId="55DC66E0" w14:textId="77777777" w:rsidR="00EC6A38" w:rsidRDefault="00000000">
      <w:pPr>
        <w:pStyle w:val="ListParagraph"/>
        <w:numPr>
          <w:ilvl w:val="0"/>
          <w:numId w:val="2"/>
        </w:numPr>
        <w:tabs>
          <w:tab w:val="left" w:pos="1157"/>
        </w:tabs>
        <w:spacing w:before="269"/>
        <w:ind w:left="1157" w:right="970" w:hanging="361"/>
        <w:rPr>
          <w:sz w:val="24"/>
        </w:rPr>
      </w:pPr>
      <w:r>
        <w:rPr>
          <w:w w:val="110"/>
          <w:sz w:val="24"/>
        </w:rPr>
        <w:t>A member of the senior leadership team has been appointed to the role of Designated Safeguarding Lead (DSL). This person has overall responsibility for safeguarding and child protection across the sites, with deputy designated safeguarding leads in place at each of the school sites. The quality &amp; standards committee is responsible for monitoring the DSL and holding them to account.</w:t>
      </w:r>
    </w:p>
    <w:p w14:paraId="036373E6" w14:textId="77777777" w:rsidR="00EC6A38" w:rsidRDefault="00000000">
      <w:pPr>
        <w:pStyle w:val="ListParagraph"/>
        <w:numPr>
          <w:ilvl w:val="0"/>
          <w:numId w:val="2"/>
        </w:numPr>
        <w:tabs>
          <w:tab w:val="left" w:pos="1157"/>
        </w:tabs>
        <w:spacing w:before="272"/>
        <w:ind w:left="1157" w:right="1053" w:hanging="361"/>
        <w:rPr>
          <w:sz w:val="24"/>
        </w:rPr>
      </w:pPr>
      <w:r>
        <w:rPr>
          <w:w w:val="110"/>
          <w:sz w:val="24"/>
        </w:rPr>
        <w:t>The DSL continually monitors our child protection and safeguarding practices and brings to the notice of the quality &amp; standards committee any weaknesses or deficiencies at the termly quality &amp; standards committee meetings, via an oral report which is minuted</w:t>
      </w:r>
    </w:p>
    <w:p w14:paraId="1961EDD6" w14:textId="77777777" w:rsidR="00EC6A38" w:rsidRDefault="00000000">
      <w:pPr>
        <w:pStyle w:val="ListParagraph"/>
        <w:numPr>
          <w:ilvl w:val="0"/>
          <w:numId w:val="2"/>
        </w:numPr>
        <w:tabs>
          <w:tab w:val="left" w:pos="1157"/>
        </w:tabs>
        <w:spacing w:before="276"/>
        <w:ind w:left="1157" w:right="737" w:hanging="361"/>
        <w:rPr>
          <w:sz w:val="24"/>
        </w:rPr>
      </w:pPr>
      <w:r>
        <w:rPr>
          <w:w w:val="110"/>
          <w:sz w:val="24"/>
        </w:rPr>
        <w:t xml:space="preserve">The DSL has a termly meeting with the DSG, who is responsible for ensuring effective safeguarding practices and compliance with the relevant ISS, including in relation to online safety and the effectiveness of the schools’ filtering and monitoring systems, making sure that the ‘ </w:t>
      </w:r>
      <w:hyperlink r:id="rId54">
        <w:r w:rsidR="00EC6A38">
          <w:rPr>
            <w:color w:val="0000FF"/>
            <w:w w:val="110"/>
            <w:sz w:val="24"/>
            <w:u w:val="single" w:color="0000FF"/>
          </w:rPr>
          <w:t>Filtering and monitoring standards</w:t>
        </w:r>
      </w:hyperlink>
      <w:r>
        <w:rPr>
          <w:color w:val="0000FF"/>
          <w:w w:val="110"/>
          <w:sz w:val="24"/>
        </w:rPr>
        <w:t xml:space="preserve"> </w:t>
      </w:r>
      <w:hyperlink r:id="rId55">
        <w:r w:rsidR="00EC6A38">
          <w:rPr>
            <w:color w:val="0000FF"/>
            <w:w w:val="110"/>
            <w:sz w:val="24"/>
            <w:u w:val="single" w:color="0000FF"/>
          </w:rPr>
          <w:t xml:space="preserve">for schools and </w:t>
        </w:r>
      </w:hyperlink>
      <w:r>
        <w:rPr>
          <w:color w:val="0000FF"/>
          <w:w w:val="110"/>
          <w:sz w:val="24"/>
        </w:rPr>
        <w:t xml:space="preserve"> </w:t>
      </w:r>
      <w:hyperlink r:id="rId56">
        <w:r w:rsidR="00EC6A38">
          <w:rPr>
            <w:color w:val="0000FF"/>
            <w:w w:val="110"/>
            <w:sz w:val="24"/>
            <w:u w:val="single" w:color="0000FF"/>
          </w:rPr>
          <w:t>colleges</w:t>
        </w:r>
        <w:r w:rsidR="00EC6A38">
          <w:rPr>
            <w:w w:val="110"/>
            <w:sz w:val="24"/>
          </w:rPr>
          <w:t>’</w:t>
        </w:r>
      </w:hyperlink>
      <w:r>
        <w:rPr>
          <w:w w:val="110"/>
          <w:sz w:val="24"/>
        </w:rPr>
        <w:t xml:space="preserve"> guidance is met in full</w:t>
      </w:r>
    </w:p>
    <w:p w14:paraId="5CEDF5D2" w14:textId="77777777" w:rsidR="00EC6A38" w:rsidRDefault="00EC6A38">
      <w:pPr>
        <w:pStyle w:val="ListParagraph"/>
        <w:rPr>
          <w:sz w:val="24"/>
        </w:rPr>
        <w:sectPr w:rsidR="00EC6A38">
          <w:pgSz w:w="11910" w:h="16840"/>
          <w:pgMar w:top="1940" w:right="850" w:bottom="760" w:left="708" w:header="0" w:footer="507" w:gutter="0"/>
          <w:cols w:space="720"/>
        </w:sectPr>
      </w:pPr>
    </w:p>
    <w:p w14:paraId="2FFC5347" w14:textId="77777777" w:rsidR="00EC6A38" w:rsidRDefault="00000000">
      <w:pPr>
        <w:pStyle w:val="ListParagraph"/>
        <w:numPr>
          <w:ilvl w:val="0"/>
          <w:numId w:val="2"/>
        </w:numPr>
        <w:tabs>
          <w:tab w:val="left" w:pos="1157"/>
        </w:tabs>
        <w:spacing w:before="72" w:line="249" w:lineRule="auto"/>
        <w:ind w:left="1157" w:right="959"/>
        <w:rPr>
          <w:sz w:val="24"/>
        </w:rPr>
      </w:pPr>
      <w:r>
        <w:rPr>
          <w:w w:val="110"/>
          <w:sz w:val="24"/>
        </w:rPr>
        <w:lastRenderedPageBreak/>
        <w:t>The</w:t>
      </w:r>
      <w:r>
        <w:rPr>
          <w:spacing w:val="-5"/>
          <w:w w:val="110"/>
          <w:sz w:val="24"/>
        </w:rPr>
        <w:t xml:space="preserve"> </w:t>
      </w:r>
      <w:r>
        <w:rPr>
          <w:w w:val="110"/>
          <w:sz w:val="24"/>
        </w:rPr>
        <w:t>school</w:t>
      </w:r>
      <w:r>
        <w:rPr>
          <w:spacing w:val="-1"/>
          <w:w w:val="110"/>
          <w:sz w:val="24"/>
        </w:rPr>
        <w:t xml:space="preserve"> </w:t>
      </w:r>
      <w:r>
        <w:rPr>
          <w:w w:val="110"/>
          <w:sz w:val="24"/>
        </w:rPr>
        <w:t>contributes</w:t>
      </w:r>
      <w:r>
        <w:rPr>
          <w:spacing w:val="-4"/>
          <w:w w:val="110"/>
          <w:sz w:val="24"/>
        </w:rPr>
        <w:t xml:space="preserve"> </w:t>
      </w:r>
      <w:r>
        <w:rPr>
          <w:w w:val="110"/>
          <w:sz w:val="24"/>
        </w:rPr>
        <w:t>to</w:t>
      </w:r>
      <w:r>
        <w:rPr>
          <w:spacing w:val="-1"/>
          <w:w w:val="110"/>
          <w:sz w:val="24"/>
        </w:rPr>
        <w:t xml:space="preserve"> </w:t>
      </w:r>
      <w:r>
        <w:rPr>
          <w:w w:val="110"/>
          <w:sz w:val="24"/>
        </w:rPr>
        <w:t>multi-agency</w:t>
      </w:r>
      <w:r>
        <w:rPr>
          <w:spacing w:val="-2"/>
          <w:w w:val="110"/>
          <w:sz w:val="24"/>
        </w:rPr>
        <w:t xml:space="preserve"> </w:t>
      </w:r>
      <w:r>
        <w:rPr>
          <w:w w:val="110"/>
          <w:sz w:val="24"/>
        </w:rPr>
        <w:t>working</w:t>
      </w:r>
      <w:r>
        <w:rPr>
          <w:spacing w:val="-6"/>
          <w:w w:val="110"/>
          <w:sz w:val="24"/>
        </w:rPr>
        <w:t xml:space="preserve"> </w:t>
      </w:r>
      <w:r>
        <w:rPr>
          <w:w w:val="110"/>
          <w:sz w:val="24"/>
        </w:rPr>
        <w:t>in</w:t>
      </w:r>
      <w:r>
        <w:rPr>
          <w:spacing w:val="-1"/>
          <w:w w:val="110"/>
          <w:sz w:val="24"/>
        </w:rPr>
        <w:t xml:space="preserve"> </w:t>
      </w:r>
      <w:r>
        <w:rPr>
          <w:w w:val="110"/>
          <w:sz w:val="24"/>
        </w:rPr>
        <w:t>line</w:t>
      </w:r>
      <w:r>
        <w:rPr>
          <w:spacing w:val="-4"/>
          <w:w w:val="110"/>
          <w:sz w:val="24"/>
        </w:rPr>
        <w:t xml:space="preserve"> </w:t>
      </w:r>
      <w:r>
        <w:rPr>
          <w:w w:val="110"/>
          <w:sz w:val="24"/>
        </w:rPr>
        <w:t>with</w:t>
      </w:r>
      <w:r>
        <w:rPr>
          <w:spacing w:val="-1"/>
          <w:w w:val="110"/>
          <w:sz w:val="24"/>
        </w:rPr>
        <w:t xml:space="preserve"> </w:t>
      </w:r>
      <w:r>
        <w:rPr>
          <w:w w:val="110"/>
          <w:sz w:val="24"/>
        </w:rPr>
        <w:t xml:space="preserve">statutory </w:t>
      </w:r>
      <w:r>
        <w:rPr>
          <w:spacing w:val="-2"/>
          <w:w w:val="110"/>
          <w:sz w:val="24"/>
        </w:rPr>
        <w:t>guidance</w:t>
      </w:r>
    </w:p>
    <w:p w14:paraId="7E13AA66" w14:textId="77777777" w:rsidR="00EC6A38" w:rsidRDefault="00000000">
      <w:pPr>
        <w:pStyle w:val="BodyText"/>
        <w:spacing w:line="249" w:lineRule="auto"/>
        <w:ind w:left="1157" w:right="580"/>
      </w:pPr>
      <w:r>
        <w:rPr>
          <w:w w:val="110"/>
        </w:rPr>
        <w:t>‘Working Together</w:t>
      </w:r>
      <w:r>
        <w:rPr>
          <w:spacing w:val="-3"/>
          <w:w w:val="110"/>
        </w:rPr>
        <w:t xml:space="preserve"> </w:t>
      </w:r>
      <w:r>
        <w:rPr>
          <w:w w:val="110"/>
        </w:rPr>
        <w:t>to Safeguard Children’, working very closely</w:t>
      </w:r>
      <w:r>
        <w:rPr>
          <w:spacing w:val="-1"/>
          <w:w w:val="110"/>
        </w:rPr>
        <w:t xml:space="preserve"> </w:t>
      </w:r>
      <w:r>
        <w:rPr>
          <w:w w:val="110"/>
        </w:rPr>
        <w:t xml:space="preserve">with </w:t>
      </w:r>
      <w:r>
        <w:rPr>
          <w:spacing w:val="-2"/>
          <w:w w:val="110"/>
        </w:rPr>
        <w:t>external</w:t>
      </w:r>
    </w:p>
    <w:p w14:paraId="7DD843B9" w14:textId="77777777" w:rsidR="00EC6A38" w:rsidRDefault="00000000">
      <w:pPr>
        <w:pStyle w:val="BodyText"/>
        <w:spacing w:before="77"/>
        <w:ind w:left="1157"/>
      </w:pPr>
      <w:r>
        <w:rPr>
          <w:w w:val="110"/>
        </w:rPr>
        <w:t>agencies such as social care services, the police and health services to promote the welfare of pupils, and to protect them from harm.</w:t>
      </w:r>
    </w:p>
    <w:p w14:paraId="6CAB023F" w14:textId="77777777" w:rsidR="00EC6A38" w:rsidRDefault="00000000">
      <w:pPr>
        <w:pStyle w:val="ListParagraph"/>
        <w:numPr>
          <w:ilvl w:val="0"/>
          <w:numId w:val="2"/>
        </w:numPr>
        <w:tabs>
          <w:tab w:val="left" w:pos="1157"/>
        </w:tabs>
        <w:spacing w:before="270"/>
        <w:ind w:left="1157" w:right="773" w:hanging="361"/>
        <w:rPr>
          <w:sz w:val="24"/>
        </w:rPr>
      </w:pPr>
      <w:r>
        <w:rPr>
          <w:w w:val="110"/>
          <w:sz w:val="24"/>
        </w:rPr>
        <w:t>Positive</w:t>
      </w:r>
      <w:r>
        <w:rPr>
          <w:spacing w:val="-8"/>
          <w:w w:val="110"/>
          <w:sz w:val="24"/>
        </w:rPr>
        <w:t xml:space="preserve"> </w:t>
      </w:r>
      <w:r>
        <w:rPr>
          <w:w w:val="110"/>
          <w:sz w:val="24"/>
        </w:rPr>
        <w:t>relationships</w:t>
      </w:r>
      <w:r>
        <w:rPr>
          <w:spacing w:val="-10"/>
          <w:w w:val="110"/>
          <w:sz w:val="24"/>
        </w:rPr>
        <w:t xml:space="preserve"> </w:t>
      </w:r>
      <w:r>
        <w:rPr>
          <w:w w:val="110"/>
          <w:sz w:val="24"/>
        </w:rPr>
        <w:t>are</w:t>
      </w:r>
      <w:r>
        <w:rPr>
          <w:spacing w:val="-10"/>
          <w:w w:val="110"/>
          <w:sz w:val="24"/>
        </w:rPr>
        <w:t xml:space="preserve"> </w:t>
      </w:r>
      <w:r>
        <w:rPr>
          <w:w w:val="110"/>
          <w:sz w:val="24"/>
        </w:rPr>
        <w:t>built</w:t>
      </w:r>
      <w:r>
        <w:rPr>
          <w:spacing w:val="-7"/>
          <w:w w:val="110"/>
          <w:sz w:val="24"/>
        </w:rPr>
        <w:t xml:space="preserve"> </w:t>
      </w:r>
      <w:r>
        <w:rPr>
          <w:w w:val="110"/>
          <w:sz w:val="24"/>
        </w:rPr>
        <w:t>with</w:t>
      </w:r>
      <w:r>
        <w:rPr>
          <w:spacing w:val="-6"/>
          <w:w w:val="110"/>
          <w:sz w:val="24"/>
        </w:rPr>
        <w:t xml:space="preserve"> </w:t>
      </w:r>
      <w:r>
        <w:rPr>
          <w:w w:val="110"/>
          <w:sz w:val="24"/>
        </w:rPr>
        <w:t>all</w:t>
      </w:r>
      <w:r>
        <w:rPr>
          <w:spacing w:val="-8"/>
          <w:w w:val="110"/>
          <w:sz w:val="24"/>
        </w:rPr>
        <w:t xml:space="preserve"> </w:t>
      </w:r>
      <w:r>
        <w:rPr>
          <w:w w:val="110"/>
          <w:sz w:val="24"/>
        </w:rPr>
        <w:t>of</w:t>
      </w:r>
      <w:r>
        <w:rPr>
          <w:spacing w:val="-10"/>
          <w:w w:val="110"/>
          <w:sz w:val="24"/>
        </w:rPr>
        <w:t xml:space="preserve"> </w:t>
      </w:r>
      <w:r>
        <w:rPr>
          <w:w w:val="110"/>
          <w:sz w:val="24"/>
        </w:rPr>
        <w:t>our</w:t>
      </w:r>
      <w:r>
        <w:rPr>
          <w:spacing w:val="-9"/>
          <w:w w:val="110"/>
          <w:sz w:val="24"/>
        </w:rPr>
        <w:t xml:space="preserve"> </w:t>
      </w:r>
      <w:r>
        <w:rPr>
          <w:w w:val="110"/>
          <w:sz w:val="24"/>
        </w:rPr>
        <w:t>families,</w:t>
      </w:r>
      <w:r>
        <w:rPr>
          <w:spacing w:val="-6"/>
          <w:w w:val="110"/>
          <w:sz w:val="24"/>
        </w:rPr>
        <w:t xml:space="preserve"> </w:t>
      </w:r>
      <w:r>
        <w:rPr>
          <w:w w:val="110"/>
          <w:sz w:val="24"/>
        </w:rPr>
        <w:t>and</w:t>
      </w:r>
      <w:r>
        <w:rPr>
          <w:spacing w:val="-6"/>
          <w:w w:val="110"/>
          <w:sz w:val="24"/>
        </w:rPr>
        <w:t xml:space="preserve"> </w:t>
      </w:r>
      <w:r>
        <w:rPr>
          <w:w w:val="110"/>
          <w:sz w:val="24"/>
        </w:rPr>
        <w:t>appropriate support is put in place.</w:t>
      </w:r>
    </w:p>
    <w:p w14:paraId="77821668" w14:textId="77777777" w:rsidR="00EC6A38" w:rsidRDefault="00EC6A38">
      <w:pPr>
        <w:pStyle w:val="BodyText"/>
      </w:pPr>
    </w:p>
    <w:p w14:paraId="54A286CC" w14:textId="77777777" w:rsidR="00EC6A38" w:rsidRDefault="00000000">
      <w:pPr>
        <w:pStyle w:val="ListParagraph"/>
        <w:numPr>
          <w:ilvl w:val="0"/>
          <w:numId w:val="2"/>
        </w:numPr>
        <w:tabs>
          <w:tab w:val="left" w:pos="1157"/>
        </w:tabs>
        <w:ind w:left="1157" w:right="714" w:hanging="361"/>
        <w:rPr>
          <w:sz w:val="24"/>
        </w:rPr>
      </w:pPr>
      <w:r>
        <w:rPr>
          <w:w w:val="110"/>
          <w:sz w:val="24"/>
        </w:rPr>
        <w:t>The proprietor and members of the quality &amp; standards committee ensure that appropriate filters and monitoring systems are in place, across all of the schools’ sites, to ensure that pupils are safeguarded from potentially harmful and inappropriate material. Their effectiveness is regularly reviewed, at least annually, in collaboration with the schools’ IT consultants, DSG and DSL (who takes lead responsibility for filtering and monitoring). These termly reviews thoroughly consider whether the current filtering and monitoring systems are meeting the needs of the schools and whether any action is required.</w:t>
      </w:r>
    </w:p>
    <w:p w14:paraId="7A1A130D" w14:textId="77777777" w:rsidR="00EC6A38" w:rsidRDefault="00EC6A38">
      <w:pPr>
        <w:pStyle w:val="BodyText"/>
        <w:spacing w:before="3"/>
      </w:pPr>
    </w:p>
    <w:p w14:paraId="5559DCD9" w14:textId="77777777" w:rsidR="00EC6A38" w:rsidRDefault="00000000">
      <w:pPr>
        <w:pStyle w:val="ListParagraph"/>
        <w:numPr>
          <w:ilvl w:val="0"/>
          <w:numId w:val="2"/>
        </w:numPr>
        <w:tabs>
          <w:tab w:val="left" w:pos="1157"/>
        </w:tabs>
        <w:ind w:left="1157" w:right="1230" w:hanging="361"/>
        <w:rPr>
          <w:sz w:val="24"/>
        </w:rPr>
      </w:pPr>
      <w:r>
        <w:rPr>
          <w:w w:val="110"/>
          <w:sz w:val="24"/>
        </w:rPr>
        <w:t>The proprietor and the quality &amp; standards committee ensure that pupils are taught about safeguarding, including online, through teaching and learning opportunities, as part of providing a broad and balanced curriculum.</w:t>
      </w:r>
    </w:p>
    <w:p w14:paraId="737A45DF" w14:textId="77777777" w:rsidR="00EC6A38" w:rsidRDefault="00000000">
      <w:pPr>
        <w:pStyle w:val="ListParagraph"/>
        <w:numPr>
          <w:ilvl w:val="0"/>
          <w:numId w:val="2"/>
        </w:numPr>
        <w:tabs>
          <w:tab w:val="left" w:pos="1157"/>
        </w:tabs>
        <w:spacing w:before="270"/>
        <w:ind w:left="1157" w:right="1035" w:hanging="361"/>
        <w:jc w:val="both"/>
        <w:rPr>
          <w:sz w:val="24"/>
        </w:rPr>
      </w:pPr>
      <w:r>
        <w:rPr>
          <w:w w:val="110"/>
          <w:sz w:val="24"/>
        </w:rPr>
        <w:t xml:space="preserve">The proprietor and the quality &amp; standards committee are aware of their obligations under the Human Rights Act 1998, the Equality Act </w:t>
      </w:r>
      <w:r>
        <w:rPr>
          <w:w w:val="115"/>
          <w:sz w:val="24"/>
        </w:rPr>
        <w:t>2010</w:t>
      </w:r>
      <w:r>
        <w:rPr>
          <w:spacing w:val="-3"/>
          <w:w w:val="115"/>
          <w:sz w:val="24"/>
        </w:rPr>
        <w:t xml:space="preserve"> </w:t>
      </w:r>
      <w:r>
        <w:rPr>
          <w:w w:val="115"/>
          <w:sz w:val="24"/>
        </w:rPr>
        <w:t>and their local multi-agency safeguarding arrangements.</w:t>
      </w:r>
    </w:p>
    <w:p w14:paraId="34D7826F" w14:textId="77777777" w:rsidR="00EC6A38" w:rsidRPr="000432C4" w:rsidRDefault="00000000">
      <w:pPr>
        <w:pStyle w:val="ListParagraph"/>
        <w:numPr>
          <w:ilvl w:val="0"/>
          <w:numId w:val="2"/>
        </w:numPr>
        <w:tabs>
          <w:tab w:val="left" w:pos="1157"/>
        </w:tabs>
        <w:spacing w:before="271" w:line="237" w:lineRule="auto"/>
        <w:ind w:left="1157" w:right="853" w:hanging="361"/>
        <w:rPr>
          <w:sz w:val="24"/>
        </w:rPr>
      </w:pPr>
      <w:r>
        <w:rPr>
          <w:w w:val="110"/>
          <w:sz w:val="24"/>
        </w:rPr>
        <w:t>The proprietor and the quality &amp; standards committee utilise the experiences of</w:t>
      </w:r>
      <w:r>
        <w:rPr>
          <w:spacing w:val="40"/>
          <w:w w:val="110"/>
          <w:sz w:val="24"/>
        </w:rPr>
        <w:t xml:space="preserve"> </w:t>
      </w:r>
      <w:r>
        <w:rPr>
          <w:w w:val="110"/>
          <w:sz w:val="24"/>
        </w:rPr>
        <w:t>the</w:t>
      </w:r>
      <w:r>
        <w:rPr>
          <w:spacing w:val="38"/>
          <w:w w:val="110"/>
          <w:sz w:val="24"/>
        </w:rPr>
        <w:t xml:space="preserve"> </w:t>
      </w:r>
      <w:r>
        <w:rPr>
          <w:w w:val="110"/>
          <w:sz w:val="24"/>
        </w:rPr>
        <w:t>staff</w:t>
      </w:r>
      <w:r>
        <w:rPr>
          <w:spacing w:val="40"/>
          <w:w w:val="110"/>
          <w:sz w:val="24"/>
        </w:rPr>
        <w:t xml:space="preserve"> </w:t>
      </w:r>
      <w:r>
        <w:rPr>
          <w:w w:val="110"/>
          <w:sz w:val="24"/>
        </w:rPr>
        <w:t>team</w:t>
      </w:r>
      <w:r>
        <w:rPr>
          <w:spacing w:val="38"/>
          <w:w w:val="110"/>
          <w:sz w:val="24"/>
        </w:rPr>
        <w:t xml:space="preserve"> </w:t>
      </w:r>
      <w:r>
        <w:rPr>
          <w:w w:val="110"/>
          <w:sz w:val="24"/>
        </w:rPr>
        <w:t>when</w:t>
      </w:r>
      <w:r>
        <w:rPr>
          <w:spacing w:val="40"/>
          <w:w w:val="110"/>
          <w:sz w:val="24"/>
        </w:rPr>
        <w:t xml:space="preserve"> </w:t>
      </w:r>
      <w:r>
        <w:rPr>
          <w:w w:val="110"/>
          <w:sz w:val="24"/>
        </w:rPr>
        <w:t>shaping</w:t>
      </w:r>
      <w:r>
        <w:rPr>
          <w:spacing w:val="40"/>
          <w:w w:val="110"/>
          <w:sz w:val="24"/>
        </w:rPr>
        <w:t xml:space="preserve"> </w:t>
      </w:r>
      <w:r>
        <w:rPr>
          <w:w w:val="110"/>
          <w:sz w:val="24"/>
        </w:rPr>
        <w:t>safeguarding</w:t>
      </w:r>
      <w:r>
        <w:rPr>
          <w:spacing w:val="38"/>
          <w:w w:val="110"/>
          <w:sz w:val="24"/>
        </w:rPr>
        <w:t xml:space="preserve"> </w:t>
      </w:r>
      <w:r>
        <w:rPr>
          <w:w w:val="110"/>
          <w:sz w:val="24"/>
        </w:rPr>
        <w:t>policies and provide regular opportunities for staff to contribute to and shape the schools’ safeguarding arrangements and policy.</w:t>
      </w:r>
    </w:p>
    <w:p w14:paraId="785E077F" w14:textId="77777777" w:rsidR="000432C4" w:rsidRPr="000432C4" w:rsidRDefault="000432C4" w:rsidP="000432C4">
      <w:pPr>
        <w:tabs>
          <w:tab w:val="left" w:pos="1157"/>
        </w:tabs>
        <w:spacing w:before="271" w:line="237" w:lineRule="auto"/>
        <w:ind w:right="853"/>
        <w:rPr>
          <w:sz w:val="24"/>
        </w:rPr>
      </w:pPr>
    </w:p>
    <w:p w14:paraId="6A9CC3B9" w14:textId="77777777" w:rsidR="00EC6A38" w:rsidRDefault="00000000">
      <w:pPr>
        <w:pStyle w:val="Heading1"/>
      </w:pPr>
      <w:bookmarkStart w:id="61" w:name="_bookmark61"/>
      <w:bookmarkEnd w:id="61"/>
      <w:r>
        <w:rPr>
          <w:w w:val="120"/>
        </w:rPr>
        <w:t>APPENDIX</w:t>
      </w:r>
      <w:r>
        <w:rPr>
          <w:spacing w:val="51"/>
          <w:w w:val="120"/>
        </w:rPr>
        <w:t xml:space="preserve"> </w:t>
      </w:r>
      <w:r>
        <w:rPr>
          <w:spacing w:val="-10"/>
          <w:w w:val="120"/>
        </w:rPr>
        <w:t>1</w:t>
      </w:r>
    </w:p>
    <w:p w14:paraId="1B0D754A" w14:textId="77777777" w:rsidR="00EC6A38" w:rsidRDefault="00000000">
      <w:pPr>
        <w:pStyle w:val="Heading2"/>
        <w:spacing w:before="288"/>
      </w:pPr>
      <w:bookmarkStart w:id="62" w:name="_bookmark62"/>
      <w:bookmarkEnd w:id="62"/>
      <w:r>
        <w:rPr>
          <w:w w:val="120"/>
        </w:rPr>
        <w:t>INFORMATION</w:t>
      </w:r>
      <w:r>
        <w:rPr>
          <w:spacing w:val="12"/>
          <w:w w:val="120"/>
        </w:rPr>
        <w:t xml:space="preserve"> </w:t>
      </w:r>
      <w:r>
        <w:rPr>
          <w:w w:val="120"/>
        </w:rPr>
        <w:t>&amp;</w:t>
      </w:r>
      <w:r>
        <w:rPr>
          <w:spacing w:val="16"/>
          <w:w w:val="120"/>
        </w:rPr>
        <w:t xml:space="preserve"> </w:t>
      </w:r>
      <w:r>
        <w:rPr>
          <w:w w:val="120"/>
        </w:rPr>
        <w:t>GUIDANCE</w:t>
      </w:r>
      <w:r>
        <w:rPr>
          <w:spacing w:val="15"/>
          <w:w w:val="120"/>
        </w:rPr>
        <w:t xml:space="preserve"> </w:t>
      </w:r>
      <w:r>
        <w:rPr>
          <w:w w:val="120"/>
        </w:rPr>
        <w:t>FOR</w:t>
      </w:r>
      <w:r>
        <w:rPr>
          <w:spacing w:val="13"/>
          <w:w w:val="120"/>
        </w:rPr>
        <w:t xml:space="preserve"> </w:t>
      </w:r>
      <w:r>
        <w:rPr>
          <w:spacing w:val="-4"/>
          <w:w w:val="120"/>
        </w:rPr>
        <w:t>STAFF</w:t>
      </w:r>
    </w:p>
    <w:p w14:paraId="6E594CA1" w14:textId="77777777" w:rsidR="00EC6A38" w:rsidRDefault="00EC6A38">
      <w:pPr>
        <w:pStyle w:val="BodyText"/>
        <w:spacing w:before="2"/>
        <w:rPr>
          <w:b/>
        </w:rPr>
      </w:pPr>
    </w:p>
    <w:p w14:paraId="72DDB7E4" w14:textId="77777777" w:rsidR="00EC6A38" w:rsidRDefault="00000000">
      <w:pPr>
        <w:pStyle w:val="BodyText"/>
        <w:ind w:left="732"/>
      </w:pPr>
      <w:r>
        <w:rPr>
          <w:w w:val="110"/>
        </w:rPr>
        <w:t>Below is a set of guidelines that staff should take on board when dealing with individual/small groups of pupils.</w:t>
      </w:r>
    </w:p>
    <w:p w14:paraId="3EE4AC53" w14:textId="77777777" w:rsidR="00EC6A38" w:rsidRDefault="00EC6A38">
      <w:pPr>
        <w:pStyle w:val="BodyText"/>
        <w:spacing w:before="3"/>
      </w:pPr>
    </w:p>
    <w:p w14:paraId="65B3C7CA" w14:textId="77777777" w:rsidR="00EC6A38" w:rsidRDefault="00000000">
      <w:pPr>
        <w:pStyle w:val="BodyText"/>
        <w:ind w:left="732"/>
      </w:pPr>
      <w:r>
        <w:rPr>
          <w:w w:val="110"/>
        </w:rPr>
        <w:t>It</w:t>
      </w:r>
      <w:r>
        <w:rPr>
          <w:spacing w:val="-3"/>
          <w:w w:val="110"/>
        </w:rPr>
        <w:t xml:space="preserve"> </w:t>
      </w:r>
      <w:r>
        <w:rPr>
          <w:w w:val="110"/>
        </w:rPr>
        <w:t>is</w:t>
      </w:r>
      <w:r>
        <w:rPr>
          <w:spacing w:val="-5"/>
          <w:w w:val="110"/>
        </w:rPr>
        <w:t xml:space="preserve"> </w:t>
      </w:r>
      <w:r>
        <w:rPr>
          <w:w w:val="110"/>
        </w:rPr>
        <w:t>important</w:t>
      </w:r>
      <w:r>
        <w:rPr>
          <w:spacing w:val="-4"/>
          <w:w w:val="110"/>
        </w:rPr>
        <w:t xml:space="preserve"> </w:t>
      </w:r>
      <w:r>
        <w:rPr>
          <w:w w:val="110"/>
        </w:rPr>
        <w:t>to</w:t>
      </w:r>
      <w:r>
        <w:rPr>
          <w:spacing w:val="-5"/>
          <w:w w:val="110"/>
        </w:rPr>
        <w:t xml:space="preserve"> </w:t>
      </w:r>
      <w:r>
        <w:rPr>
          <w:w w:val="110"/>
        </w:rPr>
        <w:t>be</w:t>
      </w:r>
      <w:r>
        <w:rPr>
          <w:spacing w:val="-5"/>
          <w:w w:val="110"/>
        </w:rPr>
        <w:t xml:space="preserve"> </w:t>
      </w:r>
      <w:r>
        <w:rPr>
          <w:w w:val="110"/>
        </w:rPr>
        <w:t>mindful</w:t>
      </w:r>
      <w:r>
        <w:rPr>
          <w:spacing w:val="-4"/>
          <w:w w:val="110"/>
        </w:rPr>
        <w:t xml:space="preserve"> </w:t>
      </w:r>
      <w:r>
        <w:rPr>
          <w:w w:val="110"/>
        </w:rPr>
        <w:t>at</w:t>
      </w:r>
      <w:r>
        <w:rPr>
          <w:spacing w:val="-3"/>
          <w:w w:val="110"/>
        </w:rPr>
        <w:t xml:space="preserve"> </w:t>
      </w:r>
      <w:r>
        <w:rPr>
          <w:w w:val="110"/>
        </w:rPr>
        <w:t>all</w:t>
      </w:r>
      <w:r>
        <w:rPr>
          <w:spacing w:val="-5"/>
          <w:w w:val="110"/>
        </w:rPr>
        <w:t xml:space="preserve"> </w:t>
      </w:r>
      <w:r>
        <w:rPr>
          <w:w w:val="110"/>
        </w:rPr>
        <w:t>times</w:t>
      </w:r>
      <w:r>
        <w:rPr>
          <w:spacing w:val="-6"/>
          <w:w w:val="110"/>
        </w:rPr>
        <w:t xml:space="preserve"> </w:t>
      </w:r>
      <w:r>
        <w:rPr>
          <w:w w:val="110"/>
        </w:rPr>
        <w:t>of</w:t>
      </w:r>
      <w:r>
        <w:rPr>
          <w:spacing w:val="-6"/>
          <w:w w:val="110"/>
        </w:rPr>
        <w:t xml:space="preserve"> </w:t>
      </w:r>
      <w:r>
        <w:rPr>
          <w:w w:val="110"/>
        </w:rPr>
        <w:t>your</w:t>
      </w:r>
      <w:r>
        <w:rPr>
          <w:spacing w:val="-2"/>
          <w:w w:val="110"/>
        </w:rPr>
        <w:t xml:space="preserve"> </w:t>
      </w:r>
      <w:r>
        <w:rPr>
          <w:w w:val="110"/>
        </w:rPr>
        <w:t>behaviour</w:t>
      </w:r>
      <w:r>
        <w:rPr>
          <w:spacing w:val="-6"/>
          <w:w w:val="110"/>
        </w:rPr>
        <w:t xml:space="preserve"> </w:t>
      </w:r>
      <w:r>
        <w:rPr>
          <w:w w:val="110"/>
        </w:rPr>
        <w:t>in</w:t>
      </w:r>
      <w:r>
        <w:rPr>
          <w:spacing w:val="-3"/>
          <w:w w:val="110"/>
        </w:rPr>
        <w:t xml:space="preserve"> </w:t>
      </w:r>
      <w:r>
        <w:rPr>
          <w:w w:val="110"/>
        </w:rPr>
        <w:t>relationship</w:t>
      </w:r>
      <w:r>
        <w:rPr>
          <w:spacing w:val="-3"/>
          <w:w w:val="110"/>
        </w:rPr>
        <w:t xml:space="preserve"> </w:t>
      </w:r>
      <w:r>
        <w:rPr>
          <w:w w:val="110"/>
        </w:rPr>
        <w:t>to individual/small groups of pupils and of the potential risk of an allegation.</w:t>
      </w:r>
    </w:p>
    <w:p w14:paraId="3D046FD8" w14:textId="77777777" w:rsidR="00EC6A38" w:rsidRDefault="00EC6A38">
      <w:pPr>
        <w:pStyle w:val="BodyText"/>
        <w:spacing w:before="4"/>
      </w:pPr>
    </w:p>
    <w:p w14:paraId="6E4374AD" w14:textId="77777777" w:rsidR="00EC6A38" w:rsidRDefault="00000000">
      <w:pPr>
        <w:pStyle w:val="BodyText"/>
        <w:spacing w:before="1"/>
        <w:ind w:left="732" w:right="692"/>
      </w:pPr>
      <w:r>
        <w:rPr>
          <w:w w:val="110"/>
        </w:rPr>
        <w:t>Staff should take necessary precautions in order to minimise the opportunity for an allegation to be made against them. This is generally about exercising common sense, but all staff should specifically take note of the following:</w:t>
      </w:r>
    </w:p>
    <w:p w14:paraId="2CE00E6E" w14:textId="77777777" w:rsidR="00EC6A38" w:rsidRDefault="00000000">
      <w:pPr>
        <w:pStyle w:val="ListParagraph"/>
        <w:numPr>
          <w:ilvl w:val="0"/>
          <w:numId w:val="1"/>
        </w:numPr>
        <w:tabs>
          <w:tab w:val="left" w:pos="1452"/>
        </w:tabs>
        <w:spacing w:before="270"/>
        <w:ind w:left="1452" w:right="711"/>
        <w:rPr>
          <w:sz w:val="24"/>
        </w:rPr>
      </w:pPr>
      <w:r>
        <w:rPr>
          <w:w w:val="110"/>
          <w:sz w:val="24"/>
        </w:rPr>
        <w:lastRenderedPageBreak/>
        <w:t>even</w:t>
      </w:r>
      <w:r>
        <w:rPr>
          <w:spacing w:val="39"/>
          <w:w w:val="110"/>
          <w:sz w:val="24"/>
        </w:rPr>
        <w:t xml:space="preserve"> </w:t>
      </w:r>
      <w:r>
        <w:rPr>
          <w:w w:val="110"/>
          <w:sz w:val="24"/>
        </w:rPr>
        <w:t>though</w:t>
      </w:r>
      <w:r>
        <w:rPr>
          <w:spacing w:val="39"/>
          <w:w w:val="110"/>
          <w:sz w:val="24"/>
        </w:rPr>
        <w:t xml:space="preserve"> </w:t>
      </w:r>
      <w:r>
        <w:rPr>
          <w:w w:val="110"/>
          <w:sz w:val="24"/>
        </w:rPr>
        <w:t>all</w:t>
      </w:r>
      <w:r>
        <w:rPr>
          <w:spacing w:val="39"/>
          <w:w w:val="110"/>
          <w:sz w:val="24"/>
        </w:rPr>
        <w:t xml:space="preserve"> </w:t>
      </w:r>
      <w:r>
        <w:rPr>
          <w:w w:val="110"/>
          <w:sz w:val="24"/>
        </w:rPr>
        <w:t>classrooms</w:t>
      </w:r>
      <w:r>
        <w:rPr>
          <w:spacing w:val="39"/>
          <w:w w:val="110"/>
          <w:sz w:val="24"/>
        </w:rPr>
        <w:t xml:space="preserve"> </w:t>
      </w:r>
      <w:r>
        <w:rPr>
          <w:w w:val="110"/>
          <w:sz w:val="24"/>
        </w:rPr>
        <w:t>and</w:t>
      </w:r>
      <w:r>
        <w:rPr>
          <w:spacing w:val="37"/>
          <w:w w:val="110"/>
          <w:sz w:val="24"/>
        </w:rPr>
        <w:t xml:space="preserve"> </w:t>
      </w:r>
      <w:r>
        <w:rPr>
          <w:w w:val="110"/>
          <w:sz w:val="24"/>
        </w:rPr>
        <w:t>therapy</w:t>
      </w:r>
      <w:r>
        <w:rPr>
          <w:spacing w:val="39"/>
          <w:w w:val="110"/>
          <w:sz w:val="24"/>
        </w:rPr>
        <w:t xml:space="preserve"> </w:t>
      </w:r>
      <w:r>
        <w:rPr>
          <w:w w:val="110"/>
          <w:sz w:val="24"/>
        </w:rPr>
        <w:t>rooms</w:t>
      </w:r>
      <w:r>
        <w:rPr>
          <w:spacing w:val="37"/>
          <w:w w:val="110"/>
          <w:sz w:val="24"/>
        </w:rPr>
        <w:t xml:space="preserve"> </w:t>
      </w:r>
      <w:r>
        <w:rPr>
          <w:w w:val="110"/>
          <w:sz w:val="24"/>
        </w:rPr>
        <w:t>at</w:t>
      </w:r>
      <w:r>
        <w:rPr>
          <w:spacing w:val="39"/>
          <w:w w:val="110"/>
          <w:sz w:val="24"/>
        </w:rPr>
        <w:t xml:space="preserve"> </w:t>
      </w:r>
      <w:r>
        <w:rPr>
          <w:w w:val="110"/>
          <w:sz w:val="24"/>
        </w:rPr>
        <w:t>WS</w:t>
      </w:r>
      <w:r>
        <w:rPr>
          <w:spacing w:val="39"/>
          <w:w w:val="110"/>
          <w:sz w:val="24"/>
        </w:rPr>
        <w:t xml:space="preserve"> </w:t>
      </w:r>
      <w:r>
        <w:rPr>
          <w:w w:val="110"/>
          <w:sz w:val="24"/>
        </w:rPr>
        <w:t>are</w:t>
      </w:r>
      <w:r>
        <w:rPr>
          <w:spacing w:val="37"/>
          <w:w w:val="110"/>
          <w:sz w:val="24"/>
        </w:rPr>
        <w:t xml:space="preserve"> </w:t>
      </w:r>
      <w:r>
        <w:rPr>
          <w:w w:val="110"/>
          <w:sz w:val="24"/>
        </w:rPr>
        <w:t>covered by CCTV, whenever possible try not to be alone in a room with a pupil, regardless of gender. If you are on your own with a pupil, leave the door open and inform a colleague if possible. Always keep an appropriate distance between you and the pupil</w:t>
      </w:r>
    </w:p>
    <w:p w14:paraId="2A9655EC" w14:textId="77777777" w:rsidR="00EC6A38" w:rsidRDefault="00000000">
      <w:pPr>
        <w:pStyle w:val="ListParagraph"/>
        <w:numPr>
          <w:ilvl w:val="0"/>
          <w:numId w:val="1"/>
        </w:numPr>
        <w:tabs>
          <w:tab w:val="left" w:pos="1450"/>
        </w:tabs>
        <w:spacing w:before="278"/>
        <w:ind w:left="1450" w:hanging="358"/>
        <w:rPr>
          <w:sz w:val="24"/>
        </w:rPr>
      </w:pPr>
      <w:r>
        <w:rPr>
          <w:w w:val="110"/>
          <w:sz w:val="24"/>
        </w:rPr>
        <w:t>do</w:t>
      </w:r>
      <w:r>
        <w:rPr>
          <w:spacing w:val="4"/>
          <w:w w:val="110"/>
          <w:sz w:val="24"/>
        </w:rPr>
        <w:t xml:space="preserve"> </w:t>
      </w:r>
      <w:r>
        <w:rPr>
          <w:w w:val="110"/>
          <w:sz w:val="24"/>
        </w:rPr>
        <w:t>not</w:t>
      </w:r>
      <w:r>
        <w:rPr>
          <w:spacing w:val="2"/>
          <w:w w:val="110"/>
          <w:sz w:val="24"/>
        </w:rPr>
        <w:t xml:space="preserve"> </w:t>
      </w:r>
      <w:r>
        <w:rPr>
          <w:w w:val="110"/>
          <w:sz w:val="24"/>
        </w:rPr>
        <w:t>engage</w:t>
      </w:r>
      <w:r>
        <w:rPr>
          <w:spacing w:val="1"/>
          <w:w w:val="110"/>
          <w:sz w:val="24"/>
        </w:rPr>
        <w:t xml:space="preserve"> </w:t>
      </w:r>
      <w:r>
        <w:rPr>
          <w:w w:val="110"/>
          <w:sz w:val="24"/>
        </w:rPr>
        <w:t>in</w:t>
      </w:r>
      <w:r>
        <w:rPr>
          <w:spacing w:val="4"/>
          <w:w w:val="110"/>
          <w:sz w:val="24"/>
        </w:rPr>
        <w:t xml:space="preserve"> </w:t>
      </w:r>
      <w:r>
        <w:rPr>
          <w:w w:val="110"/>
          <w:sz w:val="24"/>
        </w:rPr>
        <w:t>conversations</w:t>
      </w:r>
      <w:r>
        <w:rPr>
          <w:spacing w:val="2"/>
          <w:w w:val="110"/>
          <w:sz w:val="24"/>
        </w:rPr>
        <w:t xml:space="preserve"> </w:t>
      </w:r>
      <w:r>
        <w:rPr>
          <w:w w:val="110"/>
          <w:sz w:val="24"/>
        </w:rPr>
        <w:t>about</w:t>
      </w:r>
      <w:r>
        <w:rPr>
          <w:spacing w:val="2"/>
          <w:w w:val="110"/>
          <w:sz w:val="24"/>
        </w:rPr>
        <w:t xml:space="preserve"> </w:t>
      </w:r>
      <w:r>
        <w:rPr>
          <w:w w:val="110"/>
          <w:sz w:val="24"/>
        </w:rPr>
        <w:t>your</w:t>
      </w:r>
      <w:r>
        <w:rPr>
          <w:spacing w:val="2"/>
          <w:w w:val="110"/>
          <w:sz w:val="24"/>
        </w:rPr>
        <w:t xml:space="preserve"> </w:t>
      </w:r>
      <w:r>
        <w:rPr>
          <w:w w:val="110"/>
          <w:sz w:val="24"/>
        </w:rPr>
        <w:t>personal</w:t>
      </w:r>
      <w:r>
        <w:rPr>
          <w:spacing w:val="4"/>
          <w:w w:val="110"/>
          <w:sz w:val="24"/>
        </w:rPr>
        <w:t xml:space="preserve"> </w:t>
      </w:r>
      <w:r>
        <w:rPr>
          <w:w w:val="110"/>
          <w:sz w:val="24"/>
        </w:rPr>
        <w:t>life</w:t>
      </w:r>
      <w:r>
        <w:rPr>
          <w:spacing w:val="2"/>
          <w:w w:val="110"/>
          <w:sz w:val="24"/>
        </w:rPr>
        <w:t xml:space="preserve"> </w:t>
      </w:r>
      <w:r>
        <w:rPr>
          <w:w w:val="110"/>
          <w:sz w:val="24"/>
        </w:rPr>
        <w:t>with</w:t>
      </w:r>
      <w:r>
        <w:rPr>
          <w:spacing w:val="11"/>
          <w:w w:val="110"/>
          <w:sz w:val="24"/>
        </w:rPr>
        <w:t xml:space="preserve"> </w:t>
      </w:r>
      <w:r>
        <w:rPr>
          <w:spacing w:val="-2"/>
          <w:w w:val="110"/>
          <w:sz w:val="24"/>
        </w:rPr>
        <w:t>pupils</w:t>
      </w:r>
    </w:p>
    <w:p w14:paraId="646B0EE8" w14:textId="77777777" w:rsidR="00EC6A38" w:rsidRDefault="00000000">
      <w:pPr>
        <w:pStyle w:val="ListParagraph"/>
        <w:numPr>
          <w:ilvl w:val="0"/>
          <w:numId w:val="1"/>
        </w:numPr>
        <w:tabs>
          <w:tab w:val="left" w:pos="1452"/>
        </w:tabs>
        <w:spacing w:before="272" w:line="235" w:lineRule="auto"/>
        <w:ind w:left="1452" w:right="2410"/>
        <w:rPr>
          <w:sz w:val="24"/>
        </w:rPr>
      </w:pPr>
      <w:r>
        <w:rPr>
          <w:w w:val="110"/>
          <w:sz w:val="24"/>
        </w:rPr>
        <w:t xml:space="preserve">keep boundaries very clear between you and pupils, </w:t>
      </w:r>
      <w:r>
        <w:rPr>
          <w:i/>
          <w:w w:val="110"/>
          <w:sz w:val="26"/>
        </w:rPr>
        <w:t>particularly</w:t>
      </w:r>
      <w:r>
        <w:rPr>
          <w:i/>
          <w:spacing w:val="-22"/>
          <w:w w:val="110"/>
          <w:sz w:val="26"/>
        </w:rPr>
        <w:t xml:space="preserve"> </w:t>
      </w:r>
      <w:r>
        <w:rPr>
          <w:w w:val="110"/>
          <w:sz w:val="24"/>
        </w:rPr>
        <w:t>if</w:t>
      </w:r>
      <w:r>
        <w:rPr>
          <w:spacing w:val="-20"/>
          <w:w w:val="110"/>
          <w:sz w:val="24"/>
        </w:rPr>
        <w:t xml:space="preserve"> </w:t>
      </w:r>
      <w:r>
        <w:rPr>
          <w:w w:val="110"/>
          <w:sz w:val="24"/>
        </w:rPr>
        <w:t>the</w:t>
      </w:r>
      <w:r>
        <w:rPr>
          <w:spacing w:val="-20"/>
          <w:w w:val="110"/>
          <w:sz w:val="24"/>
        </w:rPr>
        <w:t xml:space="preserve"> </w:t>
      </w:r>
      <w:r>
        <w:rPr>
          <w:w w:val="110"/>
          <w:sz w:val="24"/>
        </w:rPr>
        <w:t>conversation</w:t>
      </w:r>
      <w:r>
        <w:rPr>
          <w:spacing w:val="-20"/>
          <w:w w:val="110"/>
          <w:sz w:val="24"/>
        </w:rPr>
        <w:t xml:space="preserve"> </w:t>
      </w:r>
      <w:r>
        <w:rPr>
          <w:w w:val="110"/>
          <w:sz w:val="24"/>
        </w:rPr>
        <w:t>involves</w:t>
      </w:r>
      <w:r>
        <w:rPr>
          <w:spacing w:val="-18"/>
          <w:w w:val="110"/>
          <w:sz w:val="24"/>
        </w:rPr>
        <w:t xml:space="preserve"> </w:t>
      </w:r>
      <w:r>
        <w:rPr>
          <w:w w:val="110"/>
          <w:sz w:val="24"/>
        </w:rPr>
        <w:t>relationships, emotions, and sexual content</w:t>
      </w:r>
    </w:p>
    <w:p w14:paraId="7A27C1C1" w14:textId="77777777" w:rsidR="00EC6A38" w:rsidRDefault="00EC6A38">
      <w:pPr>
        <w:pStyle w:val="BodyText"/>
      </w:pPr>
    </w:p>
    <w:p w14:paraId="62410365" w14:textId="77777777" w:rsidR="00EC6A38" w:rsidRDefault="00000000">
      <w:pPr>
        <w:pStyle w:val="ListParagraph"/>
        <w:numPr>
          <w:ilvl w:val="0"/>
          <w:numId w:val="1"/>
        </w:numPr>
        <w:tabs>
          <w:tab w:val="left" w:pos="1452"/>
        </w:tabs>
        <w:spacing w:before="1"/>
        <w:ind w:left="1452" w:right="809"/>
        <w:rPr>
          <w:sz w:val="24"/>
        </w:rPr>
      </w:pPr>
      <w:r>
        <w:rPr>
          <w:w w:val="110"/>
          <w:sz w:val="24"/>
        </w:rPr>
        <w:t xml:space="preserve">NEVER exchange mobile phone numbers with pupils. If possible, do not have your mobile phone out when dealing with an individual </w:t>
      </w:r>
      <w:r>
        <w:rPr>
          <w:spacing w:val="-4"/>
          <w:w w:val="110"/>
          <w:sz w:val="24"/>
        </w:rPr>
        <w:t>pupil</w:t>
      </w:r>
    </w:p>
    <w:p w14:paraId="732C2450" w14:textId="77777777" w:rsidR="00EC6A38" w:rsidRDefault="00000000">
      <w:pPr>
        <w:pStyle w:val="ListParagraph"/>
        <w:numPr>
          <w:ilvl w:val="0"/>
          <w:numId w:val="1"/>
        </w:numPr>
        <w:tabs>
          <w:tab w:val="left" w:pos="1452"/>
        </w:tabs>
        <w:spacing w:before="269"/>
        <w:ind w:left="1452" w:right="966"/>
        <w:rPr>
          <w:sz w:val="24"/>
        </w:rPr>
      </w:pPr>
      <w:r>
        <w:rPr>
          <w:w w:val="110"/>
          <w:sz w:val="24"/>
        </w:rPr>
        <w:t>do</w:t>
      </w:r>
      <w:r>
        <w:rPr>
          <w:spacing w:val="-2"/>
          <w:w w:val="110"/>
          <w:sz w:val="24"/>
        </w:rPr>
        <w:t xml:space="preserve"> </w:t>
      </w:r>
      <w:r>
        <w:rPr>
          <w:w w:val="110"/>
          <w:sz w:val="24"/>
        </w:rPr>
        <w:t>not</w:t>
      </w:r>
      <w:r>
        <w:rPr>
          <w:spacing w:val="-2"/>
          <w:w w:val="110"/>
          <w:sz w:val="24"/>
        </w:rPr>
        <w:t xml:space="preserve"> </w:t>
      </w:r>
      <w:r>
        <w:rPr>
          <w:w w:val="110"/>
          <w:sz w:val="24"/>
        </w:rPr>
        <w:t>accept</w:t>
      </w:r>
      <w:r>
        <w:rPr>
          <w:spacing w:val="-1"/>
          <w:w w:val="110"/>
          <w:sz w:val="24"/>
        </w:rPr>
        <w:t xml:space="preserve"> </w:t>
      </w:r>
      <w:r>
        <w:rPr>
          <w:w w:val="110"/>
          <w:sz w:val="24"/>
        </w:rPr>
        <w:t>pupils</w:t>
      </w:r>
      <w:r>
        <w:rPr>
          <w:spacing w:val="-3"/>
          <w:w w:val="110"/>
          <w:sz w:val="24"/>
        </w:rPr>
        <w:t xml:space="preserve"> </w:t>
      </w:r>
      <w:r>
        <w:rPr>
          <w:w w:val="110"/>
          <w:sz w:val="24"/>
        </w:rPr>
        <w:t>(or</w:t>
      </w:r>
      <w:r>
        <w:rPr>
          <w:spacing w:val="-4"/>
          <w:w w:val="110"/>
          <w:sz w:val="24"/>
        </w:rPr>
        <w:t xml:space="preserve"> </w:t>
      </w:r>
      <w:r>
        <w:rPr>
          <w:w w:val="110"/>
          <w:sz w:val="24"/>
        </w:rPr>
        <w:t>their</w:t>
      </w:r>
      <w:r>
        <w:rPr>
          <w:spacing w:val="-4"/>
          <w:w w:val="110"/>
          <w:sz w:val="24"/>
        </w:rPr>
        <w:t xml:space="preserve"> </w:t>
      </w:r>
      <w:r>
        <w:rPr>
          <w:w w:val="110"/>
          <w:sz w:val="24"/>
        </w:rPr>
        <w:t>family</w:t>
      </w:r>
      <w:r>
        <w:rPr>
          <w:spacing w:val="-2"/>
          <w:w w:val="110"/>
          <w:sz w:val="24"/>
        </w:rPr>
        <w:t xml:space="preserve"> </w:t>
      </w:r>
      <w:r>
        <w:rPr>
          <w:w w:val="110"/>
          <w:sz w:val="24"/>
        </w:rPr>
        <w:t>members) as</w:t>
      </w:r>
      <w:r>
        <w:rPr>
          <w:spacing w:val="-4"/>
          <w:w w:val="110"/>
          <w:sz w:val="24"/>
        </w:rPr>
        <w:t xml:space="preserve"> </w:t>
      </w:r>
      <w:r>
        <w:rPr>
          <w:w w:val="110"/>
          <w:sz w:val="24"/>
        </w:rPr>
        <w:t>‘friends’</w:t>
      </w:r>
      <w:r>
        <w:rPr>
          <w:spacing w:val="-2"/>
          <w:w w:val="110"/>
          <w:sz w:val="24"/>
        </w:rPr>
        <w:t xml:space="preserve"> </w:t>
      </w:r>
      <w:r>
        <w:rPr>
          <w:w w:val="110"/>
          <w:sz w:val="24"/>
        </w:rPr>
        <w:t>or</w:t>
      </w:r>
      <w:r>
        <w:rPr>
          <w:spacing w:val="-4"/>
          <w:w w:val="110"/>
          <w:sz w:val="24"/>
        </w:rPr>
        <w:t xml:space="preserve"> </w:t>
      </w:r>
      <w:r>
        <w:rPr>
          <w:w w:val="110"/>
          <w:sz w:val="24"/>
        </w:rPr>
        <w:t>links on social networking websites or mobile phone apps</w:t>
      </w:r>
    </w:p>
    <w:p w14:paraId="7F79FD1B" w14:textId="77777777" w:rsidR="00EC6A38" w:rsidRDefault="00000000">
      <w:pPr>
        <w:pStyle w:val="ListParagraph"/>
        <w:numPr>
          <w:ilvl w:val="0"/>
          <w:numId w:val="1"/>
        </w:numPr>
        <w:tabs>
          <w:tab w:val="left" w:pos="1452"/>
        </w:tabs>
        <w:spacing w:before="270" w:line="237" w:lineRule="auto"/>
        <w:ind w:left="1452" w:right="1091"/>
        <w:jc w:val="both"/>
        <w:rPr>
          <w:sz w:val="24"/>
        </w:rPr>
      </w:pPr>
      <w:r>
        <w:rPr>
          <w:w w:val="110"/>
          <w:sz w:val="24"/>
        </w:rPr>
        <w:t>if a pupil wishes to disclose personal information to you, ensure that they understand that you cannot guarantee confidentiality. Do not probe</w:t>
      </w:r>
      <w:r>
        <w:rPr>
          <w:spacing w:val="40"/>
          <w:w w:val="110"/>
          <w:sz w:val="24"/>
        </w:rPr>
        <w:t xml:space="preserve"> </w:t>
      </w:r>
      <w:r>
        <w:rPr>
          <w:w w:val="110"/>
          <w:sz w:val="24"/>
        </w:rPr>
        <w:t>them</w:t>
      </w:r>
      <w:r>
        <w:rPr>
          <w:spacing w:val="40"/>
          <w:w w:val="110"/>
          <w:sz w:val="24"/>
        </w:rPr>
        <w:t xml:space="preserve"> </w:t>
      </w:r>
      <w:r>
        <w:rPr>
          <w:w w:val="110"/>
          <w:sz w:val="24"/>
        </w:rPr>
        <w:t>about</w:t>
      </w:r>
      <w:r>
        <w:rPr>
          <w:spacing w:val="40"/>
          <w:w w:val="110"/>
          <w:sz w:val="24"/>
        </w:rPr>
        <w:t xml:space="preserve"> </w:t>
      </w:r>
      <w:r>
        <w:rPr>
          <w:w w:val="110"/>
          <w:sz w:val="24"/>
        </w:rPr>
        <w:t>their</w:t>
      </w:r>
      <w:r>
        <w:rPr>
          <w:spacing w:val="40"/>
          <w:w w:val="110"/>
          <w:sz w:val="24"/>
        </w:rPr>
        <w:t xml:space="preserve"> </w:t>
      </w:r>
      <w:r>
        <w:rPr>
          <w:w w:val="110"/>
          <w:sz w:val="24"/>
        </w:rPr>
        <w:t>personal</w:t>
      </w:r>
      <w:r>
        <w:rPr>
          <w:spacing w:val="40"/>
          <w:w w:val="110"/>
          <w:sz w:val="24"/>
        </w:rPr>
        <w:t xml:space="preserve"> </w:t>
      </w:r>
      <w:r>
        <w:rPr>
          <w:w w:val="110"/>
          <w:sz w:val="24"/>
        </w:rPr>
        <w:t>life</w:t>
      </w:r>
      <w:r>
        <w:rPr>
          <w:spacing w:val="40"/>
          <w:w w:val="110"/>
          <w:sz w:val="24"/>
        </w:rPr>
        <w:t xml:space="preserve"> </w:t>
      </w:r>
      <w:r>
        <w:rPr>
          <w:w w:val="110"/>
          <w:sz w:val="24"/>
        </w:rPr>
        <w:t>unless</w:t>
      </w:r>
      <w:r>
        <w:rPr>
          <w:spacing w:val="40"/>
          <w:w w:val="110"/>
          <w:sz w:val="24"/>
        </w:rPr>
        <w:t xml:space="preserve"> </w:t>
      </w:r>
      <w:r>
        <w:rPr>
          <w:w w:val="110"/>
          <w:sz w:val="24"/>
        </w:rPr>
        <w:t xml:space="preserve">they approach you. Avoid giving advice to pupils about their </w:t>
      </w:r>
      <w:r>
        <w:rPr>
          <w:spacing w:val="-2"/>
          <w:w w:val="110"/>
          <w:sz w:val="24"/>
        </w:rPr>
        <w:t>relationships.</w:t>
      </w:r>
    </w:p>
    <w:p w14:paraId="785206AE" w14:textId="77777777" w:rsidR="000432C4" w:rsidRDefault="000432C4">
      <w:pPr>
        <w:pStyle w:val="Heading1"/>
        <w:rPr>
          <w:w w:val="120"/>
        </w:rPr>
      </w:pPr>
      <w:bookmarkStart w:id="63" w:name="_bookmark63"/>
      <w:bookmarkEnd w:id="63"/>
    </w:p>
    <w:p w14:paraId="612FCA7E" w14:textId="76857121" w:rsidR="00EC6A38" w:rsidRDefault="00000000">
      <w:pPr>
        <w:pStyle w:val="Heading1"/>
      </w:pPr>
      <w:r>
        <w:rPr>
          <w:w w:val="120"/>
        </w:rPr>
        <w:t>APPENDIX</w:t>
      </w:r>
      <w:r>
        <w:rPr>
          <w:spacing w:val="51"/>
          <w:w w:val="120"/>
        </w:rPr>
        <w:t xml:space="preserve"> </w:t>
      </w:r>
      <w:r>
        <w:rPr>
          <w:spacing w:val="-10"/>
          <w:w w:val="120"/>
        </w:rPr>
        <w:t>2</w:t>
      </w:r>
    </w:p>
    <w:p w14:paraId="01781F0A" w14:textId="77777777" w:rsidR="00EC6A38" w:rsidRDefault="00000000">
      <w:pPr>
        <w:pStyle w:val="Heading2"/>
        <w:spacing w:before="288"/>
      </w:pPr>
      <w:bookmarkStart w:id="64" w:name="_bookmark64"/>
      <w:bookmarkEnd w:id="64"/>
      <w:r>
        <w:rPr>
          <w:w w:val="120"/>
        </w:rPr>
        <w:t>DEFINITIONS</w:t>
      </w:r>
      <w:r>
        <w:rPr>
          <w:spacing w:val="6"/>
          <w:w w:val="120"/>
        </w:rPr>
        <w:t xml:space="preserve"> </w:t>
      </w:r>
      <w:r>
        <w:rPr>
          <w:w w:val="120"/>
        </w:rPr>
        <w:t>&amp;</w:t>
      </w:r>
      <w:r>
        <w:rPr>
          <w:spacing w:val="13"/>
          <w:w w:val="120"/>
        </w:rPr>
        <w:t xml:space="preserve"> </w:t>
      </w:r>
      <w:r>
        <w:rPr>
          <w:w w:val="120"/>
        </w:rPr>
        <w:t>CATEGORIES</w:t>
      </w:r>
      <w:r>
        <w:rPr>
          <w:spacing w:val="10"/>
          <w:w w:val="120"/>
        </w:rPr>
        <w:t xml:space="preserve"> </w:t>
      </w:r>
      <w:r>
        <w:rPr>
          <w:w w:val="120"/>
        </w:rPr>
        <w:t>OF</w:t>
      </w:r>
      <w:r>
        <w:rPr>
          <w:spacing w:val="11"/>
          <w:w w:val="120"/>
        </w:rPr>
        <w:t xml:space="preserve"> </w:t>
      </w:r>
      <w:r>
        <w:rPr>
          <w:w w:val="120"/>
        </w:rPr>
        <w:t>CHILD</w:t>
      </w:r>
      <w:r>
        <w:rPr>
          <w:spacing w:val="9"/>
          <w:w w:val="120"/>
        </w:rPr>
        <w:t xml:space="preserve"> </w:t>
      </w:r>
      <w:r>
        <w:rPr>
          <w:spacing w:val="-2"/>
          <w:w w:val="120"/>
        </w:rPr>
        <w:t>ABUSE</w:t>
      </w:r>
    </w:p>
    <w:p w14:paraId="784B7F3F" w14:textId="77777777" w:rsidR="00EC6A38" w:rsidRDefault="00EC6A38">
      <w:pPr>
        <w:pStyle w:val="BodyText"/>
        <w:spacing w:before="2"/>
        <w:rPr>
          <w:b/>
        </w:rPr>
      </w:pPr>
    </w:p>
    <w:p w14:paraId="035D9212" w14:textId="77777777" w:rsidR="00EC6A38" w:rsidRDefault="00000000">
      <w:pPr>
        <w:pStyle w:val="BodyText"/>
        <w:ind w:left="732"/>
      </w:pPr>
      <w:r>
        <w:rPr>
          <w:w w:val="110"/>
        </w:rPr>
        <w:t>All</w:t>
      </w:r>
      <w:r>
        <w:rPr>
          <w:spacing w:val="-2"/>
          <w:w w:val="110"/>
        </w:rPr>
        <w:t xml:space="preserve"> </w:t>
      </w:r>
      <w:r>
        <w:rPr>
          <w:w w:val="110"/>
        </w:rPr>
        <w:t>pupils</w:t>
      </w:r>
      <w:r>
        <w:rPr>
          <w:spacing w:val="-5"/>
          <w:w w:val="110"/>
        </w:rPr>
        <w:t xml:space="preserve"> </w:t>
      </w:r>
      <w:r>
        <w:rPr>
          <w:w w:val="110"/>
        </w:rPr>
        <w:t>have</w:t>
      </w:r>
      <w:r>
        <w:rPr>
          <w:spacing w:val="-4"/>
          <w:w w:val="110"/>
        </w:rPr>
        <w:t xml:space="preserve"> </w:t>
      </w:r>
      <w:r>
        <w:rPr>
          <w:w w:val="110"/>
        </w:rPr>
        <w:t>certain</w:t>
      </w:r>
      <w:r>
        <w:rPr>
          <w:spacing w:val="-1"/>
          <w:w w:val="110"/>
        </w:rPr>
        <w:t xml:space="preserve"> </w:t>
      </w:r>
      <w:r>
        <w:rPr>
          <w:w w:val="110"/>
        </w:rPr>
        <w:t>basic</w:t>
      </w:r>
      <w:r>
        <w:rPr>
          <w:spacing w:val="-5"/>
          <w:w w:val="110"/>
        </w:rPr>
        <w:t xml:space="preserve"> </w:t>
      </w:r>
      <w:r>
        <w:rPr>
          <w:w w:val="110"/>
        </w:rPr>
        <w:t>needs, which</w:t>
      </w:r>
      <w:r>
        <w:rPr>
          <w:spacing w:val="-3"/>
          <w:w w:val="110"/>
        </w:rPr>
        <w:t xml:space="preserve"> </w:t>
      </w:r>
      <w:r>
        <w:rPr>
          <w:spacing w:val="-2"/>
          <w:w w:val="110"/>
        </w:rPr>
        <w:t>include:</w:t>
      </w:r>
    </w:p>
    <w:p w14:paraId="37B9770F" w14:textId="77777777" w:rsidR="00EC6A38" w:rsidRDefault="00000000">
      <w:pPr>
        <w:pStyle w:val="ListParagraph"/>
        <w:numPr>
          <w:ilvl w:val="0"/>
          <w:numId w:val="1"/>
        </w:numPr>
        <w:tabs>
          <w:tab w:val="left" w:pos="1450"/>
        </w:tabs>
        <w:spacing w:before="276" w:line="292" w:lineRule="exact"/>
        <w:ind w:left="1450" w:hanging="358"/>
        <w:rPr>
          <w:sz w:val="24"/>
        </w:rPr>
      </w:pPr>
      <w:r>
        <w:rPr>
          <w:w w:val="110"/>
          <w:sz w:val="24"/>
        </w:rPr>
        <w:t>physical</w:t>
      </w:r>
      <w:r>
        <w:rPr>
          <w:spacing w:val="9"/>
          <w:w w:val="110"/>
          <w:sz w:val="24"/>
        </w:rPr>
        <w:t xml:space="preserve"> </w:t>
      </w:r>
      <w:r>
        <w:rPr>
          <w:w w:val="110"/>
          <w:sz w:val="24"/>
        </w:rPr>
        <w:t>care</w:t>
      </w:r>
      <w:r>
        <w:rPr>
          <w:spacing w:val="6"/>
          <w:w w:val="110"/>
          <w:sz w:val="24"/>
        </w:rPr>
        <w:t xml:space="preserve"> </w:t>
      </w:r>
      <w:r>
        <w:rPr>
          <w:w w:val="110"/>
          <w:sz w:val="24"/>
        </w:rPr>
        <w:t>and</w:t>
      </w:r>
      <w:r>
        <w:rPr>
          <w:spacing w:val="10"/>
          <w:w w:val="110"/>
          <w:sz w:val="24"/>
        </w:rPr>
        <w:t xml:space="preserve"> </w:t>
      </w:r>
      <w:r>
        <w:rPr>
          <w:spacing w:val="-2"/>
          <w:w w:val="110"/>
          <w:sz w:val="24"/>
        </w:rPr>
        <w:t>protection</w:t>
      </w:r>
    </w:p>
    <w:p w14:paraId="61194EF7" w14:textId="77777777" w:rsidR="00EC6A38" w:rsidRDefault="00000000">
      <w:pPr>
        <w:pStyle w:val="ListParagraph"/>
        <w:numPr>
          <w:ilvl w:val="0"/>
          <w:numId w:val="1"/>
        </w:numPr>
        <w:tabs>
          <w:tab w:val="left" w:pos="1450"/>
        </w:tabs>
        <w:spacing w:line="290" w:lineRule="exact"/>
        <w:ind w:left="1450" w:hanging="358"/>
        <w:rPr>
          <w:sz w:val="24"/>
        </w:rPr>
      </w:pPr>
      <w:r>
        <w:rPr>
          <w:w w:val="110"/>
          <w:sz w:val="24"/>
        </w:rPr>
        <w:t>affection</w:t>
      </w:r>
      <w:r>
        <w:rPr>
          <w:spacing w:val="-14"/>
          <w:w w:val="110"/>
          <w:sz w:val="24"/>
        </w:rPr>
        <w:t xml:space="preserve"> </w:t>
      </w:r>
      <w:r>
        <w:rPr>
          <w:w w:val="110"/>
          <w:sz w:val="24"/>
        </w:rPr>
        <w:t>and</w:t>
      </w:r>
      <w:r>
        <w:rPr>
          <w:spacing w:val="-10"/>
          <w:w w:val="110"/>
          <w:sz w:val="24"/>
        </w:rPr>
        <w:t xml:space="preserve"> </w:t>
      </w:r>
      <w:r>
        <w:rPr>
          <w:spacing w:val="-2"/>
          <w:w w:val="110"/>
          <w:sz w:val="24"/>
        </w:rPr>
        <w:t>approval</w:t>
      </w:r>
    </w:p>
    <w:p w14:paraId="22F755BD" w14:textId="77777777" w:rsidR="00EC6A38" w:rsidRDefault="00000000">
      <w:pPr>
        <w:pStyle w:val="ListParagraph"/>
        <w:numPr>
          <w:ilvl w:val="0"/>
          <w:numId w:val="1"/>
        </w:numPr>
        <w:tabs>
          <w:tab w:val="left" w:pos="1450"/>
        </w:tabs>
        <w:spacing w:line="290" w:lineRule="exact"/>
        <w:ind w:left="1450" w:hanging="358"/>
        <w:rPr>
          <w:sz w:val="24"/>
        </w:rPr>
      </w:pPr>
      <w:r>
        <w:rPr>
          <w:w w:val="110"/>
          <w:sz w:val="24"/>
        </w:rPr>
        <w:t>stimulation</w:t>
      </w:r>
      <w:r>
        <w:rPr>
          <w:spacing w:val="-1"/>
          <w:w w:val="110"/>
          <w:sz w:val="24"/>
        </w:rPr>
        <w:t xml:space="preserve"> </w:t>
      </w:r>
      <w:r>
        <w:rPr>
          <w:w w:val="110"/>
          <w:sz w:val="24"/>
        </w:rPr>
        <w:t>and</w:t>
      </w:r>
      <w:r>
        <w:rPr>
          <w:spacing w:val="2"/>
          <w:w w:val="110"/>
          <w:sz w:val="24"/>
        </w:rPr>
        <w:t xml:space="preserve"> </w:t>
      </w:r>
      <w:r>
        <w:rPr>
          <w:spacing w:val="-2"/>
          <w:w w:val="110"/>
          <w:sz w:val="24"/>
        </w:rPr>
        <w:t>approval</w:t>
      </w:r>
    </w:p>
    <w:p w14:paraId="05A0FEBE" w14:textId="77777777" w:rsidR="00EC6A38" w:rsidRDefault="00000000">
      <w:pPr>
        <w:pStyle w:val="ListParagraph"/>
        <w:numPr>
          <w:ilvl w:val="0"/>
          <w:numId w:val="1"/>
        </w:numPr>
        <w:tabs>
          <w:tab w:val="left" w:pos="1450"/>
        </w:tabs>
        <w:spacing w:line="287" w:lineRule="exact"/>
        <w:ind w:left="1450" w:hanging="358"/>
        <w:rPr>
          <w:sz w:val="24"/>
        </w:rPr>
      </w:pPr>
      <w:r>
        <w:rPr>
          <w:w w:val="110"/>
          <w:sz w:val="24"/>
        </w:rPr>
        <w:t>discipline</w:t>
      </w:r>
      <w:r>
        <w:rPr>
          <w:spacing w:val="-7"/>
          <w:w w:val="110"/>
          <w:sz w:val="24"/>
        </w:rPr>
        <w:t xml:space="preserve"> </w:t>
      </w:r>
      <w:r>
        <w:rPr>
          <w:w w:val="110"/>
          <w:sz w:val="24"/>
        </w:rPr>
        <w:t>and</w:t>
      </w:r>
      <w:r>
        <w:rPr>
          <w:spacing w:val="-3"/>
          <w:w w:val="110"/>
          <w:sz w:val="24"/>
        </w:rPr>
        <w:t xml:space="preserve"> </w:t>
      </w:r>
      <w:r>
        <w:rPr>
          <w:w w:val="110"/>
          <w:sz w:val="24"/>
        </w:rPr>
        <w:t>control</w:t>
      </w:r>
      <w:r>
        <w:rPr>
          <w:spacing w:val="-5"/>
          <w:w w:val="110"/>
          <w:sz w:val="24"/>
        </w:rPr>
        <w:t xml:space="preserve"> </w:t>
      </w:r>
      <w:r>
        <w:rPr>
          <w:w w:val="110"/>
          <w:sz w:val="24"/>
        </w:rPr>
        <w:t>that</w:t>
      </w:r>
      <w:r>
        <w:rPr>
          <w:spacing w:val="-5"/>
          <w:w w:val="110"/>
          <w:sz w:val="24"/>
        </w:rPr>
        <w:t xml:space="preserve"> </w:t>
      </w:r>
      <w:r>
        <w:rPr>
          <w:w w:val="110"/>
          <w:sz w:val="24"/>
        </w:rPr>
        <w:t>is</w:t>
      </w:r>
      <w:r>
        <w:rPr>
          <w:spacing w:val="-7"/>
          <w:w w:val="110"/>
          <w:sz w:val="24"/>
        </w:rPr>
        <w:t xml:space="preserve"> </w:t>
      </w:r>
      <w:r>
        <w:rPr>
          <w:w w:val="110"/>
          <w:sz w:val="24"/>
        </w:rPr>
        <w:t>consistent</w:t>
      </w:r>
      <w:r>
        <w:rPr>
          <w:spacing w:val="-5"/>
          <w:w w:val="110"/>
          <w:sz w:val="24"/>
        </w:rPr>
        <w:t xml:space="preserve"> </w:t>
      </w:r>
      <w:r>
        <w:rPr>
          <w:w w:val="110"/>
          <w:sz w:val="24"/>
        </w:rPr>
        <w:t>and</w:t>
      </w:r>
      <w:r>
        <w:rPr>
          <w:spacing w:val="-3"/>
          <w:w w:val="110"/>
          <w:sz w:val="24"/>
        </w:rPr>
        <w:t xml:space="preserve"> </w:t>
      </w:r>
      <w:r>
        <w:rPr>
          <w:w w:val="110"/>
          <w:sz w:val="24"/>
        </w:rPr>
        <w:t>appropriate</w:t>
      </w:r>
      <w:r>
        <w:rPr>
          <w:spacing w:val="-6"/>
          <w:w w:val="110"/>
          <w:sz w:val="24"/>
        </w:rPr>
        <w:t xml:space="preserve"> </w:t>
      </w:r>
      <w:r>
        <w:rPr>
          <w:w w:val="110"/>
          <w:sz w:val="24"/>
        </w:rPr>
        <w:t>to</w:t>
      </w:r>
      <w:r>
        <w:rPr>
          <w:spacing w:val="-5"/>
          <w:w w:val="110"/>
          <w:sz w:val="24"/>
        </w:rPr>
        <w:t xml:space="preserve"> age</w:t>
      </w:r>
    </w:p>
    <w:p w14:paraId="0C5972A7" w14:textId="77777777" w:rsidR="00EC6A38" w:rsidRDefault="00000000">
      <w:pPr>
        <w:pStyle w:val="ListParagraph"/>
        <w:numPr>
          <w:ilvl w:val="0"/>
          <w:numId w:val="1"/>
        </w:numPr>
        <w:tabs>
          <w:tab w:val="left" w:pos="1452"/>
        </w:tabs>
        <w:ind w:left="1452" w:right="1537"/>
        <w:rPr>
          <w:sz w:val="24"/>
        </w:rPr>
      </w:pPr>
      <w:r>
        <w:rPr>
          <w:w w:val="110"/>
          <w:sz w:val="24"/>
        </w:rPr>
        <w:t>the</w:t>
      </w:r>
      <w:r>
        <w:rPr>
          <w:spacing w:val="-7"/>
          <w:w w:val="110"/>
          <w:sz w:val="24"/>
        </w:rPr>
        <w:t xml:space="preserve"> </w:t>
      </w:r>
      <w:r>
        <w:rPr>
          <w:w w:val="110"/>
          <w:sz w:val="24"/>
        </w:rPr>
        <w:t>opportunity</w:t>
      </w:r>
      <w:r>
        <w:rPr>
          <w:spacing w:val="-5"/>
          <w:w w:val="110"/>
          <w:sz w:val="24"/>
        </w:rPr>
        <w:t xml:space="preserve"> </w:t>
      </w:r>
      <w:r>
        <w:rPr>
          <w:w w:val="110"/>
          <w:sz w:val="24"/>
        </w:rPr>
        <w:t>to</w:t>
      </w:r>
      <w:r>
        <w:rPr>
          <w:spacing w:val="-5"/>
          <w:w w:val="110"/>
          <w:sz w:val="24"/>
        </w:rPr>
        <w:t xml:space="preserve"> </w:t>
      </w:r>
      <w:r>
        <w:rPr>
          <w:w w:val="110"/>
          <w:sz w:val="24"/>
        </w:rPr>
        <w:t>gradually</w:t>
      </w:r>
      <w:r>
        <w:rPr>
          <w:spacing w:val="-5"/>
          <w:w w:val="110"/>
          <w:sz w:val="24"/>
        </w:rPr>
        <w:t xml:space="preserve"> </w:t>
      </w:r>
      <w:r>
        <w:rPr>
          <w:w w:val="110"/>
          <w:sz w:val="24"/>
        </w:rPr>
        <w:t>acquire</w:t>
      </w:r>
      <w:r>
        <w:rPr>
          <w:spacing w:val="-7"/>
          <w:w w:val="110"/>
          <w:sz w:val="24"/>
        </w:rPr>
        <w:t xml:space="preserve"> </w:t>
      </w:r>
      <w:r>
        <w:rPr>
          <w:w w:val="110"/>
          <w:sz w:val="24"/>
        </w:rPr>
        <w:t>self-esteem,</w:t>
      </w:r>
      <w:r>
        <w:rPr>
          <w:spacing w:val="-3"/>
          <w:w w:val="110"/>
          <w:sz w:val="24"/>
        </w:rPr>
        <w:t xml:space="preserve"> </w:t>
      </w:r>
      <w:r>
        <w:rPr>
          <w:w w:val="110"/>
          <w:sz w:val="24"/>
        </w:rPr>
        <w:t>confidence, independence and responsibility that are age appropriate.</w:t>
      </w:r>
    </w:p>
    <w:p w14:paraId="5E9029E9" w14:textId="77777777" w:rsidR="00EC6A38" w:rsidRDefault="00EC6A38">
      <w:pPr>
        <w:pStyle w:val="BodyText"/>
        <w:spacing w:before="6"/>
      </w:pPr>
    </w:p>
    <w:p w14:paraId="5BA4C727" w14:textId="77777777" w:rsidR="00EC6A38" w:rsidRDefault="00000000">
      <w:pPr>
        <w:ind w:left="732" w:right="580"/>
        <w:rPr>
          <w:b/>
          <w:sz w:val="24"/>
        </w:rPr>
      </w:pPr>
      <w:r>
        <w:rPr>
          <w:w w:val="115"/>
          <w:sz w:val="24"/>
        </w:rPr>
        <w:t>Individual</w:t>
      </w:r>
      <w:r>
        <w:rPr>
          <w:spacing w:val="-9"/>
          <w:w w:val="115"/>
          <w:sz w:val="24"/>
        </w:rPr>
        <w:t xml:space="preserve"> </w:t>
      </w:r>
      <w:r>
        <w:rPr>
          <w:w w:val="115"/>
          <w:sz w:val="24"/>
        </w:rPr>
        <w:t>cases</w:t>
      </w:r>
      <w:r>
        <w:rPr>
          <w:spacing w:val="-9"/>
          <w:w w:val="115"/>
          <w:sz w:val="24"/>
        </w:rPr>
        <w:t xml:space="preserve"> </w:t>
      </w:r>
      <w:r>
        <w:rPr>
          <w:w w:val="115"/>
          <w:sz w:val="24"/>
        </w:rPr>
        <w:t>must</w:t>
      </w:r>
      <w:r>
        <w:rPr>
          <w:spacing w:val="-9"/>
          <w:w w:val="115"/>
          <w:sz w:val="24"/>
        </w:rPr>
        <w:t xml:space="preserve"> </w:t>
      </w:r>
      <w:r>
        <w:rPr>
          <w:w w:val="115"/>
          <w:sz w:val="24"/>
        </w:rPr>
        <w:t>always</w:t>
      </w:r>
      <w:r>
        <w:rPr>
          <w:spacing w:val="-10"/>
          <w:w w:val="115"/>
          <w:sz w:val="24"/>
        </w:rPr>
        <w:t xml:space="preserve"> </w:t>
      </w:r>
      <w:r>
        <w:rPr>
          <w:w w:val="115"/>
          <w:sz w:val="24"/>
        </w:rPr>
        <w:t>be</w:t>
      </w:r>
      <w:r>
        <w:rPr>
          <w:spacing w:val="-10"/>
          <w:w w:val="115"/>
          <w:sz w:val="24"/>
        </w:rPr>
        <w:t xml:space="preserve"> </w:t>
      </w:r>
      <w:r>
        <w:rPr>
          <w:w w:val="115"/>
          <w:sz w:val="24"/>
        </w:rPr>
        <w:t>treated</w:t>
      </w:r>
      <w:r>
        <w:rPr>
          <w:spacing w:val="-10"/>
          <w:w w:val="115"/>
          <w:sz w:val="24"/>
        </w:rPr>
        <w:t xml:space="preserve"> </w:t>
      </w:r>
      <w:r>
        <w:rPr>
          <w:w w:val="115"/>
          <w:sz w:val="24"/>
        </w:rPr>
        <w:t>on</w:t>
      </w:r>
      <w:r>
        <w:rPr>
          <w:spacing w:val="-9"/>
          <w:w w:val="115"/>
          <w:sz w:val="24"/>
        </w:rPr>
        <w:t xml:space="preserve"> </w:t>
      </w:r>
      <w:r>
        <w:rPr>
          <w:w w:val="115"/>
          <w:sz w:val="24"/>
        </w:rPr>
        <w:t>their</w:t>
      </w:r>
      <w:r>
        <w:rPr>
          <w:spacing w:val="-10"/>
          <w:w w:val="115"/>
          <w:sz w:val="24"/>
        </w:rPr>
        <w:t xml:space="preserve"> </w:t>
      </w:r>
      <w:r>
        <w:rPr>
          <w:w w:val="115"/>
          <w:sz w:val="24"/>
        </w:rPr>
        <w:t>own</w:t>
      </w:r>
      <w:r>
        <w:rPr>
          <w:spacing w:val="-9"/>
          <w:w w:val="115"/>
          <w:sz w:val="24"/>
        </w:rPr>
        <w:t xml:space="preserve"> </w:t>
      </w:r>
      <w:r>
        <w:rPr>
          <w:w w:val="115"/>
          <w:sz w:val="24"/>
        </w:rPr>
        <w:t>merits</w:t>
      </w:r>
      <w:r>
        <w:rPr>
          <w:spacing w:val="-9"/>
          <w:w w:val="115"/>
          <w:sz w:val="24"/>
        </w:rPr>
        <w:t xml:space="preserve"> </w:t>
      </w:r>
      <w:r>
        <w:rPr>
          <w:w w:val="115"/>
          <w:sz w:val="24"/>
        </w:rPr>
        <w:t>however</w:t>
      </w:r>
      <w:r>
        <w:rPr>
          <w:spacing w:val="-10"/>
          <w:w w:val="115"/>
          <w:sz w:val="24"/>
        </w:rPr>
        <w:t xml:space="preserve"> </w:t>
      </w:r>
      <w:r>
        <w:rPr>
          <w:w w:val="115"/>
          <w:sz w:val="24"/>
        </w:rPr>
        <w:t xml:space="preserve">in </w:t>
      </w:r>
      <w:r>
        <w:rPr>
          <w:w w:val="110"/>
          <w:sz w:val="24"/>
        </w:rPr>
        <w:t xml:space="preserve">general terms the following definition should provide the bases for action </w:t>
      </w:r>
      <w:r>
        <w:rPr>
          <w:w w:val="115"/>
          <w:sz w:val="24"/>
        </w:rPr>
        <w:t xml:space="preserve">under these guidelines: </w:t>
      </w:r>
      <w:r>
        <w:rPr>
          <w:b/>
          <w:w w:val="115"/>
          <w:sz w:val="24"/>
        </w:rPr>
        <w:t>“A child is considered to be in need of protection when</w:t>
      </w:r>
      <w:r>
        <w:rPr>
          <w:b/>
          <w:spacing w:val="40"/>
          <w:w w:val="115"/>
          <w:sz w:val="24"/>
        </w:rPr>
        <w:t xml:space="preserve"> </w:t>
      </w:r>
      <w:r>
        <w:rPr>
          <w:b/>
          <w:w w:val="115"/>
          <w:sz w:val="24"/>
        </w:rPr>
        <w:t>the</w:t>
      </w:r>
      <w:r>
        <w:rPr>
          <w:b/>
          <w:spacing w:val="40"/>
          <w:w w:val="115"/>
          <w:sz w:val="24"/>
        </w:rPr>
        <w:t xml:space="preserve"> </w:t>
      </w:r>
      <w:r>
        <w:rPr>
          <w:b/>
          <w:w w:val="115"/>
          <w:sz w:val="24"/>
        </w:rPr>
        <w:t>basic</w:t>
      </w:r>
      <w:r>
        <w:rPr>
          <w:b/>
          <w:spacing w:val="40"/>
          <w:w w:val="115"/>
          <w:sz w:val="24"/>
        </w:rPr>
        <w:t xml:space="preserve"> </w:t>
      </w:r>
      <w:r>
        <w:rPr>
          <w:b/>
          <w:w w:val="115"/>
          <w:sz w:val="24"/>
        </w:rPr>
        <w:t>needs</w:t>
      </w:r>
      <w:r>
        <w:rPr>
          <w:b/>
          <w:spacing w:val="40"/>
          <w:w w:val="115"/>
          <w:sz w:val="24"/>
        </w:rPr>
        <w:t xml:space="preserve"> </w:t>
      </w:r>
      <w:r>
        <w:rPr>
          <w:b/>
          <w:w w:val="115"/>
          <w:sz w:val="24"/>
        </w:rPr>
        <w:t>of</w:t>
      </w:r>
      <w:r>
        <w:rPr>
          <w:b/>
          <w:spacing w:val="40"/>
          <w:w w:val="115"/>
          <w:sz w:val="24"/>
        </w:rPr>
        <w:t xml:space="preserve"> </w:t>
      </w:r>
      <w:r>
        <w:rPr>
          <w:b/>
          <w:w w:val="115"/>
          <w:sz w:val="24"/>
        </w:rPr>
        <w:t>that</w:t>
      </w:r>
      <w:r>
        <w:rPr>
          <w:b/>
          <w:spacing w:val="40"/>
          <w:w w:val="115"/>
          <w:sz w:val="24"/>
        </w:rPr>
        <w:t xml:space="preserve"> </w:t>
      </w:r>
      <w:r>
        <w:rPr>
          <w:b/>
          <w:w w:val="115"/>
          <w:sz w:val="24"/>
        </w:rPr>
        <w:t>child</w:t>
      </w:r>
      <w:r>
        <w:rPr>
          <w:b/>
          <w:spacing w:val="40"/>
          <w:w w:val="115"/>
          <w:sz w:val="24"/>
        </w:rPr>
        <w:t xml:space="preserve"> </w:t>
      </w:r>
      <w:r>
        <w:rPr>
          <w:b/>
          <w:w w:val="115"/>
          <w:sz w:val="24"/>
        </w:rPr>
        <w:t>are</w:t>
      </w:r>
      <w:r>
        <w:rPr>
          <w:b/>
          <w:spacing w:val="40"/>
          <w:w w:val="115"/>
          <w:sz w:val="24"/>
        </w:rPr>
        <w:t xml:space="preserve"> </w:t>
      </w:r>
      <w:r>
        <w:rPr>
          <w:b/>
          <w:w w:val="115"/>
          <w:sz w:val="24"/>
        </w:rPr>
        <w:t>not</w:t>
      </w:r>
      <w:r>
        <w:rPr>
          <w:b/>
          <w:spacing w:val="40"/>
          <w:w w:val="115"/>
          <w:sz w:val="24"/>
        </w:rPr>
        <w:t xml:space="preserve"> </w:t>
      </w:r>
      <w:r>
        <w:rPr>
          <w:b/>
          <w:w w:val="115"/>
          <w:sz w:val="24"/>
        </w:rPr>
        <w:t>being</w:t>
      </w:r>
      <w:r>
        <w:rPr>
          <w:b/>
          <w:spacing w:val="40"/>
          <w:w w:val="115"/>
          <w:sz w:val="24"/>
        </w:rPr>
        <w:t xml:space="preserve"> </w:t>
      </w:r>
      <w:r>
        <w:rPr>
          <w:b/>
          <w:w w:val="115"/>
          <w:sz w:val="24"/>
        </w:rPr>
        <w:t>met through</w:t>
      </w:r>
      <w:r>
        <w:rPr>
          <w:b/>
          <w:spacing w:val="40"/>
          <w:w w:val="115"/>
          <w:sz w:val="24"/>
        </w:rPr>
        <w:t xml:space="preserve"> </w:t>
      </w:r>
      <w:r>
        <w:rPr>
          <w:b/>
          <w:w w:val="115"/>
          <w:sz w:val="24"/>
        </w:rPr>
        <w:t>avoidable</w:t>
      </w:r>
      <w:r>
        <w:rPr>
          <w:b/>
          <w:spacing w:val="40"/>
          <w:w w:val="115"/>
          <w:sz w:val="24"/>
        </w:rPr>
        <w:t xml:space="preserve"> </w:t>
      </w:r>
      <w:r>
        <w:rPr>
          <w:b/>
          <w:w w:val="115"/>
          <w:sz w:val="24"/>
        </w:rPr>
        <w:t>acts</w:t>
      </w:r>
      <w:r>
        <w:rPr>
          <w:b/>
          <w:spacing w:val="40"/>
          <w:w w:val="115"/>
          <w:sz w:val="24"/>
        </w:rPr>
        <w:t xml:space="preserve"> </w:t>
      </w:r>
      <w:r>
        <w:rPr>
          <w:b/>
          <w:w w:val="115"/>
          <w:sz w:val="24"/>
        </w:rPr>
        <w:t>of</w:t>
      </w:r>
      <w:r>
        <w:rPr>
          <w:b/>
          <w:spacing w:val="40"/>
          <w:w w:val="115"/>
          <w:sz w:val="24"/>
        </w:rPr>
        <w:t xml:space="preserve"> </w:t>
      </w:r>
      <w:r>
        <w:rPr>
          <w:b/>
          <w:w w:val="115"/>
          <w:sz w:val="24"/>
        </w:rPr>
        <w:t>either</w:t>
      </w:r>
      <w:r>
        <w:rPr>
          <w:b/>
          <w:spacing w:val="40"/>
          <w:w w:val="115"/>
          <w:sz w:val="24"/>
        </w:rPr>
        <w:t xml:space="preserve"> </w:t>
      </w:r>
      <w:r>
        <w:rPr>
          <w:b/>
          <w:w w:val="115"/>
          <w:sz w:val="24"/>
        </w:rPr>
        <w:t>commission</w:t>
      </w:r>
      <w:r>
        <w:rPr>
          <w:b/>
          <w:spacing w:val="40"/>
          <w:w w:val="115"/>
          <w:sz w:val="24"/>
        </w:rPr>
        <w:t xml:space="preserve"> </w:t>
      </w:r>
      <w:r>
        <w:rPr>
          <w:b/>
          <w:w w:val="115"/>
          <w:sz w:val="24"/>
        </w:rPr>
        <w:t>or</w:t>
      </w:r>
      <w:r>
        <w:rPr>
          <w:b/>
          <w:spacing w:val="40"/>
          <w:w w:val="115"/>
          <w:sz w:val="24"/>
        </w:rPr>
        <w:t xml:space="preserve"> </w:t>
      </w:r>
      <w:r>
        <w:rPr>
          <w:b/>
          <w:w w:val="115"/>
          <w:sz w:val="24"/>
        </w:rPr>
        <w:t>omission”.</w:t>
      </w:r>
    </w:p>
    <w:p w14:paraId="5B791881" w14:textId="77777777" w:rsidR="00EC6A38" w:rsidRDefault="00EC6A38">
      <w:pPr>
        <w:pStyle w:val="BodyText"/>
        <w:spacing w:before="12"/>
        <w:rPr>
          <w:b/>
        </w:rPr>
      </w:pPr>
    </w:p>
    <w:p w14:paraId="4FADF7EF" w14:textId="77777777" w:rsidR="00EC6A38" w:rsidRDefault="00000000">
      <w:pPr>
        <w:pStyle w:val="BodyText"/>
        <w:ind w:left="732" w:right="692"/>
      </w:pPr>
      <w:r>
        <w:rPr>
          <w:w w:val="110"/>
        </w:rPr>
        <w:t>Before a child is placed on a Child Protection Plan a conference must decide that there is, or is a likelihood of, significant harm leading to the need for a plan. The following are used for the plan. They are intended to provide definitions as a guide; in some instances, more than one category may be appropriate.</w:t>
      </w:r>
    </w:p>
    <w:p w14:paraId="600D7B51" w14:textId="77777777" w:rsidR="00EC6A38" w:rsidRDefault="00EC6A38">
      <w:pPr>
        <w:pStyle w:val="BodyText"/>
        <w:spacing w:before="6"/>
      </w:pPr>
    </w:p>
    <w:p w14:paraId="0040B70F" w14:textId="77777777" w:rsidR="00EC6A38" w:rsidRDefault="00000000">
      <w:pPr>
        <w:pStyle w:val="Heading2"/>
        <w:spacing w:before="1"/>
      </w:pPr>
      <w:bookmarkStart w:id="65" w:name="_bookmark65"/>
      <w:bookmarkEnd w:id="65"/>
      <w:r>
        <w:rPr>
          <w:spacing w:val="-2"/>
          <w:w w:val="120"/>
        </w:rPr>
        <w:t>NEGLECT</w:t>
      </w:r>
    </w:p>
    <w:p w14:paraId="4DBB6BC0" w14:textId="77777777" w:rsidR="00EC6A38" w:rsidRDefault="00EC6A38">
      <w:pPr>
        <w:pStyle w:val="BodyText"/>
        <w:spacing w:before="1"/>
        <w:rPr>
          <w:b/>
        </w:rPr>
      </w:pPr>
    </w:p>
    <w:p w14:paraId="2A219286" w14:textId="77777777" w:rsidR="00EC6A38" w:rsidRDefault="00000000">
      <w:pPr>
        <w:pStyle w:val="BodyText"/>
        <w:ind w:left="732" w:right="580"/>
      </w:pPr>
      <w:r>
        <w:rPr>
          <w:w w:val="110"/>
        </w:rPr>
        <w:lastRenderedPageBreak/>
        <w:t>The persistent or severe neglect of a child or the failure to protect a child from exposure to any kind of danger, including cold or starvation, or extreme failure to carry out an important aspect of care, resulting in the significant</w:t>
      </w:r>
      <w:r>
        <w:rPr>
          <w:spacing w:val="-3"/>
          <w:w w:val="110"/>
        </w:rPr>
        <w:t xml:space="preserve"> </w:t>
      </w:r>
      <w:r>
        <w:rPr>
          <w:w w:val="110"/>
        </w:rPr>
        <w:t>impairment</w:t>
      </w:r>
      <w:r>
        <w:rPr>
          <w:spacing w:val="-3"/>
          <w:w w:val="110"/>
        </w:rPr>
        <w:t xml:space="preserve"> </w:t>
      </w:r>
      <w:r>
        <w:rPr>
          <w:w w:val="110"/>
        </w:rPr>
        <w:t>of</w:t>
      </w:r>
      <w:r>
        <w:rPr>
          <w:spacing w:val="-5"/>
          <w:w w:val="110"/>
        </w:rPr>
        <w:t xml:space="preserve"> </w:t>
      </w:r>
      <w:r>
        <w:rPr>
          <w:w w:val="110"/>
        </w:rPr>
        <w:t>the child’s health or development, including non- organic failure to thrive.</w:t>
      </w:r>
    </w:p>
    <w:p w14:paraId="64FEE483" w14:textId="77777777" w:rsidR="00EC6A38" w:rsidRDefault="00EC6A38">
      <w:pPr>
        <w:pStyle w:val="BodyText"/>
        <w:spacing w:before="6"/>
      </w:pPr>
    </w:p>
    <w:p w14:paraId="21915A85" w14:textId="77777777" w:rsidR="00EC6A38" w:rsidRDefault="00000000">
      <w:pPr>
        <w:pStyle w:val="Heading2"/>
      </w:pPr>
      <w:bookmarkStart w:id="66" w:name="_bookmark66"/>
      <w:bookmarkEnd w:id="66"/>
      <w:r>
        <w:rPr>
          <w:w w:val="120"/>
        </w:rPr>
        <w:t>PHYSICAL</w:t>
      </w:r>
      <w:r>
        <w:rPr>
          <w:spacing w:val="14"/>
          <w:w w:val="125"/>
        </w:rPr>
        <w:t xml:space="preserve"> </w:t>
      </w:r>
      <w:r>
        <w:rPr>
          <w:spacing w:val="-4"/>
          <w:w w:val="125"/>
        </w:rPr>
        <w:t>ABUSE</w:t>
      </w:r>
    </w:p>
    <w:p w14:paraId="604A6D7E" w14:textId="77777777" w:rsidR="00EC6A38" w:rsidRDefault="00EC6A38">
      <w:pPr>
        <w:pStyle w:val="BodyText"/>
        <w:spacing w:before="5"/>
        <w:rPr>
          <w:b/>
        </w:rPr>
      </w:pPr>
    </w:p>
    <w:p w14:paraId="22575810" w14:textId="77777777" w:rsidR="00EC6A38" w:rsidRDefault="00000000">
      <w:pPr>
        <w:pStyle w:val="BodyText"/>
        <w:spacing w:line="237" w:lineRule="auto"/>
        <w:ind w:left="732" w:right="60"/>
      </w:pPr>
      <w:r>
        <w:rPr>
          <w:w w:val="110"/>
        </w:rPr>
        <w:t>Physical injury to a child including deliberately poisoning, where there is definite</w:t>
      </w:r>
      <w:r>
        <w:rPr>
          <w:spacing w:val="-2"/>
          <w:w w:val="110"/>
        </w:rPr>
        <w:t xml:space="preserve"> </w:t>
      </w:r>
      <w:r>
        <w:rPr>
          <w:w w:val="110"/>
        </w:rPr>
        <w:t>knowledge,</w:t>
      </w:r>
      <w:r>
        <w:rPr>
          <w:spacing w:val="-2"/>
          <w:w w:val="110"/>
        </w:rPr>
        <w:t xml:space="preserve"> </w:t>
      </w:r>
      <w:r>
        <w:rPr>
          <w:w w:val="110"/>
        </w:rPr>
        <w:t>or</w:t>
      </w:r>
      <w:r>
        <w:rPr>
          <w:spacing w:val="-7"/>
          <w:w w:val="110"/>
        </w:rPr>
        <w:t xml:space="preserve"> </w:t>
      </w:r>
      <w:r>
        <w:rPr>
          <w:w w:val="110"/>
        </w:rPr>
        <w:t>a</w:t>
      </w:r>
      <w:r>
        <w:rPr>
          <w:spacing w:val="-6"/>
          <w:w w:val="110"/>
        </w:rPr>
        <w:t xml:space="preserve"> </w:t>
      </w:r>
      <w:r>
        <w:rPr>
          <w:w w:val="110"/>
        </w:rPr>
        <w:t>reasonable</w:t>
      </w:r>
      <w:r>
        <w:rPr>
          <w:spacing w:val="-7"/>
          <w:w w:val="110"/>
        </w:rPr>
        <w:t xml:space="preserve"> </w:t>
      </w:r>
      <w:r>
        <w:rPr>
          <w:w w:val="110"/>
        </w:rPr>
        <w:t>suspicion,</w:t>
      </w:r>
      <w:r>
        <w:rPr>
          <w:spacing w:val="-3"/>
          <w:w w:val="110"/>
        </w:rPr>
        <w:t xml:space="preserve"> </w:t>
      </w:r>
      <w:r>
        <w:rPr>
          <w:w w:val="110"/>
        </w:rPr>
        <w:t>that</w:t>
      </w:r>
      <w:r>
        <w:rPr>
          <w:spacing w:val="-5"/>
          <w:w w:val="110"/>
        </w:rPr>
        <w:t xml:space="preserve"> </w:t>
      </w:r>
      <w:r>
        <w:rPr>
          <w:w w:val="110"/>
        </w:rPr>
        <w:t>the</w:t>
      </w:r>
      <w:r>
        <w:rPr>
          <w:spacing w:val="-6"/>
          <w:w w:val="110"/>
        </w:rPr>
        <w:t xml:space="preserve"> </w:t>
      </w:r>
      <w:r>
        <w:rPr>
          <w:w w:val="110"/>
        </w:rPr>
        <w:t>injury</w:t>
      </w:r>
      <w:r>
        <w:rPr>
          <w:spacing w:val="-5"/>
          <w:w w:val="110"/>
        </w:rPr>
        <w:t xml:space="preserve"> </w:t>
      </w:r>
      <w:r>
        <w:rPr>
          <w:w w:val="110"/>
        </w:rPr>
        <w:t>was</w:t>
      </w:r>
      <w:r>
        <w:rPr>
          <w:spacing w:val="-7"/>
          <w:w w:val="110"/>
        </w:rPr>
        <w:t xml:space="preserve"> </w:t>
      </w:r>
      <w:r>
        <w:rPr>
          <w:w w:val="110"/>
        </w:rPr>
        <w:t>inflicted</w:t>
      </w:r>
      <w:r>
        <w:rPr>
          <w:spacing w:val="-3"/>
          <w:w w:val="110"/>
        </w:rPr>
        <w:t xml:space="preserve"> </w:t>
      </w:r>
      <w:r>
        <w:rPr>
          <w:w w:val="110"/>
        </w:rPr>
        <w:t>or knowingly not prevented.</w:t>
      </w:r>
    </w:p>
    <w:p w14:paraId="0BDA16C3" w14:textId="77777777" w:rsidR="00EC6A38" w:rsidRDefault="00EC6A38">
      <w:pPr>
        <w:pStyle w:val="BodyText"/>
        <w:spacing w:before="3"/>
      </w:pPr>
    </w:p>
    <w:p w14:paraId="48A7EC1D" w14:textId="77777777" w:rsidR="00EC6A38" w:rsidRDefault="00000000">
      <w:pPr>
        <w:pStyle w:val="Heading2"/>
      </w:pPr>
      <w:bookmarkStart w:id="67" w:name="_bookmark67"/>
      <w:bookmarkEnd w:id="67"/>
      <w:r>
        <w:rPr>
          <w:w w:val="125"/>
        </w:rPr>
        <w:t>SEXUAL</w:t>
      </w:r>
      <w:r>
        <w:rPr>
          <w:spacing w:val="-19"/>
          <w:w w:val="125"/>
        </w:rPr>
        <w:t xml:space="preserve"> </w:t>
      </w:r>
      <w:r>
        <w:rPr>
          <w:spacing w:val="-4"/>
          <w:w w:val="125"/>
        </w:rPr>
        <w:t>ABUSE</w:t>
      </w:r>
    </w:p>
    <w:p w14:paraId="6D19F3FE" w14:textId="77777777" w:rsidR="00EC6A38" w:rsidRDefault="00EC6A38">
      <w:pPr>
        <w:pStyle w:val="BodyText"/>
        <w:spacing w:before="4"/>
        <w:rPr>
          <w:b/>
        </w:rPr>
      </w:pPr>
    </w:p>
    <w:p w14:paraId="17B240DA" w14:textId="77777777" w:rsidR="00EC6A38" w:rsidRDefault="00000000">
      <w:pPr>
        <w:pStyle w:val="BodyText"/>
        <w:ind w:left="732" w:right="688"/>
        <w:jc w:val="both"/>
      </w:pPr>
      <w:r>
        <w:rPr>
          <w:w w:val="110"/>
        </w:rPr>
        <w:t>The involvement of dependent, developmentally immature pupils and adolescents in sexual activities they do not truly comprehend and to</w:t>
      </w:r>
      <w:r>
        <w:rPr>
          <w:spacing w:val="80"/>
          <w:w w:val="110"/>
        </w:rPr>
        <w:t xml:space="preserve"> </w:t>
      </w:r>
      <w:r>
        <w:rPr>
          <w:w w:val="110"/>
        </w:rPr>
        <w:t>which they are unable to give informed consent, or that violate the social taboos of family roles.</w:t>
      </w:r>
    </w:p>
    <w:p w14:paraId="2A68428E" w14:textId="77777777" w:rsidR="00EC6A38" w:rsidRDefault="00000000">
      <w:pPr>
        <w:pStyle w:val="Heading2"/>
        <w:spacing w:before="77"/>
      </w:pPr>
      <w:bookmarkStart w:id="68" w:name="_bookmark68"/>
      <w:bookmarkEnd w:id="68"/>
      <w:r>
        <w:rPr>
          <w:w w:val="120"/>
        </w:rPr>
        <w:t>EMOTIONAL</w:t>
      </w:r>
      <w:r>
        <w:rPr>
          <w:spacing w:val="9"/>
          <w:w w:val="125"/>
        </w:rPr>
        <w:t xml:space="preserve"> </w:t>
      </w:r>
      <w:r>
        <w:rPr>
          <w:spacing w:val="-4"/>
          <w:w w:val="125"/>
        </w:rPr>
        <w:t>ABUSE</w:t>
      </w:r>
    </w:p>
    <w:p w14:paraId="7CCE0DA3" w14:textId="77777777" w:rsidR="00EC6A38" w:rsidRDefault="00EC6A38">
      <w:pPr>
        <w:pStyle w:val="BodyText"/>
        <w:spacing w:before="2"/>
        <w:rPr>
          <w:b/>
        </w:rPr>
      </w:pPr>
    </w:p>
    <w:p w14:paraId="07EE0E12" w14:textId="77777777" w:rsidR="00EC6A38" w:rsidRDefault="00000000">
      <w:pPr>
        <w:pStyle w:val="BodyText"/>
        <w:spacing w:before="1"/>
        <w:ind w:left="732" w:right="632"/>
        <w:jc w:val="both"/>
      </w:pPr>
      <w:r>
        <w:rPr>
          <w:w w:val="110"/>
        </w:rPr>
        <w:t xml:space="preserve">Actual or likely severe adverse effect on the emotional and behavioural development of a child caused by persistent or sever emotional ill treatment or rejection. All forms of abuse involve some emotional ill </w:t>
      </w:r>
      <w:r>
        <w:rPr>
          <w:spacing w:val="-2"/>
          <w:w w:val="110"/>
        </w:rPr>
        <w:t>treatment.</w:t>
      </w:r>
    </w:p>
    <w:p w14:paraId="529E72B9" w14:textId="77777777" w:rsidR="00EC6A38" w:rsidRDefault="00EC6A38">
      <w:pPr>
        <w:pStyle w:val="BodyText"/>
        <w:spacing w:before="4"/>
      </w:pPr>
    </w:p>
    <w:p w14:paraId="23A4072A" w14:textId="77777777" w:rsidR="00EC6A38" w:rsidRDefault="00000000">
      <w:pPr>
        <w:pStyle w:val="Heading2"/>
      </w:pPr>
      <w:bookmarkStart w:id="69" w:name="_bookmark69"/>
      <w:bookmarkEnd w:id="69"/>
      <w:r>
        <w:rPr>
          <w:spacing w:val="-2"/>
          <w:w w:val="120"/>
        </w:rPr>
        <w:t>NEGLECT</w:t>
      </w:r>
    </w:p>
    <w:p w14:paraId="66B39592" w14:textId="77777777" w:rsidR="00EC6A38" w:rsidRDefault="00EC6A38">
      <w:pPr>
        <w:pStyle w:val="BodyText"/>
        <w:spacing w:before="8"/>
        <w:rPr>
          <w:b/>
        </w:rPr>
      </w:pPr>
    </w:p>
    <w:p w14:paraId="127DEE8A" w14:textId="77777777" w:rsidR="00EC6A38" w:rsidRDefault="00000000">
      <w:pPr>
        <w:pStyle w:val="BodyText"/>
        <w:ind w:left="732" w:right="830"/>
      </w:pPr>
      <w:r>
        <w:rPr>
          <w:w w:val="110"/>
        </w:rPr>
        <w:t>Severe neglect is associated with major retardation of cognitive functioning as well as growth. It is recognised through a typical pattern</w:t>
      </w:r>
      <w:r>
        <w:rPr>
          <w:spacing w:val="40"/>
          <w:w w:val="110"/>
        </w:rPr>
        <w:t xml:space="preserve"> </w:t>
      </w:r>
      <w:r>
        <w:rPr>
          <w:w w:val="110"/>
        </w:rPr>
        <w:t>of poor growth, poor hygiene,</w:t>
      </w:r>
      <w:r>
        <w:rPr>
          <w:spacing w:val="25"/>
          <w:w w:val="110"/>
        </w:rPr>
        <w:t xml:space="preserve"> </w:t>
      </w:r>
      <w:r>
        <w:rPr>
          <w:w w:val="110"/>
        </w:rPr>
        <w:t>withdrawal</w:t>
      </w:r>
      <w:r>
        <w:rPr>
          <w:spacing w:val="25"/>
          <w:w w:val="110"/>
        </w:rPr>
        <w:t xml:space="preserve"> </w:t>
      </w:r>
      <w:r>
        <w:rPr>
          <w:w w:val="110"/>
        </w:rPr>
        <w:t>and</w:t>
      </w:r>
      <w:r>
        <w:rPr>
          <w:spacing w:val="25"/>
          <w:w w:val="110"/>
        </w:rPr>
        <w:t xml:space="preserve"> </w:t>
      </w:r>
      <w:r>
        <w:rPr>
          <w:w w:val="110"/>
        </w:rPr>
        <w:t>in extreme cases a pseudo-autistic</w:t>
      </w:r>
      <w:r>
        <w:rPr>
          <w:spacing w:val="-3"/>
          <w:w w:val="110"/>
        </w:rPr>
        <w:t xml:space="preserve"> </w:t>
      </w:r>
      <w:r>
        <w:rPr>
          <w:w w:val="110"/>
        </w:rPr>
        <w:t>state,</w:t>
      </w:r>
      <w:r>
        <w:rPr>
          <w:spacing w:val="-2"/>
          <w:w w:val="110"/>
        </w:rPr>
        <w:t xml:space="preserve"> </w:t>
      </w:r>
      <w:r>
        <w:rPr>
          <w:w w:val="110"/>
        </w:rPr>
        <w:t>all</w:t>
      </w:r>
      <w:r>
        <w:rPr>
          <w:spacing w:val="-3"/>
          <w:w w:val="110"/>
        </w:rPr>
        <w:t xml:space="preserve"> </w:t>
      </w:r>
      <w:r>
        <w:rPr>
          <w:w w:val="110"/>
        </w:rPr>
        <w:t>of</w:t>
      </w:r>
      <w:r>
        <w:rPr>
          <w:spacing w:val="-2"/>
          <w:w w:val="110"/>
        </w:rPr>
        <w:t xml:space="preserve"> </w:t>
      </w:r>
      <w:r>
        <w:rPr>
          <w:w w:val="110"/>
        </w:rPr>
        <w:t>which</w:t>
      </w:r>
      <w:r>
        <w:rPr>
          <w:spacing w:val="-2"/>
          <w:w w:val="110"/>
        </w:rPr>
        <w:t xml:space="preserve"> </w:t>
      </w:r>
      <w:r>
        <w:rPr>
          <w:w w:val="110"/>
        </w:rPr>
        <w:t>can</w:t>
      </w:r>
      <w:r>
        <w:rPr>
          <w:spacing w:val="-3"/>
          <w:w w:val="110"/>
        </w:rPr>
        <w:t xml:space="preserve"> </w:t>
      </w:r>
      <w:r>
        <w:rPr>
          <w:w w:val="110"/>
        </w:rPr>
        <w:t>rapidly</w:t>
      </w:r>
      <w:r>
        <w:rPr>
          <w:spacing w:val="-2"/>
          <w:w w:val="110"/>
        </w:rPr>
        <w:t xml:space="preserve"> </w:t>
      </w:r>
      <w:r>
        <w:rPr>
          <w:w w:val="110"/>
        </w:rPr>
        <w:t>reverse</w:t>
      </w:r>
      <w:r>
        <w:rPr>
          <w:spacing w:val="-3"/>
          <w:w w:val="110"/>
        </w:rPr>
        <w:t xml:space="preserve"> </w:t>
      </w:r>
      <w:r>
        <w:rPr>
          <w:w w:val="110"/>
        </w:rPr>
        <w:t>in</w:t>
      </w:r>
      <w:r>
        <w:rPr>
          <w:spacing w:val="-2"/>
          <w:w w:val="110"/>
        </w:rPr>
        <w:t xml:space="preserve"> </w:t>
      </w:r>
      <w:r>
        <w:rPr>
          <w:w w:val="110"/>
        </w:rPr>
        <w:t>alternative</w:t>
      </w:r>
      <w:r>
        <w:rPr>
          <w:spacing w:val="-3"/>
          <w:w w:val="110"/>
        </w:rPr>
        <w:t xml:space="preserve"> </w:t>
      </w:r>
      <w:r>
        <w:rPr>
          <w:w w:val="110"/>
        </w:rPr>
        <w:t>care.</w:t>
      </w:r>
    </w:p>
    <w:p w14:paraId="0434D836" w14:textId="77777777" w:rsidR="00EC6A38" w:rsidRDefault="00EC6A38">
      <w:pPr>
        <w:pStyle w:val="BodyText"/>
        <w:spacing w:before="5"/>
      </w:pPr>
    </w:p>
    <w:p w14:paraId="7A574C4E" w14:textId="77777777" w:rsidR="00EC6A38" w:rsidRDefault="00000000">
      <w:pPr>
        <w:pStyle w:val="BodyText"/>
        <w:spacing w:before="1"/>
        <w:ind w:left="732" w:right="1030"/>
      </w:pPr>
      <w:r>
        <w:rPr>
          <w:w w:val="110"/>
        </w:rPr>
        <w:t xml:space="preserve">Although neglect has one of the most pervasive effects on development and is one of the most frequent forms of abuse, it is an area which is frequently neglected by professionals. Like parents, professionals can feel overwhelmed and hopeless by large families living in squalid </w:t>
      </w:r>
      <w:r>
        <w:rPr>
          <w:spacing w:val="-2"/>
          <w:w w:val="110"/>
        </w:rPr>
        <w:t>conditions.</w:t>
      </w:r>
    </w:p>
    <w:p w14:paraId="0217517D" w14:textId="77777777" w:rsidR="00EC6A38" w:rsidRDefault="00EC6A38">
      <w:pPr>
        <w:pStyle w:val="BodyText"/>
        <w:spacing w:before="6"/>
      </w:pPr>
    </w:p>
    <w:p w14:paraId="539DD358" w14:textId="77777777" w:rsidR="00EC6A38" w:rsidRDefault="00000000">
      <w:pPr>
        <w:pStyle w:val="Heading3"/>
      </w:pPr>
      <w:r>
        <w:rPr>
          <w:w w:val="120"/>
        </w:rPr>
        <w:t>Signs</w:t>
      </w:r>
      <w:r>
        <w:rPr>
          <w:spacing w:val="9"/>
          <w:w w:val="120"/>
        </w:rPr>
        <w:t xml:space="preserve"> </w:t>
      </w:r>
      <w:r>
        <w:rPr>
          <w:w w:val="120"/>
        </w:rPr>
        <w:t>to</w:t>
      </w:r>
      <w:r>
        <w:rPr>
          <w:spacing w:val="12"/>
          <w:w w:val="120"/>
        </w:rPr>
        <w:t xml:space="preserve"> </w:t>
      </w:r>
      <w:r>
        <w:rPr>
          <w:w w:val="120"/>
        </w:rPr>
        <w:t>look</w:t>
      </w:r>
      <w:r>
        <w:rPr>
          <w:spacing w:val="12"/>
          <w:w w:val="120"/>
        </w:rPr>
        <w:t xml:space="preserve"> </w:t>
      </w:r>
      <w:r>
        <w:rPr>
          <w:w w:val="120"/>
        </w:rPr>
        <w:t>out</w:t>
      </w:r>
      <w:r>
        <w:rPr>
          <w:spacing w:val="12"/>
          <w:w w:val="120"/>
        </w:rPr>
        <w:t xml:space="preserve"> </w:t>
      </w:r>
      <w:r>
        <w:rPr>
          <w:spacing w:val="-5"/>
          <w:w w:val="120"/>
        </w:rPr>
        <w:t>for</w:t>
      </w:r>
    </w:p>
    <w:p w14:paraId="68C1B3E1" w14:textId="77777777" w:rsidR="00EC6A38" w:rsidRDefault="00000000">
      <w:pPr>
        <w:pStyle w:val="ListParagraph"/>
        <w:numPr>
          <w:ilvl w:val="1"/>
          <w:numId w:val="1"/>
        </w:numPr>
        <w:tabs>
          <w:tab w:val="left" w:pos="1590"/>
        </w:tabs>
        <w:spacing w:before="276" w:line="292" w:lineRule="exact"/>
        <w:ind w:left="1590" w:hanging="358"/>
        <w:rPr>
          <w:sz w:val="24"/>
        </w:rPr>
      </w:pPr>
      <w:r>
        <w:rPr>
          <w:w w:val="110"/>
          <w:sz w:val="24"/>
        </w:rPr>
        <w:t>Dirty</w:t>
      </w:r>
      <w:r>
        <w:rPr>
          <w:spacing w:val="-4"/>
          <w:w w:val="110"/>
          <w:sz w:val="24"/>
        </w:rPr>
        <w:t xml:space="preserve"> </w:t>
      </w:r>
      <w:r>
        <w:rPr>
          <w:w w:val="110"/>
          <w:sz w:val="24"/>
        </w:rPr>
        <w:t>unkempt</w:t>
      </w:r>
      <w:r>
        <w:rPr>
          <w:spacing w:val="-5"/>
          <w:w w:val="110"/>
          <w:sz w:val="24"/>
        </w:rPr>
        <w:t xml:space="preserve"> </w:t>
      </w:r>
      <w:r>
        <w:rPr>
          <w:w w:val="110"/>
          <w:sz w:val="24"/>
        </w:rPr>
        <w:t>appearance</w:t>
      </w:r>
      <w:r>
        <w:rPr>
          <w:spacing w:val="-8"/>
          <w:w w:val="110"/>
          <w:sz w:val="24"/>
        </w:rPr>
        <w:t xml:space="preserve"> </w:t>
      </w:r>
      <w:r>
        <w:rPr>
          <w:w w:val="110"/>
          <w:sz w:val="24"/>
        </w:rPr>
        <w:t>of</w:t>
      </w:r>
      <w:r>
        <w:rPr>
          <w:spacing w:val="-1"/>
          <w:w w:val="110"/>
          <w:sz w:val="24"/>
        </w:rPr>
        <w:t xml:space="preserve"> </w:t>
      </w:r>
      <w:r>
        <w:rPr>
          <w:w w:val="110"/>
          <w:sz w:val="24"/>
        </w:rPr>
        <w:t>child,</w:t>
      </w:r>
      <w:r>
        <w:rPr>
          <w:spacing w:val="-3"/>
          <w:w w:val="110"/>
          <w:sz w:val="24"/>
        </w:rPr>
        <w:t xml:space="preserve"> </w:t>
      </w:r>
      <w:r>
        <w:rPr>
          <w:w w:val="110"/>
          <w:sz w:val="24"/>
        </w:rPr>
        <w:t>in</w:t>
      </w:r>
      <w:r>
        <w:rPr>
          <w:spacing w:val="-4"/>
          <w:w w:val="110"/>
          <w:sz w:val="24"/>
        </w:rPr>
        <w:t xml:space="preserve"> </w:t>
      </w:r>
      <w:r>
        <w:rPr>
          <w:w w:val="110"/>
          <w:sz w:val="24"/>
        </w:rPr>
        <w:t>overall</w:t>
      </w:r>
      <w:r>
        <w:rPr>
          <w:spacing w:val="-4"/>
          <w:w w:val="110"/>
          <w:sz w:val="24"/>
        </w:rPr>
        <w:t xml:space="preserve"> </w:t>
      </w:r>
      <w:r>
        <w:rPr>
          <w:w w:val="110"/>
          <w:sz w:val="24"/>
        </w:rPr>
        <w:t>poor</w:t>
      </w:r>
      <w:r>
        <w:rPr>
          <w:spacing w:val="-6"/>
          <w:w w:val="110"/>
          <w:sz w:val="24"/>
        </w:rPr>
        <w:t xml:space="preserve"> </w:t>
      </w:r>
      <w:r>
        <w:rPr>
          <w:spacing w:val="-2"/>
          <w:w w:val="110"/>
          <w:sz w:val="24"/>
        </w:rPr>
        <w:t>condition</w:t>
      </w:r>
    </w:p>
    <w:p w14:paraId="6A1EB892" w14:textId="77777777" w:rsidR="00EC6A38" w:rsidRDefault="00000000">
      <w:pPr>
        <w:pStyle w:val="ListParagraph"/>
        <w:numPr>
          <w:ilvl w:val="1"/>
          <w:numId w:val="1"/>
        </w:numPr>
        <w:tabs>
          <w:tab w:val="left" w:pos="1592"/>
        </w:tabs>
        <w:spacing w:line="249" w:lineRule="auto"/>
        <w:ind w:right="1090"/>
        <w:rPr>
          <w:sz w:val="24"/>
        </w:rPr>
      </w:pPr>
      <w:r>
        <w:rPr>
          <w:w w:val="110"/>
          <w:sz w:val="24"/>
        </w:rPr>
        <w:t>Thin</w:t>
      </w:r>
      <w:r>
        <w:rPr>
          <w:spacing w:val="-3"/>
          <w:w w:val="110"/>
          <w:sz w:val="24"/>
        </w:rPr>
        <w:t xml:space="preserve"> </w:t>
      </w:r>
      <w:r>
        <w:rPr>
          <w:w w:val="110"/>
          <w:sz w:val="24"/>
        </w:rPr>
        <w:t>wispy</w:t>
      </w:r>
      <w:r>
        <w:rPr>
          <w:spacing w:val="-5"/>
          <w:w w:val="110"/>
          <w:sz w:val="24"/>
        </w:rPr>
        <w:t xml:space="preserve"> </w:t>
      </w:r>
      <w:r>
        <w:rPr>
          <w:w w:val="110"/>
          <w:sz w:val="24"/>
        </w:rPr>
        <w:t>hair.</w:t>
      </w:r>
      <w:r>
        <w:rPr>
          <w:spacing w:val="-7"/>
          <w:w w:val="110"/>
          <w:sz w:val="24"/>
        </w:rPr>
        <w:t xml:space="preserve"> </w:t>
      </w:r>
      <w:r>
        <w:rPr>
          <w:w w:val="110"/>
          <w:sz w:val="24"/>
        </w:rPr>
        <w:t>Underweight</w:t>
      </w:r>
      <w:r>
        <w:rPr>
          <w:spacing w:val="-4"/>
          <w:w w:val="110"/>
          <w:sz w:val="24"/>
        </w:rPr>
        <w:t xml:space="preserve"> </w:t>
      </w:r>
      <w:r>
        <w:rPr>
          <w:w w:val="110"/>
          <w:sz w:val="24"/>
        </w:rPr>
        <w:t>child,</w:t>
      </w:r>
      <w:r>
        <w:rPr>
          <w:spacing w:val="-2"/>
          <w:w w:val="110"/>
          <w:sz w:val="24"/>
        </w:rPr>
        <w:t xml:space="preserve"> </w:t>
      </w:r>
      <w:r>
        <w:rPr>
          <w:w w:val="110"/>
          <w:sz w:val="24"/>
        </w:rPr>
        <w:t>diarrhoea</w:t>
      </w:r>
      <w:r>
        <w:rPr>
          <w:spacing w:val="-5"/>
          <w:w w:val="110"/>
          <w:sz w:val="24"/>
        </w:rPr>
        <w:t xml:space="preserve"> </w:t>
      </w:r>
      <w:r>
        <w:rPr>
          <w:w w:val="110"/>
          <w:sz w:val="24"/>
        </w:rPr>
        <w:t>may</w:t>
      </w:r>
      <w:r>
        <w:rPr>
          <w:spacing w:val="-5"/>
          <w:w w:val="110"/>
          <w:sz w:val="24"/>
        </w:rPr>
        <w:t xml:space="preserve"> </w:t>
      </w:r>
      <w:r>
        <w:rPr>
          <w:w w:val="110"/>
          <w:sz w:val="24"/>
        </w:rPr>
        <w:t>indicate</w:t>
      </w:r>
      <w:r>
        <w:rPr>
          <w:spacing w:val="-5"/>
          <w:w w:val="110"/>
          <w:sz w:val="24"/>
        </w:rPr>
        <w:t xml:space="preserve"> </w:t>
      </w:r>
      <w:r>
        <w:rPr>
          <w:w w:val="110"/>
          <w:sz w:val="24"/>
        </w:rPr>
        <w:t xml:space="preserve">poor </w:t>
      </w:r>
      <w:r>
        <w:rPr>
          <w:spacing w:val="-2"/>
          <w:w w:val="110"/>
          <w:sz w:val="24"/>
        </w:rPr>
        <w:t>nutrition</w:t>
      </w:r>
    </w:p>
    <w:p w14:paraId="379BA037" w14:textId="77777777" w:rsidR="00EC6A38" w:rsidRDefault="00000000">
      <w:pPr>
        <w:pStyle w:val="ListParagraph"/>
        <w:numPr>
          <w:ilvl w:val="1"/>
          <w:numId w:val="1"/>
        </w:numPr>
        <w:tabs>
          <w:tab w:val="left" w:pos="1591"/>
        </w:tabs>
        <w:spacing w:line="272" w:lineRule="exact"/>
        <w:ind w:left="1591"/>
        <w:rPr>
          <w:sz w:val="24"/>
        </w:rPr>
      </w:pPr>
      <w:r>
        <w:rPr>
          <w:w w:val="110"/>
          <w:sz w:val="24"/>
        </w:rPr>
        <w:t>An</w:t>
      </w:r>
      <w:r>
        <w:rPr>
          <w:spacing w:val="10"/>
          <w:w w:val="110"/>
          <w:sz w:val="24"/>
        </w:rPr>
        <w:t xml:space="preserve"> </w:t>
      </w:r>
      <w:r>
        <w:rPr>
          <w:w w:val="110"/>
          <w:sz w:val="24"/>
        </w:rPr>
        <w:t>undernourished</w:t>
      </w:r>
      <w:r>
        <w:rPr>
          <w:spacing w:val="13"/>
          <w:w w:val="110"/>
          <w:sz w:val="24"/>
        </w:rPr>
        <w:t xml:space="preserve"> </w:t>
      </w:r>
      <w:r>
        <w:rPr>
          <w:w w:val="110"/>
          <w:sz w:val="24"/>
        </w:rPr>
        <w:t>child</w:t>
      </w:r>
      <w:r>
        <w:rPr>
          <w:spacing w:val="13"/>
          <w:w w:val="110"/>
          <w:sz w:val="24"/>
        </w:rPr>
        <w:t xml:space="preserve"> </w:t>
      </w:r>
      <w:r>
        <w:rPr>
          <w:w w:val="110"/>
          <w:sz w:val="24"/>
        </w:rPr>
        <w:t>may</w:t>
      </w:r>
      <w:r>
        <w:rPr>
          <w:spacing w:val="11"/>
          <w:w w:val="110"/>
          <w:sz w:val="24"/>
        </w:rPr>
        <w:t xml:space="preserve"> </w:t>
      </w:r>
      <w:r>
        <w:rPr>
          <w:w w:val="110"/>
          <w:sz w:val="24"/>
        </w:rPr>
        <w:t>be</w:t>
      </w:r>
      <w:r>
        <w:rPr>
          <w:spacing w:val="8"/>
          <w:w w:val="110"/>
          <w:sz w:val="24"/>
        </w:rPr>
        <w:t xml:space="preserve"> </w:t>
      </w:r>
      <w:r>
        <w:rPr>
          <w:w w:val="110"/>
          <w:sz w:val="24"/>
        </w:rPr>
        <w:t>unduly</w:t>
      </w:r>
      <w:r>
        <w:rPr>
          <w:spacing w:val="11"/>
          <w:w w:val="110"/>
          <w:sz w:val="24"/>
        </w:rPr>
        <w:t xml:space="preserve"> </w:t>
      </w:r>
      <w:r>
        <w:rPr>
          <w:w w:val="110"/>
          <w:sz w:val="24"/>
        </w:rPr>
        <w:t>solemn</w:t>
      </w:r>
      <w:r>
        <w:rPr>
          <w:spacing w:val="11"/>
          <w:w w:val="110"/>
          <w:sz w:val="24"/>
        </w:rPr>
        <w:t xml:space="preserve"> </w:t>
      </w:r>
      <w:r>
        <w:rPr>
          <w:w w:val="110"/>
          <w:sz w:val="24"/>
        </w:rPr>
        <w:t>or</w:t>
      </w:r>
      <w:r>
        <w:rPr>
          <w:spacing w:val="9"/>
          <w:w w:val="110"/>
          <w:sz w:val="24"/>
        </w:rPr>
        <w:t xml:space="preserve"> </w:t>
      </w:r>
      <w:r>
        <w:rPr>
          <w:spacing w:val="-2"/>
          <w:w w:val="110"/>
          <w:sz w:val="24"/>
        </w:rPr>
        <w:t>unresponsive,</w:t>
      </w:r>
    </w:p>
    <w:p w14:paraId="685E3C63" w14:textId="77777777" w:rsidR="00EC6A38" w:rsidRDefault="00000000">
      <w:pPr>
        <w:pStyle w:val="BodyText"/>
        <w:spacing w:line="274" w:lineRule="exact"/>
        <w:ind w:left="1592"/>
      </w:pPr>
      <w:r>
        <w:rPr>
          <w:w w:val="110"/>
        </w:rPr>
        <w:t>or may</w:t>
      </w:r>
      <w:r>
        <w:rPr>
          <w:spacing w:val="1"/>
          <w:w w:val="110"/>
        </w:rPr>
        <w:t xml:space="preserve"> </w:t>
      </w:r>
      <w:r>
        <w:rPr>
          <w:w w:val="110"/>
        </w:rPr>
        <w:t>be</w:t>
      </w:r>
      <w:r>
        <w:rPr>
          <w:spacing w:val="7"/>
          <w:w w:val="110"/>
        </w:rPr>
        <w:t xml:space="preserve"> </w:t>
      </w:r>
      <w:r>
        <w:rPr>
          <w:w w:val="110"/>
        </w:rPr>
        <w:t>overeager</w:t>
      </w:r>
      <w:r>
        <w:rPr>
          <w:spacing w:val="7"/>
          <w:w w:val="110"/>
        </w:rPr>
        <w:t xml:space="preserve"> </w:t>
      </w:r>
      <w:r>
        <w:rPr>
          <w:w w:val="110"/>
        </w:rPr>
        <w:t>to</w:t>
      </w:r>
      <w:r>
        <w:rPr>
          <w:spacing w:val="8"/>
          <w:w w:val="110"/>
        </w:rPr>
        <w:t xml:space="preserve"> </w:t>
      </w:r>
      <w:r>
        <w:rPr>
          <w:w w:val="110"/>
        </w:rPr>
        <w:t>obtain</w:t>
      </w:r>
      <w:r>
        <w:rPr>
          <w:spacing w:val="8"/>
          <w:w w:val="110"/>
        </w:rPr>
        <w:t xml:space="preserve"> </w:t>
      </w:r>
      <w:r>
        <w:rPr>
          <w:spacing w:val="-4"/>
          <w:w w:val="110"/>
        </w:rPr>
        <w:t>food</w:t>
      </w:r>
    </w:p>
    <w:p w14:paraId="023F9D13" w14:textId="77777777" w:rsidR="00EC6A38" w:rsidRDefault="00000000">
      <w:pPr>
        <w:pStyle w:val="ListParagraph"/>
        <w:numPr>
          <w:ilvl w:val="1"/>
          <w:numId w:val="1"/>
        </w:numPr>
        <w:tabs>
          <w:tab w:val="left" w:pos="1590"/>
        </w:tabs>
        <w:spacing w:line="283" w:lineRule="exact"/>
        <w:ind w:left="1590" w:hanging="358"/>
        <w:rPr>
          <w:sz w:val="24"/>
        </w:rPr>
      </w:pPr>
      <w:r>
        <w:rPr>
          <w:w w:val="110"/>
          <w:sz w:val="24"/>
        </w:rPr>
        <w:t>An</w:t>
      </w:r>
      <w:r>
        <w:rPr>
          <w:spacing w:val="3"/>
          <w:w w:val="110"/>
          <w:sz w:val="24"/>
        </w:rPr>
        <w:t xml:space="preserve"> </w:t>
      </w:r>
      <w:r>
        <w:rPr>
          <w:w w:val="110"/>
          <w:sz w:val="24"/>
        </w:rPr>
        <w:t>under-stimulated</w:t>
      </w:r>
      <w:r>
        <w:rPr>
          <w:spacing w:val="4"/>
          <w:w w:val="110"/>
          <w:sz w:val="24"/>
        </w:rPr>
        <w:t xml:space="preserve"> </w:t>
      </w:r>
      <w:r>
        <w:rPr>
          <w:w w:val="110"/>
          <w:sz w:val="24"/>
        </w:rPr>
        <w:t>child</w:t>
      </w:r>
      <w:r>
        <w:rPr>
          <w:spacing w:val="5"/>
          <w:w w:val="110"/>
          <w:sz w:val="24"/>
        </w:rPr>
        <w:t xml:space="preserve"> </w:t>
      </w:r>
      <w:r>
        <w:rPr>
          <w:w w:val="110"/>
          <w:sz w:val="24"/>
        </w:rPr>
        <w:t>may</w:t>
      </w:r>
      <w:r>
        <w:rPr>
          <w:spacing w:val="2"/>
          <w:w w:val="110"/>
          <w:sz w:val="24"/>
        </w:rPr>
        <w:t xml:space="preserve"> </w:t>
      </w:r>
      <w:r>
        <w:rPr>
          <w:w w:val="110"/>
          <w:sz w:val="24"/>
        </w:rPr>
        <w:t>not</w:t>
      </w:r>
      <w:r>
        <w:rPr>
          <w:spacing w:val="2"/>
          <w:w w:val="110"/>
          <w:sz w:val="24"/>
        </w:rPr>
        <w:t xml:space="preserve"> </w:t>
      </w:r>
      <w:r>
        <w:rPr>
          <w:w w:val="110"/>
          <w:sz w:val="24"/>
        </w:rPr>
        <w:t>reach</w:t>
      </w:r>
      <w:r>
        <w:rPr>
          <w:spacing w:val="2"/>
          <w:w w:val="110"/>
          <w:sz w:val="24"/>
        </w:rPr>
        <w:t xml:space="preserve"> </w:t>
      </w:r>
      <w:r>
        <w:rPr>
          <w:w w:val="110"/>
          <w:sz w:val="24"/>
        </w:rPr>
        <w:t>expected</w:t>
      </w:r>
      <w:r>
        <w:rPr>
          <w:spacing w:val="5"/>
          <w:w w:val="110"/>
          <w:sz w:val="24"/>
        </w:rPr>
        <w:t xml:space="preserve"> </w:t>
      </w:r>
      <w:r>
        <w:rPr>
          <w:spacing w:val="-2"/>
          <w:w w:val="110"/>
          <w:sz w:val="24"/>
        </w:rPr>
        <w:t>milestones</w:t>
      </w:r>
    </w:p>
    <w:p w14:paraId="5D79A616" w14:textId="77777777" w:rsidR="00EC6A38" w:rsidRDefault="00000000">
      <w:pPr>
        <w:pStyle w:val="ListParagraph"/>
        <w:numPr>
          <w:ilvl w:val="1"/>
          <w:numId w:val="1"/>
        </w:numPr>
        <w:tabs>
          <w:tab w:val="left" w:pos="1592"/>
        </w:tabs>
        <w:ind w:right="763" w:hanging="360"/>
        <w:rPr>
          <w:sz w:val="24"/>
        </w:rPr>
      </w:pPr>
      <w:r>
        <w:rPr>
          <w:w w:val="110"/>
          <w:sz w:val="24"/>
        </w:rPr>
        <w:t>Behaviour and developmental difficulties that cannot be explained by clinical factors</w:t>
      </w:r>
    </w:p>
    <w:p w14:paraId="1EE57F13" w14:textId="77777777" w:rsidR="00EC6A38" w:rsidRDefault="00EC6A38">
      <w:pPr>
        <w:pStyle w:val="BodyText"/>
        <w:spacing w:before="4"/>
      </w:pPr>
    </w:p>
    <w:p w14:paraId="6548C7A7" w14:textId="77777777" w:rsidR="00EC6A38" w:rsidRDefault="00000000">
      <w:pPr>
        <w:pStyle w:val="Heading3"/>
      </w:pPr>
      <w:r>
        <w:rPr>
          <w:w w:val="120"/>
        </w:rPr>
        <w:t>Associated</w:t>
      </w:r>
      <w:r>
        <w:rPr>
          <w:spacing w:val="31"/>
          <w:w w:val="120"/>
        </w:rPr>
        <w:t xml:space="preserve"> </w:t>
      </w:r>
      <w:r>
        <w:rPr>
          <w:spacing w:val="-2"/>
          <w:w w:val="120"/>
        </w:rPr>
        <w:t>factors</w:t>
      </w:r>
    </w:p>
    <w:p w14:paraId="34204402" w14:textId="77777777" w:rsidR="00EC6A38" w:rsidRDefault="00EC6A38">
      <w:pPr>
        <w:pStyle w:val="BodyText"/>
        <w:spacing w:before="3"/>
        <w:rPr>
          <w:b/>
        </w:rPr>
      </w:pPr>
    </w:p>
    <w:p w14:paraId="54DDE19C" w14:textId="77777777" w:rsidR="00EC6A38" w:rsidRDefault="00000000">
      <w:pPr>
        <w:pStyle w:val="BodyText"/>
        <w:ind w:left="732"/>
      </w:pPr>
      <w:r>
        <w:rPr>
          <w:w w:val="110"/>
        </w:rPr>
        <w:t>Neglected</w:t>
      </w:r>
      <w:r>
        <w:rPr>
          <w:spacing w:val="1"/>
          <w:w w:val="110"/>
        </w:rPr>
        <w:t xml:space="preserve"> </w:t>
      </w:r>
      <w:r>
        <w:rPr>
          <w:w w:val="110"/>
        </w:rPr>
        <w:t>children</w:t>
      </w:r>
      <w:r>
        <w:rPr>
          <w:spacing w:val="2"/>
          <w:w w:val="110"/>
        </w:rPr>
        <w:t xml:space="preserve"> </w:t>
      </w:r>
      <w:r>
        <w:rPr>
          <w:w w:val="110"/>
        </w:rPr>
        <w:t>frequently</w:t>
      </w:r>
      <w:r>
        <w:rPr>
          <w:spacing w:val="2"/>
          <w:w w:val="110"/>
        </w:rPr>
        <w:t xml:space="preserve"> </w:t>
      </w:r>
      <w:r>
        <w:rPr>
          <w:w w:val="110"/>
        </w:rPr>
        <w:t>come</w:t>
      </w:r>
      <w:r>
        <w:rPr>
          <w:spacing w:val="-3"/>
          <w:w w:val="110"/>
        </w:rPr>
        <w:t xml:space="preserve"> </w:t>
      </w:r>
      <w:r>
        <w:rPr>
          <w:w w:val="110"/>
        </w:rPr>
        <w:t>from</w:t>
      </w:r>
      <w:r>
        <w:rPr>
          <w:spacing w:val="-2"/>
          <w:w w:val="110"/>
        </w:rPr>
        <w:t xml:space="preserve"> </w:t>
      </w:r>
      <w:r>
        <w:rPr>
          <w:w w:val="110"/>
        </w:rPr>
        <w:t>homes</w:t>
      </w:r>
      <w:r>
        <w:rPr>
          <w:spacing w:val="9"/>
          <w:w w:val="110"/>
        </w:rPr>
        <w:t xml:space="preserve"> </w:t>
      </w:r>
      <w:r>
        <w:rPr>
          <w:w w:val="110"/>
        </w:rPr>
        <w:t>where</w:t>
      </w:r>
      <w:r>
        <w:rPr>
          <w:spacing w:val="-2"/>
          <w:w w:val="110"/>
        </w:rPr>
        <w:t xml:space="preserve"> </w:t>
      </w:r>
      <w:r>
        <w:rPr>
          <w:w w:val="110"/>
        </w:rPr>
        <w:t>there</w:t>
      </w:r>
      <w:r>
        <w:rPr>
          <w:spacing w:val="-2"/>
          <w:w w:val="110"/>
        </w:rPr>
        <w:t xml:space="preserve"> </w:t>
      </w:r>
      <w:r>
        <w:rPr>
          <w:spacing w:val="-5"/>
          <w:w w:val="110"/>
        </w:rPr>
        <w:t>is:</w:t>
      </w:r>
    </w:p>
    <w:p w14:paraId="5F24F230" w14:textId="77777777" w:rsidR="00EC6A38" w:rsidRDefault="00000000">
      <w:pPr>
        <w:pStyle w:val="ListParagraph"/>
        <w:numPr>
          <w:ilvl w:val="0"/>
          <w:numId w:val="1"/>
        </w:numPr>
        <w:tabs>
          <w:tab w:val="left" w:pos="1450"/>
        </w:tabs>
        <w:spacing w:before="276" w:line="292" w:lineRule="exact"/>
        <w:ind w:left="1450" w:hanging="358"/>
        <w:rPr>
          <w:sz w:val="24"/>
        </w:rPr>
      </w:pPr>
      <w:r>
        <w:rPr>
          <w:w w:val="110"/>
          <w:sz w:val="24"/>
        </w:rPr>
        <w:lastRenderedPageBreak/>
        <w:t>A</w:t>
      </w:r>
      <w:r>
        <w:rPr>
          <w:spacing w:val="-4"/>
          <w:w w:val="110"/>
          <w:sz w:val="24"/>
        </w:rPr>
        <w:t xml:space="preserve"> </w:t>
      </w:r>
      <w:r>
        <w:rPr>
          <w:w w:val="110"/>
          <w:sz w:val="24"/>
        </w:rPr>
        <w:t>parent</w:t>
      </w:r>
      <w:r>
        <w:rPr>
          <w:spacing w:val="-4"/>
          <w:w w:val="110"/>
          <w:sz w:val="24"/>
        </w:rPr>
        <w:t xml:space="preserve"> </w:t>
      </w:r>
      <w:r>
        <w:rPr>
          <w:w w:val="110"/>
          <w:sz w:val="24"/>
        </w:rPr>
        <w:t>who</w:t>
      </w:r>
      <w:r>
        <w:rPr>
          <w:spacing w:val="-4"/>
          <w:w w:val="110"/>
          <w:sz w:val="24"/>
        </w:rPr>
        <w:t xml:space="preserve"> </w:t>
      </w:r>
      <w:r>
        <w:rPr>
          <w:w w:val="110"/>
          <w:sz w:val="24"/>
        </w:rPr>
        <w:t>is</w:t>
      </w:r>
      <w:r>
        <w:rPr>
          <w:spacing w:val="-7"/>
          <w:w w:val="110"/>
          <w:sz w:val="24"/>
        </w:rPr>
        <w:t xml:space="preserve"> </w:t>
      </w:r>
      <w:r>
        <w:rPr>
          <w:w w:val="110"/>
          <w:sz w:val="24"/>
        </w:rPr>
        <w:t>lonely,</w:t>
      </w:r>
      <w:r>
        <w:rPr>
          <w:spacing w:val="-3"/>
          <w:w w:val="110"/>
          <w:sz w:val="24"/>
        </w:rPr>
        <w:t xml:space="preserve"> </w:t>
      </w:r>
      <w:r>
        <w:rPr>
          <w:w w:val="110"/>
          <w:sz w:val="24"/>
        </w:rPr>
        <w:t>isolated,</w:t>
      </w:r>
      <w:r>
        <w:rPr>
          <w:spacing w:val="-3"/>
          <w:w w:val="110"/>
          <w:sz w:val="24"/>
        </w:rPr>
        <w:t xml:space="preserve"> </w:t>
      </w:r>
      <w:r>
        <w:rPr>
          <w:w w:val="110"/>
          <w:sz w:val="24"/>
        </w:rPr>
        <w:t>unsupported</w:t>
      </w:r>
      <w:r>
        <w:rPr>
          <w:spacing w:val="-2"/>
          <w:w w:val="110"/>
          <w:sz w:val="24"/>
        </w:rPr>
        <w:t xml:space="preserve"> </w:t>
      </w:r>
      <w:r>
        <w:rPr>
          <w:w w:val="110"/>
          <w:sz w:val="24"/>
        </w:rPr>
        <w:t>or</w:t>
      </w:r>
      <w:r>
        <w:rPr>
          <w:spacing w:val="-5"/>
          <w:w w:val="110"/>
          <w:sz w:val="24"/>
        </w:rPr>
        <w:t xml:space="preserve"> </w:t>
      </w:r>
      <w:r>
        <w:rPr>
          <w:spacing w:val="-2"/>
          <w:w w:val="110"/>
          <w:sz w:val="24"/>
        </w:rPr>
        <w:t>depressed</w:t>
      </w:r>
    </w:p>
    <w:p w14:paraId="276C1772" w14:textId="77777777" w:rsidR="00EC6A38" w:rsidRDefault="00000000">
      <w:pPr>
        <w:pStyle w:val="ListParagraph"/>
        <w:numPr>
          <w:ilvl w:val="0"/>
          <w:numId w:val="1"/>
        </w:numPr>
        <w:tabs>
          <w:tab w:val="left" w:pos="1450"/>
        </w:tabs>
        <w:spacing w:line="290" w:lineRule="exact"/>
        <w:ind w:left="1450" w:hanging="358"/>
        <w:rPr>
          <w:sz w:val="24"/>
        </w:rPr>
      </w:pPr>
      <w:r>
        <w:rPr>
          <w:w w:val="105"/>
          <w:sz w:val="24"/>
        </w:rPr>
        <w:t>Poor</w:t>
      </w:r>
      <w:r>
        <w:rPr>
          <w:spacing w:val="21"/>
          <w:w w:val="105"/>
          <w:sz w:val="24"/>
        </w:rPr>
        <w:t xml:space="preserve"> </w:t>
      </w:r>
      <w:r>
        <w:rPr>
          <w:w w:val="105"/>
          <w:sz w:val="24"/>
        </w:rPr>
        <w:t>inter-parental</w:t>
      </w:r>
      <w:r>
        <w:rPr>
          <w:spacing w:val="26"/>
          <w:w w:val="105"/>
          <w:sz w:val="24"/>
        </w:rPr>
        <w:t xml:space="preserve"> </w:t>
      </w:r>
      <w:r>
        <w:rPr>
          <w:w w:val="105"/>
          <w:sz w:val="24"/>
        </w:rPr>
        <w:t>relationship</w:t>
      </w:r>
      <w:r>
        <w:rPr>
          <w:spacing w:val="29"/>
          <w:w w:val="105"/>
          <w:sz w:val="24"/>
        </w:rPr>
        <w:t xml:space="preserve"> </w:t>
      </w:r>
      <w:r>
        <w:rPr>
          <w:sz w:val="24"/>
        </w:rPr>
        <w:t>/</w:t>
      </w:r>
      <w:r>
        <w:rPr>
          <w:spacing w:val="23"/>
          <w:w w:val="105"/>
          <w:sz w:val="24"/>
        </w:rPr>
        <w:t xml:space="preserve"> </w:t>
      </w:r>
      <w:r>
        <w:rPr>
          <w:w w:val="105"/>
          <w:sz w:val="24"/>
        </w:rPr>
        <w:t>domestic</w:t>
      </w:r>
      <w:r>
        <w:rPr>
          <w:spacing w:val="35"/>
          <w:w w:val="105"/>
          <w:sz w:val="24"/>
        </w:rPr>
        <w:t xml:space="preserve"> </w:t>
      </w:r>
      <w:r>
        <w:rPr>
          <w:spacing w:val="-2"/>
          <w:w w:val="105"/>
          <w:sz w:val="24"/>
        </w:rPr>
        <w:t>abuse</w:t>
      </w:r>
    </w:p>
    <w:p w14:paraId="78CC3B7D" w14:textId="77777777" w:rsidR="00EC6A38" w:rsidRDefault="00000000">
      <w:pPr>
        <w:pStyle w:val="ListParagraph"/>
        <w:numPr>
          <w:ilvl w:val="0"/>
          <w:numId w:val="1"/>
        </w:numPr>
        <w:tabs>
          <w:tab w:val="left" w:pos="1450"/>
        </w:tabs>
        <w:spacing w:line="290" w:lineRule="exact"/>
        <w:ind w:left="1450" w:hanging="358"/>
        <w:rPr>
          <w:sz w:val="24"/>
        </w:rPr>
      </w:pPr>
      <w:r>
        <w:rPr>
          <w:w w:val="115"/>
          <w:sz w:val="24"/>
        </w:rPr>
        <w:t>A</w:t>
      </w:r>
      <w:r>
        <w:rPr>
          <w:spacing w:val="-13"/>
          <w:w w:val="115"/>
          <w:sz w:val="24"/>
        </w:rPr>
        <w:t xml:space="preserve"> </w:t>
      </w:r>
      <w:r>
        <w:rPr>
          <w:w w:val="115"/>
          <w:sz w:val="24"/>
        </w:rPr>
        <w:t>parent</w:t>
      </w:r>
      <w:r>
        <w:rPr>
          <w:spacing w:val="-14"/>
          <w:w w:val="115"/>
          <w:sz w:val="24"/>
        </w:rPr>
        <w:t xml:space="preserve"> </w:t>
      </w:r>
      <w:r>
        <w:rPr>
          <w:w w:val="115"/>
          <w:sz w:val="24"/>
        </w:rPr>
        <w:t>who</w:t>
      </w:r>
      <w:r>
        <w:rPr>
          <w:spacing w:val="-14"/>
          <w:w w:val="115"/>
          <w:sz w:val="24"/>
        </w:rPr>
        <w:t xml:space="preserve"> </w:t>
      </w:r>
      <w:r>
        <w:rPr>
          <w:w w:val="115"/>
          <w:sz w:val="24"/>
        </w:rPr>
        <w:t>is</w:t>
      </w:r>
      <w:r>
        <w:rPr>
          <w:spacing w:val="-17"/>
          <w:w w:val="115"/>
          <w:sz w:val="24"/>
        </w:rPr>
        <w:t xml:space="preserve"> </w:t>
      </w:r>
      <w:r>
        <w:rPr>
          <w:w w:val="115"/>
          <w:sz w:val="24"/>
        </w:rPr>
        <w:t>abusing</w:t>
      </w:r>
      <w:r>
        <w:rPr>
          <w:spacing w:val="-15"/>
          <w:w w:val="115"/>
          <w:sz w:val="24"/>
        </w:rPr>
        <w:t xml:space="preserve"> </w:t>
      </w:r>
      <w:r>
        <w:rPr>
          <w:w w:val="115"/>
          <w:sz w:val="24"/>
        </w:rPr>
        <w:t>drugs</w:t>
      </w:r>
      <w:r>
        <w:rPr>
          <w:spacing w:val="-17"/>
          <w:w w:val="115"/>
          <w:sz w:val="24"/>
        </w:rPr>
        <w:t xml:space="preserve"> </w:t>
      </w:r>
      <w:r>
        <w:rPr>
          <w:w w:val="115"/>
          <w:sz w:val="24"/>
        </w:rPr>
        <w:t>or</w:t>
      </w:r>
      <w:r>
        <w:rPr>
          <w:spacing w:val="-17"/>
          <w:w w:val="115"/>
          <w:sz w:val="24"/>
        </w:rPr>
        <w:t xml:space="preserve"> </w:t>
      </w:r>
      <w:r>
        <w:rPr>
          <w:spacing w:val="-2"/>
          <w:w w:val="115"/>
          <w:sz w:val="24"/>
        </w:rPr>
        <w:t>alcohol</w:t>
      </w:r>
    </w:p>
    <w:p w14:paraId="4E132AC3" w14:textId="77777777" w:rsidR="00EC6A38" w:rsidRDefault="00000000">
      <w:pPr>
        <w:pStyle w:val="ListParagraph"/>
        <w:numPr>
          <w:ilvl w:val="0"/>
          <w:numId w:val="1"/>
        </w:numPr>
        <w:tabs>
          <w:tab w:val="left" w:pos="1450"/>
        </w:tabs>
        <w:spacing w:line="292" w:lineRule="exact"/>
        <w:ind w:left="1450" w:hanging="358"/>
        <w:rPr>
          <w:sz w:val="24"/>
        </w:rPr>
      </w:pPr>
      <w:r>
        <w:rPr>
          <w:w w:val="110"/>
          <w:sz w:val="24"/>
        </w:rPr>
        <w:t>A</w:t>
      </w:r>
      <w:r>
        <w:rPr>
          <w:spacing w:val="1"/>
          <w:w w:val="110"/>
          <w:sz w:val="24"/>
        </w:rPr>
        <w:t xml:space="preserve"> </w:t>
      </w:r>
      <w:r>
        <w:rPr>
          <w:w w:val="110"/>
          <w:sz w:val="24"/>
        </w:rPr>
        <w:t>large</w:t>
      </w:r>
      <w:r>
        <w:rPr>
          <w:spacing w:val="-2"/>
          <w:w w:val="110"/>
          <w:sz w:val="24"/>
        </w:rPr>
        <w:t xml:space="preserve"> </w:t>
      </w:r>
      <w:r>
        <w:rPr>
          <w:w w:val="110"/>
          <w:sz w:val="24"/>
        </w:rPr>
        <w:t>number</w:t>
      </w:r>
      <w:r>
        <w:rPr>
          <w:spacing w:val="-2"/>
          <w:w w:val="110"/>
          <w:sz w:val="24"/>
        </w:rPr>
        <w:t xml:space="preserve"> </w:t>
      </w:r>
      <w:r>
        <w:rPr>
          <w:w w:val="110"/>
          <w:sz w:val="24"/>
        </w:rPr>
        <w:t>of</w:t>
      </w:r>
      <w:r>
        <w:rPr>
          <w:spacing w:val="-1"/>
          <w:w w:val="110"/>
          <w:sz w:val="24"/>
        </w:rPr>
        <w:t xml:space="preserve"> </w:t>
      </w:r>
      <w:r>
        <w:rPr>
          <w:w w:val="110"/>
          <w:sz w:val="24"/>
        </w:rPr>
        <w:t>children</w:t>
      </w:r>
      <w:r>
        <w:rPr>
          <w:spacing w:val="1"/>
          <w:w w:val="110"/>
          <w:sz w:val="24"/>
        </w:rPr>
        <w:t xml:space="preserve"> </w:t>
      </w:r>
      <w:r>
        <w:rPr>
          <w:w w:val="110"/>
          <w:sz w:val="24"/>
        </w:rPr>
        <w:t>living</w:t>
      </w:r>
      <w:r>
        <w:rPr>
          <w:spacing w:val="2"/>
          <w:w w:val="110"/>
          <w:sz w:val="24"/>
        </w:rPr>
        <w:t xml:space="preserve"> </w:t>
      </w:r>
      <w:r>
        <w:rPr>
          <w:w w:val="110"/>
          <w:sz w:val="24"/>
        </w:rPr>
        <w:t>in</w:t>
      </w:r>
      <w:r>
        <w:rPr>
          <w:spacing w:val="1"/>
          <w:w w:val="110"/>
          <w:sz w:val="24"/>
        </w:rPr>
        <w:t xml:space="preserve"> </w:t>
      </w:r>
      <w:r>
        <w:rPr>
          <w:w w:val="110"/>
          <w:sz w:val="24"/>
        </w:rPr>
        <w:t>cramped</w:t>
      </w:r>
      <w:r>
        <w:rPr>
          <w:spacing w:val="3"/>
          <w:w w:val="110"/>
          <w:sz w:val="24"/>
        </w:rPr>
        <w:t xml:space="preserve"> </w:t>
      </w:r>
      <w:r>
        <w:rPr>
          <w:w w:val="110"/>
          <w:sz w:val="24"/>
        </w:rPr>
        <w:t>or</w:t>
      </w:r>
      <w:r>
        <w:rPr>
          <w:spacing w:val="-2"/>
          <w:w w:val="110"/>
          <w:sz w:val="24"/>
        </w:rPr>
        <w:t xml:space="preserve"> </w:t>
      </w:r>
      <w:r>
        <w:rPr>
          <w:w w:val="110"/>
          <w:sz w:val="24"/>
        </w:rPr>
        <w:t>very poor</w:t>
      </w:r>
      <w:r>
        <w:rPr>
          <w:spacing w:val="-2"/>
          <w:w w:val="110"/>
          <w:sz w:val="24"/>
        </w:rPr>
        <w:t xml:space="preserve"> conditions</w:t>
      </w:r>
    </w:p>
    <w:p w14:paraId="505C5A86" w14:textId="77777777" w:rsidR="00EC6A38" w:rsidRDefault="00EC6A38">
      <w:pPr>
        <w:pStyle w:val="BodyText"/>
        <w:spacing w:before="12"/>
      </w:pPr>
    </w:p>
    <w:p w14:paraId="02099ECD" w14:textId="77777777" w:rsidR="00EC6A38" w:rsidRDefault="00000000">
      <w:pPr>
        <w:pStyle w:val="Heading2"/>
        <w:spacing w:before="1"/>
      </w:pPr>
      <w:bookmarkStart w:id="70" w:name="_bookmark70"/>
      <w:bookmarkEnd w:id="70"/>
      <w:r>
        <w:rPr>
          <w:w w:val="120"/>
        </w:rPr>
        <w:t>PHYSICAL</w:t>
      </w:r>
      <w:r>
        <w:rPr>
          <w:spacing w:val="14"/>
          <w:w w:val="120"/>
        </w:rPr>
        <w:t xml:space="preserve"> </w:t>
      </w:r>
      <w:r>
        <w:rPr>
          <w:w w:val="120"/>
        </w:rPr>
        <w:t>ABUSE</w:t>
      </w:r>
      <w:r>
        <w:rPr>
          <w:spacing w:val="10"/>
          <w:w w:val="120"/>
        </w:rPr>
        <w:t xml:space="preserve"> </w:t>
      </w:r>
      <w:r>
        <w:rPr>
          <w:w w:val="120"/>
        </w:rPr>
        <w:t>(NON-ACCIDENTAL</w:t>
      </w:r>
      <w:r>
        <w:rPr>
          <w:spacing w:val="20"/>
          <w:w w:val="120"/>
        </w:rPr>
        <w:t xml:space="preserve"> </w:t>
      </w:r>
      <w:r>
        <w:rPr>
          <w:spacing w:val="-2"/>
          <w:w w:val="120"/>
        </w:rPr>
        <w:t>INJURIES)</w:t>
      </w:r>
    </w:p>
    <w:p w14:paraId="461DC2F6" w14:textId="77777777" w:rsidR="00EC6A38" w:rsidRDefault="00EC6A38">
      <w:pPr>
        <w:pStyle w:val="BodyText"/>
        <w:spacing w:before="2"/>
        <w:rPr>
          <w:b/>
        </w:rPr>
      </w:pPr>
    </w:p>
    <w:p w14:paraId="7ECD42D0" w14:textId="77777777" w:rsidR="00EC6A38" w:rsidRDefault="00000000">
      <w:pPr>
        <w:pStyle w:val="BodyText"/>
        <w:ind w:left="732" w:right="692"/>
      </w:pPr>
      <w:r>
        <w:rPr>
          <w:w w:val="110"/>
        </w:rPr>
        <w:t>It should not be assumed that an injury to a part of the body normally vulnerable to accidental injury has necessarily been caused accidentally –</w:t>
      </w:r>
      <w:r>
        <w:rPr>
          <w:spacing w:val="80"/>
          <w:w w:val="110"/>
        </w:rPr>
        <w:t xml:space="preserve"> </w:t>
      </w:r>
      <w:r>
        <w:rPr>
          <w:w w:val="110"/>
        </w:rPr>
        <w:t xml:space="preserve">it could be non- accidental. All injuries to children, which do not easily come into the category of normal bumps and scrapes, should be seen by a </w:t>
      </w:r>
      <w:r>
        <w:rPr>
          <w:spacing w:val="-2"/>
          <w:w w:val="110"/>
        </w:rPr>
        <w:t>doctor.</w:t>
      </w:r>
    </w:p>
    <w:p w14:paraId="2389288A" w14:textId="77777777" w:rsidR="00EC6A38" w:rsidRDefault="00EC6A38">
      <w:pPr>
        <w:pStyle w:val="BodyText"/>
        <w:spacing w:before="11"/>
      </w:pPr>
    </w:p>
    <w:p w14:paraId="5FE4FD17" w14:textId="77777777" w:rsidR="00EC6A38" w:rsidRDefault="00000000">
      <w:pPr>
        <w:pStyle w:val="BodyText"/>
        <w:ind w:left="732" w:right="844"/>
      </w:pPr>
      <w:r>
        <w:rPr>
          <w:w w:val="110"/>
        </w:rPr>
        <w:t>Certain parts of the body are more commonly subjected to non- accidental injury. These include the upper arm, where a child may be gripped or shaken, the back, and the buttocks. Multiple injuries of</w:t>
      </w:r>
    </w:p>
    <w:p w14:paraId="77EFAFED" w14:textId="77777777" w:rsidR="00EC6A38" w:rsidRDefault="00000000">
      <w:pPr>
        <w:pStyle w:val="BodyText"/>
        <w:spacing w:before="77"/>
        <w:ind w:left="732"/>
      </w:pPr>
      <w:r>
        <w:rPr>
          <w:w w:val="110"/>
        </w:rPr>
        <w:t>various</w:t>
      </w:r>
      <w:r>
        <w:rPr>
          <w:spacing w:val="7"/>
          <w:w w:val="110"/>
        </w:rPr>
        <w:t xml:space="preserve"> </w:t>
      </w:r>
      <w:r>
        <w:rPr>
          <w:w w:val="110"/>
        </w:rPr>
        <w:t>types,</w:t>
      </w:r>
      <w:r>
        <w:rPr>
          <w:spacing w:val="12"/>
          <w:w w:val="110"/>
        </w:rPr>
        <w:t xml:space="preserve"> </w:t>
      </w:r>
      <w:r>
        <w:rPr>
          <w:w w:val="110"/>
        </w:rPr>
        <w:t>ages</w:t>
      </w:r>
      <w:r>
        <w:rPr>
          <w:spacing w:val="8"/>
          <w:w w:val="110"/>
        </w:rPr>
        <w:t xml:space="preserve"> </w:t>
      </w:r>
      <w:r>
        <w:rPr>
          <w:w w:val="110"/>
        </w:rPr>
        <w:t>and</w:t>
      </w:r>
      <w:r>
        <w:rPr>
          <w:spacing w:val="12"/>
          <w:w w:val="110"/>
        </w:rPr>
        <w:t xml:space="preserve"> </w:t>
      </w:r>
      <w:r>
        <w:rPr>
          <w:w w:val="110"/>
        </w:rPr>
        <w:t>location</w:t>
      </w:r>
      <w:r>
        <w:rPr>
          <w:spacing w:val="10"/>
          <w:w w:val="110"/>
        </w:rPr>
        <w:t xml:space="preserve"> </w:t>
      </w:r>
      <w:r>
        <w:rPr>
          <w:w w:val="110"/>
        </w:rPr>
        <w:t>are</w:t>
      </w:r>
      <w:r>
        <w:rPr>
          <w:spacing w:val="8"/>
          <w:w w:val="110"/>
        </w:rPr>
        <w:t xml:space="preserve"> </w:t>
      </w:r>
      <w:r>
        <w:rPr>
          <w:w w:val="110"/>
        </w:rPr>
        <w:t>common</w:t>
      </w:r>
      <w:r>
        <w:rPr>
          <w:spacing w:val="15"/>
          <w:w w:val="110"/>
        </w:rPr>
        <w:t xml:space="preserve"> </w:t>
      </w:r>
      <w:r>
        <w:rPr>
          <w:w w:val="110"/>
        </w:rPr>
        <w:t>features</w:t>
      </w:r>
      <w:r>
        <w:rPr>
          <w:spacing w:val="16"/>
          <w:w w:val="110"/>
        </w:rPr>
        <w:t xml:space="preserve"> </w:t>
      </w:r>
      <w:r>
        <w:rPr>
          <w:w w:val="110"/>
        </w:rPr>
        <w:t>of</w:t>
      </w:r>
      <w:r>
        <w:rPr>
          <w:spacing w:val="14"/>
          <w:w w:val="110"/>
        </w:rPr>
        <w:t xml:space="preserve"> </w:t>
      </w:r>
      <w:r>
        <w:rPr>
          <w:w w:val="110"/>
        </w:rPr>
        <w:t>physical</w:t>
      </w:r>
      <w:r>
        <w:rPr>
          <w:spacing w:val="15"/>
          <w:w w:val="110"/>
        </w:rPr>
        <w:t xml:space="preserve"> </w:t>
      </w:r>
      <w:r>
        <w:rPr>
          <w:spacing w:val="-2"/>
          <w:w w:val="110"/>
        </w:rPr>
        <w:t>abuse.</w:t>
      </w:r>
    </w:p>
    <w:p w14:paraId="611266F1" w14:textId="77777777" w:rsidR="00EC6A38" w:rsidRDefault="00000000">
      <w:pPr>
        <w:pStyle w:val="BodyText"/>
        <w:spacing w:before="67"/>
        <w:ind w:left="732" w:right="580"/>
      </w:pPr>
      <w:r>
        <w:rPr>
          <w:w w:val="110"/>
        </w:rPr>
        <w:t>Most non-accidental injuries leave marks on the body. PE teachers are therefore</w:t>
      </w:r>
      <w:r>
        <w:rPr>
          <w:spacing w:val="-3"/>
          <w:w w:val="110"/>
        </w:rPr>
        <w:t xml:space="preserve"> </w:t>
      </w:r>
      <w:r>
        <w:rPr>
          <w:w w:val="110"/>
        </w:rPr>
        <w:t>often</w:t>
      </w:r>
      <w:r>
        <w:rPr>
          <w:spacing w:val="-5"/>
          <w:w w:val="110"/>
        </w:rPr>
        <w:t xml:space="preserve"> </w:t>
      </w:r>
      <w:r>
        <w:rPr>
          <w:w w:val="110"/>
        </w:rPr>
        <w:t>key</w:t>
      </w:r>
      <w:r>
        <w:rPr>
          <w:spacing w:val="-6"/>
          <w:w w:val="110"/>
        </w:rPr>
        <w:t xml:space="preserve"> </w:t>
      </w:r>
      <w:r>
        <w:rPr>
          <w:w w:val="110"/>
        </w:rPr>
        <w:t>people</w:t>
      </w:r>
      <w:r>
        <w:rPr>
          <w:spacing w:val="-7"/>
          <w:w w:val="110"/>
        </w:rPr>
        <w:t xml:space="preserve"> </w:t>
      </w:r>
      <w:r>
        <w:rPr>
          <w:w w:val="110"/>
        </w:rPr>
        <w:t>in</w:t>
      </w:r>
      <w:r>
        <w:rPr>
          <w:spacing w:val="-5"/>
          <w:w w:val="110"/>
        </w:rPr>
        <w:t xml:space="preserve"> </w:t>
      </w:r>
      <w:r>
        <w:rPr>
          <w:w w:val="110"/>
        </w:rPr>
        <w:t>the</w:t>
      </w:r>
      <w:r>
        <w:rPr>
          <w:spacing w:val="-8"/>
          <w:w w:val="110"/>
        </w:rPr>
        <w:t xml:space="preserve"> </w:t>
      </w:r>
      <w:r>
        <w:rPr>
          <w:w w:val="110"/>
        </w:rPr>
        <w:t>identification</w:t>
      </w:r>
      <w:r>
        <w:rPr>
          <w:spacing w:val="-6"/>
          <w:w w:val="110"/>
        </w:rPr>
        <w:t xml:space="preserve"> </w:t>
      </w:r>
      <w:r>
        <w:rPr>
          <w:w w:val="110"/>
        </w:rPr>
        <w:t>of</w:t>
      </w:r>
      <w:r>
        <w:rPr>
          <w:spacing w:val="-8"/>
          <w:w w:val="110"/>
        </w:rPr>
        <w:t xml:space="preserve"> </w:t>
      </w:r>
      <w:r>
        <w:rPr>
          <w:w w:val="110"/>
        </w:rPr>
        <w:t>this</w:t>
      </w:r>
      <w:r>
        <w:rPr>
          <w:spacing w:val="-8"/>
          <w:w w:val="110"/>
        </w:rPr>
        <w:t xml:space="preserve"> </w:t>
      </w:r>
      <w:r>
        <w:rPr>
          <w:w w:val="110"/>
        </w:rPr>
        <w:t>form</w:t>
      </w:r>
      <w:r>
        <w:rPr>
          <w:spacing w:val="-8"/>
          <w:w w:val="110"/>
        </w:rPr>
        <w:t xml:space="preserve"> </w:t>
      </w:r>
      <w:r>
        <w:rPr>
          <w:w w:val="110"/>
        </w:rPr>
        <w:t>of</w:t>
      </w:r>
      <w:r>
        <w:rPr>
          <w:spacing w:val="-8"/>
          <w:w w:val="110"/>
        </w:rPr>
        <w:t xml:space="preserve"> </w:t>
      </w:r>
      <w:r>
        <w:rPr>
          <w:w w:val="110"/>
        </w:rPr>
        <w:t>abuse,</w:t>
      </w:r>
      <w:r>
        <w:rPr>
          <w:spacing w:val="-3"/>
          <w:w w:val="110"/>
        </w:rPr>
        <w:t xml:space="preserve"> </w:t>
      </w:r>
      <w:r>
        <w:rPr>
          <w:w w:val="110"/>
        </w:rPr>
        <w:t>as they regularly see the children partially dressed.</w:t>
      </w:r>
    </w:p>
    <w:p w14:paraId="1A0407DD" w14:textId="77777777" w:rsidR="00EC6A38" w:rsidRDefault="00EC6A38">
      <w:pPr>
        <w:pStyle w:val="BodyText"/>
        <w:spacing w:before="5"/>
      </w:pPr>
    </w:p>
    <w:p w14:paraId="27AE7ABC" w14:textId="77777777" w:rsidR="00EC6A38" w:rsidRDefault="00000000">
      <w:pPr>
        <w:pStyle w:val="Heading3"/>
      </w:pPr>
      <w:r>
        <w:rPr>
          <w:w w:val="120"/>
        </w:rPr>
        <w:t>Signs</w:t>
      </w:r>
      <w:r>
        <w:rPr>
          <w:spacing w:val="9"/>
          <w:w w:val="120"/>
        </w:rPr>
        <w:t xml:space="preserve"> </w:t>
      </w:r>
      <w:r>
        <w:rPr>
          <w:w w:val="120"/>
        </w:rPr>
        <w:t>to</w:t>
      </w:r>
      <w:r>
        <w:rPr>
          <w:spacing w:val="12"/>
          <w:w w:val="120"/>
        </w:rPr>
        <w:t xml:space="preserve"> </w:t>
      </w:r>
      <w:r>
        <w:rPr>
          <w:w w:val="120"/>
        </w:rPr>
        <w:t>look</w:t>
      </w:r>
      <w:r>
        <w:rPr>
          <w:spacing w:val="12"/>
          <w:w w:val="120"/>
        </w:rPr>
        <w:t xml:space="preserve"> </w:t>
      </w:r>
      <w:r>
        <w:rPr>
          <w:w w:val="120"/>
        </w:rPr>
        <w:t>out</w:t>
      </w:r>
      <w:r>
        <w:rPr>
          <w:spacing w:val="12"/>
          <w:w w:val="120"/>
        </w:rPr>
        <w:t xml:space="preserve"> </w:t>
      </w:r>
      <w:r>
        <w:rPr>
          <w:spacing w:val="-5"/>
          <w:w w:val="120"/>
        </w:rPr>
        <w:t>for</w:t>
      </w:r>
    </w:p>
    <w:p w14:paraId="6BA742C7" w14:textId="77777777" w:rsidR="00EC6A38" w:rsidRDefault="00000000">
      <w:pPr>
        <w:pStyle w:val="ListParagraph"/>
        <w:numPr>
          <w:ilvl w:val="0"/>
          <w:numId w:val="1"/>
        </w:numPr>
        <w:tabs>
          <w:tab w:val="left" w:pos="1452"/>
        </w:tabs>
        <w:spacing w:before="273" w:line="235" w:lineRule="auto"/>
        <w:ind w:left="1452" w:right="1162"/>
        <w:rPr>
          <w:sz w:val="24"/>
        </w:rPr>
      </w:pPr>
      <w:r>
        <w:rPr>
          <w:w w:val="110"/>
          <w:sz w:val="24"/>
        </w:rPr>
        <w:t>Children who show a reluctance to undress or to expose parts of their bodies should be monitored as children who may have suffered physical injury</w:t>
      </w:r>
    </w:p>
    <w:p w14:paraId="0AB9CD40" w14:textId="77777777" w:rsidR="00EC6A38" w:rsidRDefault="00000000">
      <w:pPr>
        <w:pStyle w:val="ListParagraph"/>
        <w:numPr>
          <w:ilvl w:val="0"/>
          <w:numId w:val="1"/>
        </w:numPr>
        <w:tabs>
          <w:tab w:val="left" w:pos="1450"/>
        </w:tabs>
        <w:spacing w:line="290" w:lineRule="exact"/>
        <w:ind w:left="1450" w:hanging="358"/>
        <w:rPr>
          <w:sz w:val="24"/>
        </w:rPr>
      </w:pPr>
      <w:r>
        <w:rPr>
          <w:w w:val="110"/>
          <w:sz w:val="24"/>
        </w:rPr>
        <w:t>Unexplained</w:t>
      </w:r>
      <w:r>
        <w:rPr>
          <w:spacing w:val="12"/>
          <w:w w:val="115"/>
          <w:sz w:val="24"/>
        </w:rPr>
        <w:t xml:space="preserve"> </w:t>
      </w:r>
      <w:r>
        <w:rPr>
          <w:spacing w:val="-2"/>
          <w:w w:val="115"/>
          <w:sz w:val="24"/>
        </w:rPr>
        <w:t>absences</w:t>
      </w:r>
    </w:p>
    <w:p w14:paraId="1503B498" w14:textId="77777777" w:rsidR="00EC6A38" w:rsidRDefault="00000000">
      <w:pPr>
        <w:pStyle w:val="ListParagraph"/>
        <w:numPr>
          <w:ilvl w:val="0"/>
          <w:numId w:val="1"/>
        </w:numPr>
        <w:tabs>
          <w:tab w:val="left" w:pos="1450"/>
        </w:tabs>
        <w:spacing w:line="290" w:lineRule="exact"/>
        <w:ind w:left="1450" w:hanging="358"/>
        <w:rPr>
          <w:sz w:val="24"/>
        </w:rPr>
      </w:pPr>
      <w:r>
        <w:rPr>
          <w:w w:val="110"/>
          <w:sz w:val="24"/>
        </w:rPr>
        <w:t>Physical</w:t>
      </w:r>
      <w:r>
        <w:rPr>
          <w:spacing w:val="11"/>
          <w:w w:val="110"/>
          <w:sz w:val="24"/>
        </w:rPr>
        <w:t xml:space="preserve"> </w:t>
      </w:r>
      <w:r>
        <w:rPr>
          <w:w w:val="110"/>
          <w:sz w:val="24"/>
        </w:rPr>
        <w:t>signs</w:t>
      </w:r>
      <w:r>
        <w:rPr>
          <w:spacing w:val="10"/>
          <w:w w:val="110"/>
          <w:sz w:val="24"/>
        </w:rPr>
        <w:t xml:space="preserve"> </w:t>
      </w:r>
      <w:r>
        <w:rPr>
          <w:w w:val="110"/>
          <w:sz w:val="24"/>
        </w:rPr>
        <w:t>of</w:t>
      </w:r>
      <w:r>
        <w:rPr>
          <w:spacing w:val="10"/>
          <w:w w:val="110"/>
          <w:sz w:val="24"/>
        </w:rPr>
        <w:t xml:space="preserve"> </w:t>
      </w:r>
      <w:r>
        <w:rPr>
          <w:spacing w:val="-2"/>
          <w:w w:val="110"/>
          <w:sz w:val="24"/>
        </w:rPr>
        <w:t>injury</w:t>
      </w:r>
    </w:p>
    <w:p w14:paraId="4A33E25E" w14:textId="77777777" w:rsidR="00EC6A38" w:rsidRDefault="00000000">
      <w:pPr>
        <w:pStyle w:val="ListParagraph"/>
        <w:numPr>
          <w:ilvl w:val="0"/>
          <w:numId w:val="1"/>
        </w:numPr>
        <w:tabs>
          <w:tab w:val="left" w:pos="1450"/>
        </w:tabs>
        <w:spacing w:line="287" w:lineRule="exact"/>
        <w:ind w:left="1450" w:hanging="358"/>
        <w:rPr>
          <w:sz w:val="24"/>
        </w:rPr>
      </w:pPr>
      <w:r>
        <w:rPr>
          <w:w w:val="110"/>
          <w:sz w:val="24"/>
        </w:rPr>
        <w:t>Unexplained</w:t>
      </w:r>
      <w:r>
        <w:rPr>
          <w:spacing w:val="2"/>
          <w:w w:val="110"/>
          <w:sz w:val="24"/>
        </w:rPr>
        <w:t xml:space="preserve"> </w:t>
      </w:r>
      <w:r>
        <w:rPr>
          <w:w w:val="110"/>
          <w:sz w:val="24"/>
        </w:rPr>
        <w:t>or</w:t>
      </w:r>
      <w:r>
        <w:rPr>
          <w:spacing w:val="-2"/>
          <w:w w:val="110"/>
          <w:sz w:val="24"/>
        </w:rPr>
        <w:t xml:space="preserve"> </w:t>
      </w:r>
      <w:r>
        <w:rPr>
          <w:w w:val="110"/>
          <w:sz w:val="24"/>
        </w:rPr>
        <w:t>confused</w:t>
      </w:r>
      <w:r>
        <w:rPr>
          <w:spacing w:val="3"/>
          <w:w w:val="110"/>
          <w:sz w:val="24"/>
        </w:rPr>
        <w:t xml:space="preserve"> </w:t>
      </w:r>
      <w:r>
        <w:rPr>
          <w:w w:val="110"/>
          <w:sz w:val="24"/>
        </w:rPr>
        <w:t>accounts</w:t>
      </w:r>
      <w:r>
        <w:rPr>
          <w:spacing w:val="-2"/>
          <w:w w:val="110"/>
          <w:sz w:val="24"/>
        </w:rPr>
        <w:t xml:space="preserve"> </w:t>
      </w:r>
      <w:r>
        <w:rPr>
          <w:w w:val="110"/>
          <w:sz w:val="24"/>
        </w:rPr>
        <w:t>of</w:t>
      </w:r>
      <w:r>
        <w:rPr>
          <w:spacing w:val="-1"/>
          <w:w w:val="110"/>
          <w:sz w:val="24"/>
        </w:rPr>
        <w:t xml:space="preserve"> </w:t>
      </w:r>
      <w:r>
        <w:rPr>
          <w:w w:val="110"/>
          <w:sz w:val="24"/>
        </w:rPr>
        <w:t>how</w:t>
      </w:r>
      <w:r>
        <w:rPr>
          <w:spacing w:val="2"/>
          <w:w w:val="110"/>
          <w:sz w:val="24"/>
        </w:rPr>
        <w:t xml:space="preserve"> </w:t>
      </w:r>
      <w:r>
        <w:rPr>
          <w:w w:val="110"/>
          <w:sz w:val="24"/>
        </w:rPr>
        <w:t>an</w:t>
      </w:r>
      <w:r>
        <w:rPr>
          <w:spacing w:val="2"/>
          <w:w w:val="110"/>
          <w:sz w:val="24"/>
        </w:rPr>
        <w:t xml:space="preserve"> </w:t>
      </w:r>
      <w:r>
        <w:rPr>
          <w:w w:val="110"/>
          <w:sz w:val="24"/>
        </w:rPr>
        <w:t>injury</w:t>
      </w:r>
      <w:r>
        <w:rPr>
          <w:spacing w:val="1"/>
          <w:w w:val="110"/>
          <w:sz w:val="24"/>
        </w:rPr>
        <w:t xml:space="preserve"> </w:t>
      </w:r>
      <w:r>
        <w:rPr>
          <w:spacing w:val="-2"/>
          <w:w w:val="110"/>
          <w:sz w:val="24"/>
        </w:rPr>
        <w:t>occurred</w:t>
      </w:r>
    </w:p>
    <w:p w14:paraId="437FFE00" w14:textId="77777777" w:rsidR="00EC6A38" w:rsidRDefault="00000000">
      <w:pPr>
        <w:pStyle w:val="ListParagraph"/>
        <w:numPr>
          <w:ilvl w:val="0"/>
          <w:numId w:val="1"/>
        </w:numPr>
        <w:tabs>
          <w:tab w:val="left" w:pos="1452"/>
        </w:tabs>
        <w:ind w:left="1452" w:right="1071"/>
        <w:rPr>
          <w:sz w:val="24"/>
        </w:rPr>
      </w:pPr>
      <w:r>
        <w:rPr>
          <w:w w:val="110"/>
          <w:sz w:val="24"/>
        </w:rPr>
        <w:t>Explanation of</w:t>
      </w:r>
      <w:r>
        <w:rPr>
          <w:spacing w:val="-2"/>
          <w:w w:val="110"/>
          <w:sz w:val="24"/>
        </w:rPr>
        <w:t xml:space="preserve"> </w:t>
      </w:r>
      <w:r>
        <w:rPr>
          <w:w w:val="110"/>
          <w:sz w:val="24"/>
        </w:rPr>
        <w:t>an injury</w:t>
      </w:r>
      <w:r>
        <w:rPr>
          <w:spacing w:val="-5"/>
          <w:w w:val="110"/>
          <w:sz w:val="24"/>
        </w:rPr>
        <w:t xml:space="preserve"> </w:t>
      </w:r>
      <w:r>
        <w:rPr>
          <w:w w:val="110"/>
          <w:sz w:val="24"/>
        </w:rPr>
        <w:t>which</w:t>
      </w:r>
      <w:r>
        <w:rPr>
          <w:spacing w:val="-1"/>
          <w:w w:val="110"/>
          <w:sz w:val="24"/>
        </w:rPr>
        <w:t xml:space="preserve"> </w:t>
      </w:r>
      <w:r>
        <w:rPr>
          <w:w w:val="110"/>
          <w:sz w:val="24"/>
        </w:rPr>
        <w:t>appears</w:t>
      </w:r>
      <w:r>
        <w:rPr>
          <w:spacing w:val="-3"/>
          <w:w w:val="110"/>
          <w:sz w:val="24"/>
        </w:rPr>
        <w:t xml:space="preserve"> </w:t>
      </w:r>
      <w:r>
        <w:rPr>
          <w:w w:val="110"/>
          <w:sz w:val="24"/>
        </w:rPr>
        <w:t>to</w:t>
      </w:r>
      <w:r>
        <w:rPr>
          <w:spacing w:val="-1"/>
          <w:w w:val="110"/>
          <w:sz w:val="24"/>
        </w:rPr>
        <w:t xml:space="preserve"> </w:t>
      </w:r>
      <w:r>
        <w:rPr>
          <w:w w:val="110"/>
          <w:sz w:val="24"/>
        </w:rPr>
        <w:t>be</w:t>
      </w:r>
      <w:r>
        <w:rPr>
          <w:spacing w:val="-2"/>
          <w:w w:val="110"/>
          <w:sz w:val="24"/>
        </w:rPr>
        <w:t xml:space="preserve"> </w:t>
      </w:r>
      <w:r>
        <w:rPr>
          <w:w w:val="110"/>
          <w:sz w:val="24"/>
        </w:rPr>
        <w:t>inappropriate</w:t>
      </w:r>
      <w:r>
        <w:rPr>
          <w:spacing w:val="-3"/>
          <w:w w:val="110"/>
          <w:sz w:val="24"/>
        </w:rPr>
        <w:t xml:space="preserve"> </w:t>
      </w:r>
      <w:r>
        <w:rPr>
          <w:w w:val="110"/>
          <w:sz w:val="24"/>
        </w:rPr>
        <w:t>to</w:t>
      </w:r>
      <w:r>
        <w:rPr>
          <w:spacing w:val="-1"/>
          <w:w w:val="110"/>
          <w:sz w:val="24"/>
        </w:rPr>
        <w:t xml:space="preserve"> </w:t>
      </w:r>
      <w:r>
        <w:rPr>
          <w:w w:val="110"/>
          <w:sz w:val="24"/>
        </w:rPr>
        <w:t>the nature and age of the injury</w:t>
      </w:r>
    </w:p>
    <w:p w14:paraId="20401547" w14:textId="77777777" w:rsidR="00EC6A38" w:rsidRDefault="00000000">
      <w:pPr>
        <w:spacing w:before="4"/>
        <w:ind w:left="732"/>
        <w:rPr>
          <w:b/>
          <w:sz w:val="24"/>
        </w:rPr>
      </w:pPr>
      <w:r>
        <w:rPr>
          <w:b/>
          <w:w w:val="120"/>
          <w:sz w:val="24"/>
        </w:rPr>
        <w:t>Common medical/physical</w:t>
      </w:r>
      <w:r>
        <w:rPr>
          <w:b/>
          <w:spacing w:val="6"/>
          <w:w w:val="120"/>
          <w:sz w:val="24"/>
        </w:rPr>
        <w:t xml:space="preserve"> </w:t>
      </w:r>
      <w:r>
        <w:rPr>
          <w:b/>
          <w:w w:val="120"/>
          <w:sz w:val="24"/>
        </w:rPr>
        <w:t>factors</w:t>
      </w:r>
      <w:r>
        <w:rPr>
          <w:b/>
          <w:spacing w:val="1"/>
          <w:w w:val="120"/>
          <w:sz w:val="24"/>
        </w:rPr>
        <w:t xml:space="preserve"> </w:t>
      </w:r>
      <w:r>
        <w:rPr>
          <w:b/>
          <w:w w:val="120"/>
          <w:sz w:val="24"/>
        </w:rPr>
        <w:t>associated</w:t>
      </w:r>
      <w:r>
        <w:rPr>
          <w:b/>
          <w:spacing w:val="1"/>
          <w:w w:val="120"/>
          <w:sz w:val="24"/>
        </w:rPr>
        <w:t xml:space="preserve"> </w:t>
      </w:r>
      <w:r>
        <w:rPr>
          <w:b/>
          <w:w w:val="120"/>
          <w:sz w:val="24"/>
        </w:rPr>
        <w:t>with</w:t>
      </w:r>
      <w:r>
        <w:rPr>
          <w:b/>
          <w:spacing w:val="6"/>
          <w:w w:val="120"/>
          <w:sz w:val="24"/>
        </w:rPr>
        <w:t xml:space="preserve"> </w:t>
      </w:r>
      <w:r>
        <w:rPr>
          <w:b/>
          <w:w w:val="120"/>
          <w:sz w:val="24"/>
        </w:rPr>
        <w:t>physical</w:t>
      </w:r>
      <w:r>
        <w:rPr>
          <w:b/>
          <w:spacing w:val="8"/>
          <w:w w:val="120"/>
          <w:sz w:val="24"/>
        </w:rPr>
        <w:t xml:space="preserve"> </w:t>
      </w:r>
      <w:r>
        <w:rPr>
          <w:b/>
          <w:spacing w:val="-2"/>
          <w:w w:val="120"/>
          <w:sz w:val="24"/>
        </w:rPr>
        <w:t>abuse</w:t>
      </w:r>
    </w:p>
    <w:p w14:paraId="557CFF03" w14:textId="77777777" w:rsidR="00EC6A38" w:rsidRDefault="00EC6A38">
      <w:pPr>
        <w:pStyle w:val="BodyText"/>
        <w:spacing w:before="124"/>
        <w:rPr>
          <w:b/>
        </w:rPr>
      </w:pPr>
    </w:p>
    <w:p w14:paraId="374FF51A" w14:textId="77777777" w:rsidR="00EC6A38" w:rsidRDefault="00000000">
      <w:pPr>
        <w:pStyle w:val="Heading2"/>
      </w:pPr>
      <w:bookmarkStart w:id="71" w:name="_bookmark71"/>
      <w:bookmarkEnd w:id="71"/>
      <w:r>
        <w:rPr>
          <w:spacing w:val="-2"/>
          <w:w w:val="130"/>
        </w:rPr>
        <w:t>BRUISING</w:t>
      </w:r>
    </w:p>
    <w:p w14:paraId="117AA636" w14:textId="77777777" w:rsidR="00EC6A38" w:rsidRDefault="00000000">
      <w:pPr>
        <w:pStyle w:val="ListParagraph"/>
        <w:numPr>
          <w:ilvl w:val="0"/>
          <w:numId w:val="1"/>
        </w:numPr>
        <w:tabs>
          <w:tab w:val="left" w:pos="1450"/>
        </w:tabs>
        <w:spacing w:before="275" w:line="292" w:lineRule="exact"/>
        <w:ind w:left="1450" w:hanging="358"/>
        <w:rPr>
          <w:sz w:val="24"/>
        </w:rPr>
      </w:pPr>
      <w:r>
        <w:rPr>
          <w:w w:val="110"/>
          <w:sz w:val="24"/>
        </w:rPr>
        <w:t>Facial</w:t>
      </w:r>
      <w:r>
        <w:rPr>
          <w:spacing w:val="6"/>
          <w:w w:val="110"/>
          <w:sz w:val="24"/>
        </w:rPr>
        <w:t xml:space="preserve"> </w:t>
      </w:r>
      <w:r>
        <w:rPr>
          <w:w w:val="110"/>
          <w:sz w:val="24"/>
        </w:rPr>
        <w:t>bruising</w:t>
      </w:r>
      <w:r>
        <w:rPr>
          <w:spacing w:val="8"/>
          <w:w w:val="110"/>
          <w:sz w:val="24"/>
        </w:rPr>
        <w:t xml:space="preserve"> </w:t>
      </w:r>
      <w:r>
        <w:rPr>
          <w:w w:val="110"/>
          <w:sz w:val="24"/>
        </w:rPr>
        <w:t>around</w:t>
      </w:r>
      <w:r>
        <w:rPr>
          <w:spacing w:val="8"/>
          <w:w w:val="110"/>
          <w:sz w:val="24"/>
        </w:rPr>
        <w:t xml:space="preserve"> </w:t>
      </w:r>
      <w:r>
        <w:rPr>
          <w:w w:val="110"/>
          <w:sz w:val="24"/>
        </w:rPr>
        <w:t>the</w:t>
      </w:r>
      <w:r>
        <w:rPr>
          <w:spacing w:val="5"/>
          <w:w w:val="110"/>
          <w:sz w:val="24"/>
        </w:rPr>
        <w:t xml:space="preserve"> </w:t>
      </w:r>
      <w:r>
        <w:rPr>
          <w:w w:val="110"/>
          <w:sz w:val="24"/>
        </w:rPr>
        <w:t>mouth</w:t>
      </w:r>
      <w:r>
        <w:rPr>
          <w:spacing w:val="8"/>
          <w:w w:val="110"/>
          <w:sz w:val="24"/>
        </w:rPr>
        <w:t xml:space="preserve"> </w:t>
      </w:r>
      <w:r>
        <w:rPr>
          <w:w w:val="110"/>
          <w:sz w:val="24"/>
        </w:rPr>
        <w:t>and</w:t>
      </w:r>
      <w:r>
        <w:rPr>
          <w:spacing w:val="8"/>
          <w:w w:val="110"/>
          <w:sz w:val="24"/>
        </w:rPr>
        <w:t xml:space="preserve"> </w:t>
      </w:r>
      <w:r>
        <w:rPr>
          <w:spacing w:val="-4"/>
          <w:w w:val="110"/>
          <w:sz w:val="24"/>
        </w:rPr>
        <w:t>ears</w:t>
      </w:r>
    </w:p>
    <w:p w14:paraId="29472F33" w14:textId="77777777" w:rsidR="00EC6A38" w:rsidRDefault="00000000">
      <w:pPr>
        <w:pStyle w:val="ListParagraph"/>
        <w:numPr>
          <w:ilvl w:val="0"/>
          <w:numId w:val="1"/>
        </w:numPr>
        <w:tabs>
          <w:tab w:val="left" w:pos="1450"/>
        </w:tabs>
        <w:spacing w:line="290" w:lineRule="exact"/>
        <w:ind w:left="1450" w:hanging="358"/>
        <w:rPr>
          <w:sz w:val="24"/>
        </w:rPr>
      </w:pPr>
      <w:r>
        <w:rPr>
          <w:w w:val="110"/>
          <w:sz w:val="24"/>
        </w:rPr>
        <w:t>Groups</w:t>
      </w:r>
      <w:r>
        <w:rPr>
          <w:spacing w:val="4"/>
          <w:w w:val="110"/>
          <w:sz w:val="24"/>
        </w:rPr>
        <w:t xml:space="preserve"> </w:t>
      </w:r>
      <w:r>
        <w:rPr>
          <w:w w:val="110"/>
          <w:sz w:val="24"/>
        </w:rPr>
        <w:t>of</w:t>
      </w:r>
      <w:r>
        <w:rPr>
          <w:spacing w:val="5"/>
          <w:w w:val="110"/>
          <w:sz w:val="24"/>
        </w:rPr>
        <w:t xml:space="preserve"> </w:t>
      </w:r>
      <w:r>
        <w:rPr>
          <w:w w:val="110"/>
          <w:sz w:val="24"/>
        </w:rPr>
        <w:t>small</w:t>
      </w:r>
      <w:r>
        <w:rPr>
          <w:spacing w:val="6"/>
          <w:w w:val="110"/>
          <w:sz w:val="24"/>
        </w:rPr>
        <w:t xml:space="preserve"> </w:t>
      </w:r>
      <w:r>
        <w:rPr>
          <w:spacing w:val="-2"/>
          <w:w w:val="110"/>
          <w:sz w:val="24"/>
        </w:rPr>
        <w:t>bruises</w:t>
      </w:r>
    </w:p>
    <w:p w14:paraId="2AEA793E" w14:textId="77777777" w:rsidR="00EC6A38" w:rsidRDefault="00000000">
      <w:pPr>
        <w:pStyle w:val="ListParagraph"/>
        <w:numPr>
          <w:ilvl w:val="0"/>
          <w:numId w:val="1"/>
        </w:numPr>
        <w:tabs>
          <w:tab w:val="left" w:pos="1452"/>
        </w:tabs>
        <w:spacing w:line="249" w:lineRule="auto"/>
        <w:ind w:left="1452" w:right="1075" w:hanging="359"/>
        <w:rPr>
          <w:sz w:val="24"/>
        </w:rPr>
      </w:pPr>
      <w:r>
        <w:rPr>
          <w:w w:val="110"/>
          <w:sz w:val="24"/>
        </w:rPr>
        <w:t>Black</w:t>
      </w:r>
      <w:r>
        <w:rPr>
          <w:spacing w:val="-6"/>
          <w:w w:val="110"/>
          <w:sz w:val="24"/>
        </w:rPr>
        <w:t xml:space="preserve"> </w:t>
      </w:r>
      <w:r>
        <w:rPr>
          <w:w w:val="110"/>
          <w:sz w:val="24"/>
        </w:rPr>
        <w:t>eyes</w:t>
      </w:r>
      <w:r>
        <w:rPr>
          <w:spacing w:val="-8"/>
          <w:w w:val="110"/>
          <w:sz w:val="24"/>
        </w:rPr>
        <w:t xml:space="preserve"> </w:t>
      </w:r>
      <w:r>
        <w:rPr>
          <w:w w:val="110"/>
          <w:sz w:val="24"/>
        </w:rPr>
        <w:t>without</w:t>
      </w:r>
      <w:r>
        <w:rPr>
          <w:spacing w:val="-6"/>
          <w:w w:val="110"/>
          <w:sz w:val="24"/>
        </w:rPr>
        <w:t xml:space="preserve"> </w:t>
      </w:r>
      <w:r>
        <w:rPr>
          <w:w w:val="110"/>
          <w:sz w:val="24"/>
        </w:rPr>
        <w:t>a</w:t>
      </w:r>
      <w:r>
        <w:rPr>
          <w:spacing w:val="-7"/>
          <w:w w:val="110"/>
          <w:sz w:val="24"/>
        </w:rPr>
        <w:t xml:space="preserve"> </w:t>
      </w:r>
      <w:r>
        <w:rPr>
          <w:w w:val="110"/>
          <w:sz w:val="24"/>
        </w:rPr>
        <w:t>forehead</w:t>
      </w:r>
      <w:r>
        <w:rPr>
          <w:spacing w:val="-5"/>
          <w:w w:val="110"/>
          <w:sz w:val="24"/>
        </w:rPr>
        <w:t xml:space="preserve"> </w:t>
      </w:r>
      <w:r>
        <w:rPr>
          <w:w w:val="110"/>
          <w:sz w:val="24"/>
        </w:rPr>
        <w:t>injury,</w:t>
      </w:r>
      <w:r>
        <w:rPr>
          <w:spacing w:val="-5"/>
          <w:w w:val="110"/>
          <w:sz w:val="24"/>
        </w:rPr>
        <w:t xml:space="preserve"> </w:t>
      </w:r>
      <w:r>
        <w:rPr>
          <w:w w:val="110"/>
          <w:sz w:val="24"/>
        </w:rPr>
        <w:t>particularly</w:t>
      </w:r>
      <w:r>
        <w:rPr>
          <w:spacing w:val="-6"/>
          <w:w w:val="110"/>
          <w:sz w:val="24"/>
        </w:rPr>
        <w:t xml:space="preserve"> </w:t>
      </w:r>
      <w:r>
        <w:rPr>
          <w:w w:val="110"/>
          <w:sz w:val="24"/>
        </w:rPr>
        <w:t>if</w:t>
      </w:r>
      <w:r>
        <w:rPr>
          <w:spacing w:val="-7"/>
          <w:w w:val="110"/>
          <w:sz w:val="24"/>
        </w:rPr>
        <w:t xml:space="preserve"> </w:t>
      </w:r>
      <w:r>
        <w:rPr>
          <w:w w:val="110"/>
          <w:sz w:val="24"/>
        </w:rPr>
        <w:t>both</w:t>
      </w:r>
      <w:r>
        <w:rPr>
          <w:spacing w:val="-6"/>
          <w:w w:val="110"/>
          <w:sz w:val="24"/>
        </w:rPr>
        <w:t xml:space="preserve"> </w:t>
      </w:r>
      <w:r>
        <w:rPr>
          <w:w w:val="110"/>
          <w:sz w:val="24"/>
        </w:rPr>
        <w:t>eyes</w:t>
      </w:r>
      <w:r>
        <w:rPr>
          <w:spacing w:val="-7"/>
          <w:w w:val="110"/>
          <w:sz w:val="24"/>
        </w:rPr>
        <w:t xml:space="preserve"> </w:t>
      </w:r>
      <w:r>
        <w:rPr>
          <w:w w:val="110"/>
          <w:sz w:val="24"/>
        </w:rPr>
        <w:t xml:space="preserve">are </w:t>
      </w:r>
      <w:r>
        <w:rPr>
          <w:spacing w:val="-2"/>
          <w:w w:val="110"/>
          <w:sz w:val="24"/>
        </w:rPr>
        <w:t>affected</w:t>
      </w:r>
    </w:p>
    <w:p w14:paraId="0039FE78" w14:textId="77777777" w:rsidR="00EC6A38" w:rsidRDefault="00000000">
      <w:pPr>
        <w:pStyle w:val="ListParagraph"/>
        <w:numPr>
          <w:ilvl w:val="0"/>
          <w:numId w:val="1"/>
        </w:numPr>
        <w:tabs>
          <w:tab w:val="left" w:pos="1450"/>
        </w:tabs>
        <w:spacing w:line="273" w:lineRule="exact"/>
        <w:ind w:left="1450" w:hanging="358"/>
        <w:rPr>
          <w:sz w:val="24"/>
        </w:rPr>
      </w:pPr>
      <w:r>
        <w:rPr>
          <w:w w:val="110"/>
          <w:sz w:val="24"/>
        </w:rPr>
        <w:t>Weal</w:t>
      </w:r>
      <w:r>
        <w:rPr>
          <w:spacing w:val="-2"/>
          <w:w w:val="110"/>
          <w:sz w:val="24"/>
        </w:rPr>
        <w:t xml:space="preserve"> </w:t>
      </w:r>
      <w:r>
        <w:rPr>
          <w:w w:val="110"/>
          <w:sz w:val="24"/>
        </w:rPr>
        <w:t>marks</w:t>
      </w:r>
      <w:r>
        <w:rPr>
          <w:spacing w:val="-2"/>
          <w:w w:val="110"/>
          <w:sz w:val="24"/>
        </w:rPr>
        <w:t xml:space="preserve"> </w:t>
      </w:r>
      <w:r>
        <w:rPr>
          <w:w w:val="110"/>
          <w:sz w:val="24"/>
        </w:rPr>
        <w:t>or</w:t>
      </w:r>
      <w:r>
        <w:rPr>
          <w:spacing w:val="-3"/>
          <w:w w:val="110"/>
          <w:sz w:val="24"/>
        </w:rPr>
        <w:t xml:space="preserve"> </w:t>
      </w:r>
      <w:r>
        <w:rPr>
          <w:w w:val="110"/>
          <w:sz w:val="24"/>
        </w:rPr>
        <w:t>outline</w:t>
      </w:r>
      <w:r>
        <w:rPr>
          <w:spacing w:val="-4"/>
          <w:w w:val="110"/>
          <w:sz w:val="24"/>
        </w:rPr>
        <w:t xml:space="preserve"> </w:t>
      </w:r>
      <w:r>
        <w:rPr>
          <w:w w:val="110"/>
          <w:sz w:val="24"/>
        </w:rPr>
        <w:t>of</w:t>
      </w:r>
      <w:r>
        <w:rPr>
          <w:spacing w:val="-2"/>
          <w:w w:val="110"/>
          <w:sz w:val="24"/>
        </w:rPr>
        <w:t xml:space="preserve"> </w:t>
      </w:r>
      <w:r>
        <w:rPr>
          <w:w w:val="110"/>
          <w:sz w:val="24"/>
        </w:rPr>
        <w:t>bruising</w:t>
      </w:r>
      <w:r>
        <w:rPr>
          <w:spacing w:val="1"/>
          <w:w w:val="110"/>
          <w:sz w:val="24"/>
        </w:rPr>
        <w:t xml:space="preserve"> </w:t>
      </w:r>
      <w:r>
        <w:rPr>
          <w:w w:val="110"/>
          <w:sz w:val="24"/>
        </w:rPr>
        <w:t>(e.g.</w:t>
      </w:r>
      <w:r>
        <w:rPr>
          <w:spacing w:val="1"/>
          <w:w w:val="110"/>
          <w:sz w:val="24"/>
        </w:rPr>
        <w:t xml:space="preserve"> </w:t>
      </w:r>
      <w:r>
        <w:rPr>
          <w:w w:val="110"/>
          <w:sz w:val="24"/>
        </w:rPr>
        <w:t xml:space="preserve">hand </w:t>
      </w:r>
      <w:r>
        <w:rPr>
          <w:spacing w:val="-4"/>
          <w:w w:val="110"/>
          <w:sz w:val="24"/>
        </w:rPr>
        <w:t>mark)</w:t>
      </w:r>
    </w:p>
    <w:p w14:paraId="4BE3E4E2" w14:textId="77777777" w:rsidR="00EC6A38" w:rsidRDefault="00000000">
      <w:pPr>
        <w:pStyle w:val="ListParagraph"/>
        <w:numPr>
          <w:ilvl w:val="0"/>
          <w:numId w:val="1"/>
        </w:numPr>
        <w:tabs>
          <w:tab w:val="left" w:pos="1452"/>
        </w:tabs>
        <w:ind w:left="1452" w:right="1160"/>
        <w:rPr>
          <w:sz w:val="24"/>
        </w:rPr>
      </w:pPr>
      <w:r>
        <w:rPr>
          <w:w w:val="110"/>
          <w:sz w:val="24"/>
        </w:rPr>
        <w:t>Bruising of soft tissue with no obvious explanation (most bruises occur on bony protuberances such as the temple or shin)</w:t>
      </w:r>
    </w:p>
    <w:p w14:paraId="00D0A127" w14:textId="77777777" w:rsidR="00EC6A38" w:rsidRDefault="00000000">
      <w:pPr>
        <w:pStyle w:val="ListParagraph"/>
        <w:numPr>
          <w:ilvl w:val="0"/>
          <w:numId w:val="1"/>
        </w:numPr>
        <w:tabs>
          <w:tab w:val="left" w:pos="1450"/>
        </w:tabs>
        <w:spacing w:line="287" w:lineRule="exact"/>
        <w:ind w:left="1450" w:hanging="358"/>
        <w:rPr>
          <w:sz w:val="24"/>
        </w:rPr>
      </w:pPr>
      <w:r>
        <w:rPr>
          <w:w w:val="110"/>
          <w:sz w:val="24"/>
        </w:rPr>
        <w:t>Bruises</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back,</w:t>
      </w:r>
      <w:r>
        <w:rPr>
          <w:spacing w:val="5"/>
          <w:w w:val="110"/>
          <w:sz w:val="24"/>
        </w:rPr>
        <w:t xml:space="preserve"> </w:t>
      </w:r>
      <w:r>
        <w:rPr>
          <w:w w:val="110"/>
          <w:sz w:val="24"/>
        </w:rPr>
        <w:t>back of legs,</w:t>
      </w:r>
      <w:r>
        <w:rPr>
          <w:spacing w:val="3"/>
          <w:w w:val="110"/>
          <w:sz w:val="24"/>
        </w:rPr>
        <w:t xml:space="preserve"> </w:t>
      </w:r>
      <w:r>
        <w:rPr>
          <w:w w:val="110"/>
          <w:sz w:val="24"/>
        </w:rPr>
        <w:t>stomach,</w:t>
      </w:r>
      <w:r>
        <w:rPr>
          <w:spacing w:val="4"/>
          <w:w w:val="110"/>
          <w:sz w:val="24"/>
        </w:rPr>
        <w:t xml:space="preserve"> </w:t>
      </w:r>
      <w:r>
        <w:rPr>
          <w:w w:val="110"/>
          <w:sz w:val="24"/>
        </w:rPr>
        <w:t>chest</w:t>
      </w:r>
      <w:r>
        <w:rPr>
          <w:spacing w:val="2"/>
          <w:w w:val="110"/>
          <w:sz w:val="24"/>
        </w:rPr>
        <w:t xml:space="preserve"> </w:t>
      </w:r>
      <w:r>
        <w:rPr>
          <w:w w:val="110"/>
          <w:sz w:val="24"/>
        </w:rPr>
        <w:t>or</w:t>
      </w:r>
      <w:r>
        <w:rPr>
          <w:spacing w:val="-2"/>
          <w:w w:val="110"/>
          <w:sz w:val="24"/>
        </w:rPr>
        <w:t xml:space="preserve"> </w:t>
      </w:r>
      <w:r>
        <w:rPr>
          <w:spacing w:val="-4"/>
          <w:w w:val="110"/>
          <w:sz w:val="24"/>
        </w:rPr>
        <w:t>neck</w:t>
      </w:r>
    </w:p>
    <w:p w14:paraId="5EC2F802" w14:textId="77777777" w:rsidR="00EC6A38" w:rsidRDefault="00000000">
      <w:pPr>
        <w:pStyle w:val="ListParagraph"/>
        <w:numPr>
          <w:ilvl w:val="0"/>
          <w:numId w:val="1"/>
        </w:numPr>
        <w:tabs>
          <w:tab w:val="left" w:pos="1450"/>
        </w:tabs>
        <w:spacing w:line="286" w:lineRule="exact"/>
        <w:ind w:left="1450" w:hanging="358"/>
        <w:rPr>
          <w:sz w:val="24"/>
        </w:rPr>
      </w:pPr>
      <w:r>
        <w:rPr>
          <w:w w:val="110"/>
          <w:sz w:val="24"/>
        </w:rPr>
        <w:t>Bruises</w:t>
      </w:r>
      <w:r>
        <w:rPr>
          <w:spacing w:val="-4"/>
          <w:w w:val="110"/>
          <w:sz w:val="24"/>
        </w:rPr>
        <w:t xml:space="preserve"> </w:t>
      </w:r>
      <w:r>
        <w:rPr>
          <w:w w:val="110"/>
          <w:sz w:val="24"/>
        </w:rPr>
        <w:t>or</w:t>
      </w:r>
      <w:r>
        <w:rPr>
          <w:spacing w:val="-3"/>
          <w:w w:val="110"/>
          <w:sz w:val="24"/>
        </w:rPr>
        <w:t xml:space="preserve"> </w:t>
      </w:r>
      <w:r>
        <w:rPr>
          <w:w w:val="110"/>
          <w:sz w:val="24"/>
        </w:rPr>
        <w:t>cuts</w:t>
      </w:r>
      <w:r>
        <w:rPr>
          <w:spacing w:val="-3"/>
          <w:w w:val="110"/>
          <w:sz w:val="24"/>
        </w:rPr>
        <w:t xml:space="preserve"> </w:t>
      </w:r>
      <w:r>
        <w:rPr>
          <w:w w:val="110"/>
          <w:sz w:val="24"/>
        </w:rPr>
        <w:t>to</w:t>
      </w:r>
      <w:r>
        <w:rPr>
          <w:spacing w:val="3"/>
          <w:w w:val="110"/>
          <w:sz w:val="24"/>
        </w:rPr>
        <w:t xml:space="preserve"> </w:t>
      </w:r>
      <w:r>
        <w:rPr>
          <w:w w:val="110"/>
          <w:sz w:val="24"/>
        </w:rPr>
        <w:t>mouth or</w:t>
      </w:r>
      <w:r>
        <w:rPr>
          <w:spacing w:val="-3"/>
          <w:w w:val="110"/>
          <w:sz w:val="24"/>
        </w:rPr>
        <w:t xml:space="preserve"> </w:t>
      </w:r>
      <w:r>
        <w:rPr>
          <w:w w:val="110"/>
          <w:sz w:val="24"/>
        </w:rPr>
        <w:t>tongue</w:t>
      </w:r>
      <w:r>
        <w:rPr>
          <w:spacing w:val="-2"/>
          <w:w w:val="110"/>
          <w:sz w:val="24"/>
        </w:rPr>
        <w:t xml:space="preserve"> </w:t>
      </w:r>
      <w:r>
        <w:rPr>
          <w:w w:val="110"/>
          <w:sz w:val="24"/>
        </w:rPr>
        <w:t>(e.g. split</w:t>
      </w:r>
      <w:r>
        <w:rPr>
          <w:spacing w:val="-1"/>
          <w:w w:val="110"/>
          <w:sz w:val="24"/>
        </w:rPr>
        <w:t xml:space="preserve"> </w:t>
      </w:r>
      <w:r>
        <w:rPr>
          <w:spacing w:val="-2"/>
          <w:w w:val="110"/>
          <w:sz w:val="24"/>
        </w:rPr>
        <w:t>frenulum)</w:t>
      </w:r>
    </w:p>
    <w:p w14:paraId="78B15052" w14:textId="77777777" w:rsidR="00EC6A38" w:rsidRDefault="00000000">
      <w:pPr>
        <w:pStyle w:val="ListParagraph"/>
        <w:numPr>
          <w:ilvl w:val="0"/>
          <w:numId w:val="1"/>
        </w:numPr>
        <w:tabs>
          <w:tab w:val="left" w:pos="1452"/>
        </w:tabs>
        <w:ind w:left="1452" w:right="1552"/>
        <w:rPr>
          <w:sz w:val="24"/>
        </w:rPr>
      </w:pPr>
      <w:r>
        <w:rPr>
          <w:w w:val="110"/>
          <w:sz w:val="24"/>
        </w:rPr>
        <w:t>Pinch marks are found in pairs and may be seen on the back, buttocks, arms or cheeks</w:t>
      </w:r>
    </w:p>
    <w:p w14:paraId="45635F29" w14:textId="77777777" w:rsidR="00EC6A38" w:rsidRDefault="00000000">
      <w:pPr>
        <w:pStyle w:val="Heading2"/>
        <w:spacing w:before="276"/>
      </w:pPr>
      <w:bookmarkStart w:id="72" w:name="_bookmark72"/>
      <w:bookmarkEnd w:id="72"/>
      <w:r>
        <w:rPr>
          <w:spacing w:val="-2"/>
          <w:w w:val="125"/>
        </w:rPr>
        <w:t>BITES</w:t>
      </w:r>
    </w:p>
    <w:p w14:paraId="10468E06" w14:textId="77777777" w:rsidR="00EC6A38" w:rsidRDefault="00000000">
      <w:pPr>
        <w:pStyle w:val="ListParagraph"/>
        <w:numPr>
          <w:ilvl w:val="0"/>
          <w:numId w:val="1"/>
        </w:numPr>
        <w:tabs>
          <w:tab w:val="left" w:pos="1452"/>
        </w:tabs>
        <w:spacing w:before="267"/>
        <w:ind w:left="1452" w:right="1291"/>
        <w:rPr>
          <w:sz w:val="24"/>
        </w:rPr>
      </w:pPr>
      <w:r>
        <w:rPr>
          <w:w w:val="115"/>
          <w:sz w:val="24"/>
        </w:rPr>
        <w:t>Bites</w:t>
      </w:r>
      <w:r>
        <w:rPr>
          <w:spacing w:val="-21"/>
          <w:w w:val="115"/>
          <w:sz w:val="24"/>
        </w:rPr>
        <w:t xml:space="preserve"> </w:t>
      </w:r>
      <w:r>
        <w:rPr>
          <w:w w:val="115"/>
          <w:sz w:val="24"/>
        </w:rPr>
        <w:t>leave</w:t>
      </w:r>
      <w:r>
        <w:rPr>
          <w:spacing w:val="-21"/>
          <w:w w:val="115"/>
          <w:sz w:val="24"/>
        </w:rPr>
        <w:t xml:space="preserve"> </w:t>
      </w:r>
      <w:r>
        <w:rPr>
          <w:w w:val="115"/>
          <w:sz w:val="24"/>
        </w:rPr>
        <w:t>clear</w:t>
      </w:r>
      <w:r>
        <w:rPr>
          <w:spacing w:val="-21"/>
          <w:w w:val="115"/>
          <w:sz w:val="24"/>
        </w:rPr>
        <w:t xml:space="preserve"> </w:t>
      </w:r>
      <w:r>
        <w:rPr>
          <w:w w:val="115"/>
          <w:sz w:val="24"/>
        </w:rPr>
        <w:t>impressions</w:t>
      </w:r>
      <w:r>
        <w:rPr>
          <w:spacing w:val="-21"/>
          <w:w w:val="115"/>
          <w:sz w:val="24"/>
        </w:rPr>
        <w:t xml:space="preserve"> </w:t>
      </w:r>
      <w:r>
        <w:rPr>
          <w:w w:val="115"/>
          <w:sz w:val="24"/>
        </w:rPr>
        <w:t>of</w:t>
      </w:r>
      <w:r>
        <w:rPr>
          <w:spacing w:val="-20"/>
          <w:w w:val="115"/>
          <w:sz w:val="24"/>
        </w:rPr>
        <w:t xml:space="preserve"> </w:t>
      </w:r>
      <w:r>
        <w:rPr>
          <w:w w:val="115"/>
          <w:sz w:val="24"/>
        </w:rPr>
        <w:t>teeth</w:t>
      </w:r>
      <w:r>
        <w:rPr>
          <w:spacing w:val="-21"/>
          <w:w w:val="115"/>
          <w:sz w:val="24"/>
        </w:rPr>
        <w:t xml:space="preserve"> </w:t>
      </w:r>
      <w:r>
        <w:rPr>
          <w:w w:val="115"/>
          <w:sz w:val="24"/>
        </w:rPr>
        <w:t>and</w:t>
      </w:r>
      <w:r>
        <w:rPr>
          <w:spacing w:val="-21"/>
          <w:w w:val="115"/>
          <w:sz w:val="24"/>
        </w:rPr>
        <w:t xml:space="preserve"> </w:t>
      </w:r>
      <w:r>
        <w:rPr>
          <w:w w:val="115"/>
          <w:sz w:val="24"/>
        </w:rPr>
        <w:t>some</w:t>
      </w:r>
      <w:r>
        <w:rPr>
          <w:spacing w:val="-21"/>
          <w:w w:val="115"/>
          <w:sz w:val="24"/>
        </w:rPr>
        <w:t xml:space="preserve"> </w:t>
      </w:r>
      <w:r>
        <w:rPr>
          <w:w w:val="115"/>
          <w:sz w:val="24"/>
        </w:rPr>
        <w:t>bruising</w:t>
      </w:r>
      <w:r>
        <w:rPr>
          <w:spacing w:val="-21"/>
          <w:w w:val="115"/>
          <w:sz w:val="24"/>
        </w:rPr>
        <w:t xml:space="preserve"> </w:t>
      </w:r>
      <w:r>
        <w:rPr>
          <w:w w:val="115"/>
          <w:sz w:val="24"/>
        </w:rPr>
        <w:t>–</w:t>
      </w:r>
      <w:r>
        <w:rPr>
          <w:spacing w:val="-20"/>
          <w:w w:val="115"/>
          <w:sz w:val="24"/>
        </w:rPr>
        <w:t xml:space="preserve"> </w:t>
      </w:r>
      <w:r>
        <w:rPr>
          <w:w w:val="115"/>
          <w:sz w:val="24"/>
        </w:rPr>
        <w:t>they are never accidental</w:t>
      </w:r>
    </w:p>
    <w:p w14:paraId="7DC345C1" w14:textId="77777777" w:rsidR="00EC6A38" w:rsidRDefault="00000000">
      <w:pPr>
        <w:pStyle w:val="ListParagraph"/>
        <w:numPr>
          <w:ilvl w:val="0"/>
          <w:numId w:val="1"/>
        </w:numPr>
        <w:tabs>
          <w:tab w:val="left" w:pos="1452"/>
        </w:tabs>
        <w:ind w:left="1452" w:right="936"/>
        <w:rPr>
          <w:sz w:val="24"/>
        </w:rPr>
      </w:pPr>
      <w:r>
        <w:rPr>
          <w:w w:val="115"/>
          <w:sz w:val="24"/>
        </w:rPr>
        <w:lastRenderedPageBreak/>
        <w:t>Parents</w:t>
      </w:r>
      <w:r>
        <w:rPr>
          <w:spacing w:val="-3"/>
          <w:w w:val="115"/>
          <w:sz w:val="24"/>
        </w:rPr>
        <w:t xml:space="preserve"> </w:t>
      </w:r>
      <w:r>
        <w:rPr>
          <w:w w:val="115"/>
          <w:sz w:val="24"/>
        </w:rPr>
        <w:t>sometimes</w:t>
      </w:r>
      <w:r>
        <w:rPr>
          <w:spacing w:val="-3"/>
          <w:w w:val="115"/>
          <w:sz w:val="24"/>
        </w:rPr>
        <w:t xml:space="preserve"> </w:t>
      </w:r>
      <w:r>
        <w:rPr>
          <w:w w:val="115"/>
          <w:sz w:val="24"/>
        </w:rPr>
        <w:t>claim</w:t>
      </w:r>
      <w:r>
        <w:rPr>
          <w:spacing w:val="-4"/>
          <w:w w:val="115"/>
          <w:sz w:val="24"/>
        </w:rPr>
        <w:t xml:space="preserve"> </w:t>
      </w:r>
      <w:r>
        <w:rPr>
          <w:w w:val="115"/>
          <w:sz w:val="24"/>
        </w:rPr>
        <w:t>that</w:t>
      </w:r>
      <w:r>
        <w:rPr>
          <w:spacing w:val="-3"/>
          <w:w w:val="115"/>
          <w:sz w:val="24"/>
        </w:rPr>
        <w:t xml:space="preserve"> </w:t>
      </w:r>
      <w:r>
        <w:rPr>
          <w:w w:val="115"/>
          <w:sz w:val="24"/>
        </w:rPr>
        <w:t>bites</w:t>
      </w:r>
      <w:r>
        <w:rPr>
          <w:spacing w:val="-3"/>
          <w:w w:val="115"/>
          <w:sz w:val="24"/>
        </w:rPr>
        <w:t xml:space="preserve"> </w:t>
      </w:r>
      <w:r>
        <w:rPr>
          <w:w w:val="115"/>
          <w:sz w:val="24"/>
        </w:rPr>
        <w:t>have</w:t>
      </w:r>
      <w:r>
        <w:rPr>
          <w:spacing w:val="-4"/>
          <w:w w:val="115"/>
          <w:sz w:val="24"/>
        </w:rPr>
        <w:t xml:space="preserve"> </w:t>
      </w:r>
      <w:r>
        <w:rPr>
          <w:w w:val="115"/>
          <w:sz w:val="24"/>
        </w:rPr>
        <w:t>been</w:t>
      </w:r>
      <w:r>
        <w:rPr>
          <w:spacing w:val="-3"/>
          <w:w w:val="115"/>
          <w:sz w:val="24"/>
        </w:rPr>
        <w:t xml:space="preserve"> </w:t>
      </w:r>
      <w:r>
        <w:rPr>
          <w:w w:val="115"/>
          <w:sz w:val="24"/>
        </w:rPr>
        <w:t>made</w:t>
      </w:r>
      <w:r>
        <w:rPr>
          <w:spacing w:val="-4"/>
          <w:w w:val="115"/>
          <w:sz w:val="24"/>
        </w:rPr>
        <w:t xml:space="preserve"> </w:t>
      </w:r>
      <w:r>
        <w:rPr>
          <w:w w:val="115"/>
          <w:sz w:val="24"/>
        </w:rPr>
        <w:t>by</w:t>
      </w:r>
      <w:r>
        <w:rPr>
          <w:spacing w:val="-4"/>
          <w:w w:val="115"/>
          <w:sz w:val="24"/>
        </w:rPr>
        <w:t xml:space="preserve"> </w:t>
      </w:r>
      <w:r>
        <w:rPr>
          <w:w w:val="115"/>
          <w:sz w:val="24"/>
        </w:rPr>
        <w:t xml:space="preserve">other </w:t>
      </w:r>
      <w:r>
        <w:rPr>
          <w:w w:val="110"/>
          <w:sz w:val="24"/>
        </w:rPr>
        <w:t>children or</w:t>
      </w:r>
      <w:r>
        <w:rPr>
          <w:spacing w:val="-1"/>
          <w:w w:val="110"/>
          <w:sz w:val="24"/>
        </w:rPr>
        <w:t xml:space="preserve"> </w:t>
      </w:r>
      <w:r>
        <w:rPr>
          <w:w w:val="110"/>
          <w:sz w:val="24"/>
        </w:rPr>
        <w:t>animals. It</w:t>
      </w:r>
      <w:r>
        <w:rPr>
          <w:spacing w:val="-3"/>
          <w:w w:val="110"/>
          <w:sz w:val="24"/>
        </w:rPr>
        <w:t xml:space="preserve"> </w:t>
      </w:r>
      <w:r>
        <w:rPr>
          <w:w w:val="110"/>
          <w:sz w:val="24"/>
        </w:rPr>
        <w:t>is</w:t>
      </w:r>
      <w:r>
        <w:rPr>
          <w:spacing w:val="-5"/>
          <w:w w:val="110"/>
          <w:sz w:val="24"/>
        </w:rPr>
        <w:t xml:space="preserve"> </w:t>
      </w:r>
      <w:r>
        <w:rPr>
          <w:w w:val="110"/>
          <w:sz w:val="24"/>
        </w:rPr>
        <w:t>therefore</w:t>
      </w:r>
      <w:r>
        <w:rPr>
          <w:spacing w:val="-1"/>
          <w:w w:val="110"/>
          <w:sz w:val="24"/>
        </w:rPr>
        <w:t xml:space="preserve"> </w:t>
      </w:r>
      <w:r>
        <w:rPr>
          <w:w w:val="110"/>
          <w:sz w:val="24"/>
        </w:rPr>
        <w:t>important</w:t>
      </w:r>
      <w:r>
        <w:rPr>
          <w:spacing w:val="-3"/>
          <w:w w:val="110"/>
          <w:sz w:val="24"/>
        </w:rPr>
        <w:t xml:space="preserve"> </w:t>
      </w:r>
      <w:r>
        <w:rPr>
          <w:w w:val="110"/>
          <w:sz w:val="24"/>
        </w:rPr>
        <w:t>to</w:t>
      </w:r>
      <w:r>
        <w:rPr>
          <w:spacing w:val="-4"/>
          <w:w w:val="110"/>
          <w:sz w:val="24"/>
        </w:rPr>
        <w:t xml:space="preserve"> </w:t>
      </w:r>
      <w:r>
        <w:rPr>
          <w:w w:val="110"/>
          <w:sz w:val="24"/>
        </w:rPr>
        <w:t>check</w:t>
      </w:r>
      <w:r>
        <w:rPr>
          <w:spacing w:val="-2"/>
          <w:w w:val="110"/>
          <w:sz w:val="24"/>
        </w:rPr>
        <w:t xml:space="preserve"> </w:t>
      </w:r>
      <w:r>
        <w:rPr>
          <w:w w:val="110"/>
          <w:sz w:val="24"/>
        </w:rPr>
        <w:t>the</w:t>
      </w:r>
      <w:r>
        <w:rPr>
          <w:spacing w:val="-4"/>
          <w:w w:val="110"/>
          <w:sz w:val="24"/>
        </w:rPr>
        <w:t xml:space="preserve"> </w:t>
      </w:r>
      <w:r>
        <w:rPr>
          <w:w w:val="110"/>
          <w:sz w:val="24"/>
        </w:rPr>
        <w:t>size</w:t>
      </w:r>
      <w:r>
        <w:rPr>
          <w:spacing w:val="-5"/>
          <w:w w:val="110"/>
          <w:sz w:val="24"/>
        </w:rPr>
        <w:t xml:space="preserve"> </w:t>
      </w:r>
      <w:r>
        <w:rPr>
          <w:w w:val="110"/>
          <w:sz w:val="24"/>
        </w:rPr>
        <w:t xml:space="preserve">and </w:t>
      </w:r>
      <w:r>
        <w:rPr>
          <w:w w:val="115"/>
          <w:sz w:val="24"/>
        </w:rPr>
        <w:t>shape</w:t>
      </w:r>
      <w:r>
        <w:rPr>
          <w:spacing w:val="-13"/>
          <w:w w:val="115"/>
          <w:sz w:val="24"/>
        </w:rPr>
        <w:t xml:space="preserve"> </w:t>
      </w:r>
      <w:r>
        <w:rPr>
          <w:w w:val="115"/>
          <w:sz w:val="24"/>
        </w:rPr>
        <w:t>of</w:t>
      </w:r>
      <w:r>
        <w:rPr>
          <w:spacing w:val="-13"/>
          <w:w w:val="115"/>
          <w:sz w:val="24"/>
        </w:rPr>
        <w:t xml:space="preserve"> </w:t>
      </w:r>
      <w:r>
        <w:rPr>
          <w:w w:val="115"/>
          <w:sz w:val="24"/>
        </w:rPr>
        <w:t>the</w:t>
      </w:r>
      <w:r>
        <w:rPr>
          <w:spacing w:val="-13"/>
          <w:w w:val="115"/>
          <w:sz w:val="24"/>
        </w:rPr>
        <w:t xml:space="preserve"> </w:t>
      </w:r>
      <w:r>
        <w:rPr>
          <w:w w:val="115"/>
          <w:sz w:val="24"/>
        </w:rPr>
        <w:t>injury.</w:t>
      </w:r>
      <w:r>
        <w:rPr>
          <w:spacing w:val="-9"/>
          <w:w w:val="115"/>
          <w:sz w:val="24"/>
        </w:rPr>
        <w:t xml:space="preserve"> </w:t>
      </w:r>
      <w:r>
        <w:rPr>
          <w:w w:val="115"/>
          <w:sz w:val="24"/>
        </w:rPr>
        <w:t>If</w:t>
      </w:r>
      <w:r>
        <w:rPr>
          <w:spacing w:val="-9"/>
          <w:w w:val="115"/>
          <w:sz w:val="24"/>
        </w:rPr>
        <w:t xml:space="preserve"> </w:t>
      </w:r>
      <w:r>
        <w:rPr>
          <w:w w:val="115"/>
          <w:sz w:val="24"/>
        </w:rPr>
        <w:t>the</w:t>
      </w:r>
      <w:r>
        <w:rPr>
          <w:spacing w:val="-13"/>
          <w:w w:val="115"/>
          <w:sz w:val="24"/>
        </w:rPr>
        <w:t xml:space="preserve"> </w:t>
      </w:r>
      <w:r>
        <w:rPr>
          <w:w w:val="115"/>
          <w:sz w:val="24"/>
        </w:rPr>
        <w:t>impression</w:t>
      </w:r>
      <w:r>
        <w:rPr>
          <w:spacing w:val="-12"/>
          <w:w w:val="115"/>
          <w:sz w:val="24"/>
        </w:rPr>
        <w:t xml:space="preserve"> </w:t>
      </w:r>
      <w:r>
        <w:rPr>
          <w:w w:val="115"/>
          <w:sz w:val="24"/>
        </w:rPr>
        <w:t>is</w:t>
      </w:r>
      <w:r>
        <w:rPr>
          <w:spacing w:val="-10"/>
          <w:w w:val="115"/>
          <w:sz w:val="24"/>
        </w:rPr>
        <w:t xml:space="preserve"> </w:t>
      </w:r>
      <w:r>
        <w:rPr>
          <w:w w:val="115"/>
          <w:sz w:val="24"/>
        </w:rPr>
        <w:t>more</w:t>
      </w:r>
      <w:r>
        <w:rPr>
          <w:spacing w:val="-13"/>
          <w:w w:val="115"/>
          <w:sz w:val="24"/>
        </w:rPr>
        <w:t xml:space="preserve"> </w:t>
      </w:r>
      <w:r>
        <w:rPr>
          <w:w w:val="115"/>
          <w:sz w:val="24"/>
        </w:rPr>
        <w:t>than</w:t>
      </w:r>
      <w:r>
        <w:rPr>
          <w:spacing w:val="-11"/>
          <w:w w:val="115"/>
          <w:sz w:val="24"/>
        </w:rPr>
        <w:t xml:space="preserve"> </w:t>
      </w:r>
      <w:r>
        <w:rPr>
          <w:w w:val="115"/>
          <w:sz w:val="24"/>
        </w:rPr>
        <w:t>3cms</w:t>
      </w:r>
      <w:r>
        <w:rPr>
          <w:spacing w:val="-13"/>
          <w:w w:val="115"/>
          <w:sz w:val="24"/>
        </w:rPr>
        <w:t xml:space="preserve"> </w:t>
      </w:r>
      <w:r>
        <w:rPr>
          <w:w w:val="115"/>
          <w:sz w:val="24"/>
        </w:rPr>
        <w:t>across</w:t>
      </w:r>
      <w:r>
        <w:rPr>
          <w:spacing w:val="-13"/>
          <w:w w:val="115"/>
          <w:sz w:val="24"/>
        </w:rPr>
        <w:t xml:space="preserve"> </w:t>
      </w:r>
      <w:r>
        <w:rPr>
          <w:w w:val="115"/>
          <w:sz w:val="24"/>
        </w:rPr>
        <w:t>it will</w:t>
      </w:r>
      <w:r>
        <w:rPr>
          <w:spacing w:val="-5"/>
          <w:w w:val="115"/>
          <w:sz w:val="24"/>
        </w:rPr>
        <w:t xml:space="preserve"> </w:t>
      </w:r>
      <w:r>
        <w:rPr>
          <w:w w:val="115"/>
          <w:sz w:val="24"/>
        </w:rPr>
        <w:t>have</w:t>
      </w:r>
      <w:r>
        <w:rPr>
          <w:spacing w:val="-5"/>
          <w:w w:val="115"/>
          <w:sz w:val="24"/>
        </w:rPr>
        <w:t xml:space="preserve"> </w:t>
      </w:r>
      <w:r>
        <w:rPr>
          <w:w w:val="115"/>
          <w:sz w:val="24"/>
        </w:rPr>
        <w:t>been</w:t>
      </w:r>
      <w:r>
        <w:rPr>
          <w:spacing w:val="-4"/>
          <w:w w:val="115"/>
          <w:sz w:val="24"/>
        </w:rPr>
        <w:t xml:space="preserve"> </w:t>
      </w:r>
      <w:r>
        <w:rPr>
          <w:w w:val="115"/>
          <w:sz w:val="24"/>
        </w:rPr>
        <w:t>caused</w:t>
      </w:r>
      <w:r>
        <w:rPr>
          <w:spacing w:val="-3"/>
          <w:w w:val="115"/>
          <w:sz w:val="24"/>
        </w:rPr>
        <w:t xml:space="preserve"> </w:t>
      </w:r>
      <w:r>
        <w:rPr>
          <w:w w:val="115"/>
          <w:sz w:val="24"/>
        </w:rPr>
        <w:t>by</w:t>
      </w:r>
      <w:r>
        <w:rPr>
          <w:spacing w:val="-4"/>
          <w:w w:val="115"/>
          <w:sz w:val="24"/>
        </w:rPr>
        <w:t xml:space="preserve"> </w:t>
      </w:r>
      <w:r>
        <w:rPr>
          <w:w w:val="115"/>
          <w:sz w:val="24"/>
        </w:rPr>
        <w:t>an</w:t>
      </w:r>
      <w:r>
        <w:rPr>
          <w:spacing w:val="-4"/>
          <w:w w:val="115"/>
          <w:sz w:val="24"/>
        </w:rPr>
        <w:t xml:space="preserve"> </w:t>
      </w:r>
      <w:r>
        <w:rPr>
          <w:w w:val="115"/>
          <w:sz w:val="24"/>
        </w:rPr>
        <w:t>adult</w:t>
      </w:r>
      <w:r>
        <w:rPr>
          <w:spacing w:val="-2"/>
          <w:w w:val="115"/>
          <w:sz w:val="24"/>
        </w:rPr>
        <w:t xml:space="preserve"> </w:t>
      </w:r>
      <w:r>
        <w:rPr>
          <w:w w:val="115"/>
          <w:sz w:val="24"/>
        </w:rPr>
        <w:t>or</w:t>
      </w:r>
      <w:r>
        <w:rPr>
          <w:spacing w:val="-3"/>
          <w:w w:val="115"/>
          <w:sz w:val="24"/>
        </w:rPr>
        <w:t xml:space="preserve"> </w:t>
      </w:r>
      <w:r>
        <w:rPr>
          <w:w w:val="115"/>
          <w:sz w:val="24"/>
        </w:rPr>
        <w:t>adolescent</w:t>
      </w:r>
    </w:p>
    <w:p w14:paraId="47580B8D" w14:textId="77777777" w:rsidR="00EC6A38" w:rsidRDefault="00000000">
      <w:pPr>
        <w:pStyle w:val="ListParagraph"/>
        <w:numPr>
          <w:ilvl w:val="0"/>
          <w:numId w:val="1"/>
        </w:numPr>
        <w:tabs>
          <w:tab w:val="left" w:pos="1450"/>
        </w:tabs>
        <w:spacing w:line="284" w:lineRule="exact"/>
        <w:ind w:left="1450" w:hanging="358"/>
        <w:rPr>
          <w:sz w:val="24"/>
        </w:rPr>
      </w:pPr>
      <w:r>
        <w:rPr>
          <w:w w:val="110"/>
          <w:sz w:val="24"/>
        </w:rPr>
        <w:t>Bites</w:t>
      </w:r>
      <w:r>
        <w:rPr>
          <w:spacing w:val="-5"/>
          <w:w w:val="110"/>
          <w:sz w:val="24"/>
        </w:rPr>
        <w:t xml:space="preserve"> </w:t>
      </w:r>
      <w:r>
        <w:rPr>
          <w:w w:val="110"/>
          <w:sz w:val="24"/>
        </w:rPr>
        <w:t>can</w:t>
      </w:r>
      <w:r>
        <w:rPr>
          <w:spacing w:val="1"/>
          <w:w w:val="110"/>
          <w:sz w:val="24"/>
        </w:rPr>
        <w:t xml:space="preserve"> </w:t>
      </w:r>
      <w:r>
        <w:rPr>
          <w:w w:val="110"/>
          <w:sz w:val="24"/>
        </w:rPr>
        <w:t>be</w:t>
      </w:r>
      <w:r>
        <w:rPr>
          <w:spacing w:val="-4"/>
          <w:w w:val="110"/>
          <w:sz w:val="24"/>
        </w:rPr>
        <w:t xml:space="preserve"> </w:t>
      </w:r>
      <w:r>
        <w:rPr>
          <w:w w:val="110"/>
          <w:sz w:val="24"/>
        </w:rPr>
        <w:t>inflicted almost</w:t>
      </w:r>
      <w:r>
        <w:rPr>
          <w:spacing w:val="-3"/>
          <w:w w:val="110"/>
          <w:sz w:val="24"/>
        </w:rPr>
        <w:t xml:space="preserve"> </w:t>
      </w:r>
      <w:r>
        <w:rPr>
          <w:w w:val="110"/>
          <w:sz w:val="24"/>
        </w:rPr>
        <w:t>anywhere</w:t>
      </w:r>
      <w:r>
        <w:rPr>
          <w:spacing w:val="-4"/>
          <w:w w:val="110"/>
          <w:sz w:val="24"/>
        </w:rPr>
        <w:t xml:space="preserve"> </w:t>
      </w:r>
      <w:r>
        <w:rPr>
          <w:w w:val="110"/>
          <w:sz w:val="24"/>
        </w:rPr>
        <w:t>on</w:t>
      </w:r>
      <w:r>
        <w:rPr>
          <w:spacing w:val="-2"/>
          <w:w w:val="110"/>
          <w:sz w:val="24"/>
        </w:rPr>
        <w:t xml:space="preserve"> </w:t>
      </w:r>
      <w:r>
        <w:rPr>
          <w:w w:val="110"/>
          <w:sz w:val="24"/>
        </w:rPr>
        <w:t>the</w:t>
      </w:r>
      <w:r>
        <w:rPr>
          <w:spacing w:val="-4"/>
          <w:w w:val="110"/>
          <w:sz w:val="24"/>
        </w:rPr>
        <w:t xml:space="preserve"> body</w:t>
      </w:r>
    </w:p>
    <w:p w14:paraId="17C0059A" w14:textId="77777777" w:rsidR="00EC6A38" w:rsidRDefault="00000000">
      <w:pPr>
        <w:pStyle w:val="Heading2"/>
        <w:spacing w:before="269"/>
      </w:pPr>
      <w:bookmarkStart w:id="73" w:name="_bookmark73"/>
      <w:bookmarkEnd w:id="73"/>
      <w:r>
        <w:rPr>
          <w:w w:val="125"/>
        </w:rPr>
        <w:t>BURNS</w:t>
      </w:r>
      <w:r>
        <w:rPr>
          <w:spacing w:val="-6"/>
          <w:w w:val="125"/>
        </w:rPr>
        <w:t xml:space="preserve"> </w:t>
      </w:r>
      <w:r>
        <w:rPr>
          <w:w w:val="125"/>
        </w:rPr>
        <w:t>AND</w:t>
      </w:r>
      <w:r>
        <w:rPr>
          <w:spacing w:val="-5"/>
          <w:w w:val="125"/>
        </w:rPr>
        <w:t xml:space="preserve"> </w:t>
      </w:r>
      <w:r>
        <w:rPr>
          <w:spacing w:val="-2"/>
          <w:w w:val="125"/>
        </w:rPr>
        <w:t>SCALDS</w:t>
      </w:r>
    </w:p>
    <w:p w14:paraId="3CA3B592" w14:textId="77777777" w:rsidR="00EC6A38" w:rsidRDefault="00000000">
      <w:pPr>
        <w:pStyle w:val="ListParagraph"/>
        <w:numPr>
          <w:ilvl w:val="0"/>
          <w:numId w:val="1"/>
        </w:numPr>
        <w:tabs>
          <w:tab w:val="left" w:pos="1452"/>
        </w:tabs>
        <w:spacing w:before="273" w:line="235" w:lineRule="auto"/>
        <w:ind w:left="1452" w:right="1589"/>
        <w:rPr>
          <w:sz w:val="24"/>
        </w:rPr>
      </w:pPr>
      <w:r>
        <w:rPr>
          <w:w w:val="110"/>
          <w:sz w:val="24"/>
        </w:rPr>
        <w:t xml:space="preserve">Children will sometimes suffer minor burns through hot irons etc., but it is uncommon for multiple burns to be caused </w:t>
      </w:r>
      <w:r>
        <w:rPr>
          <w:spacing w:val="-2"/>
          <w:w w:val="110"/>
          <w:sz w:val="24"/>
        </w:rPr>
        <w:t>accidentally</w:t>
      </w:r>
    </w:p>
    <w:p w14:paraId="6F796699" w14:textId="77777777" w:rsidR="00EC6A38" w:rsidRDefault="00000000">
      <w:pPr>
        <w:pStyle w:val="ListParagraph"/>
        <w:numPr>
          <w:ilvl w:val="0"/>
          <w:numId w:val="1"/>
        </w:numPr>
        <w:tabs>
          <w:tab w:val="left" w:pos="1452"/>
        </w:tabs>
        <w:ind w:left="1452" w:right="1184"/>
        <w:rPr>
          <w:sz w:val="24"/>
        </w:rPr>
      </w:pPr>
      <w:r>
        <w:rPr>
          <w:w w:val="110"/>
          <w:sz w:val="24"/>
        </w:rPr>
        <w:t>A cigarette burn is characteristically round, but may have a tail when dragged against the skin, and is surrounded by an area of inflamed skin</w:t>
      </w:r>
    </w:p>
    <w:p w14:paraId="1F61DD24" w14:textId="77777777" w:rsidR="00EC6A38" w:rsidRDefault="00000000">
      <w:pPr>
        <w:pStyle w:val="ListParagraph"/>
        <w:numPr>
          <w:ilvl w:val="0"/>
          <w:numId w:val="1"/>
        </w:numPr>
        <w:tabs>
          <w:tab w:val="left" w:pos="1452"/>
        </w:tabs>
        <w:ind w:left="1452" w:right="1135"/>
        <w:rPr>
          <w:sz w:val="24"/>
        </w:rPr>
      </w:pPr>
      <w:r>
        <w:rPr>
          <w:w w:val="110"/>
          <w:sz w:val="24"/>
        </w:rPr>
        <w:t>Cigarette burns can be found in groups and can be found on any part of the body</w:t>
      </w:r>
    </w:p>
    <w:p w14:paraId="6A243526" w14:textId="77777777" w:rsidR="00EC6A38" w:rsidRDefault="00000000">
      <w:pPr>
        <w:pStyle w:val="ListParagraph"/>
        <w:numPr>
          <w:ilvl w:val="0"/>
          <w:numId w:val="1"/>
        </w:numPr>
        <w:tabs>
          <w:tab w:val="left" w:pos="1452"/>
        </w:tabs>
        <w:spacing w:before="65"/>
        <w:ind w:left="1452" w:right="3000"/>
        <w:jc w:val="both"/>
        <w:rPr>
          <w:sz w:val="24"/>
        </w:rPr>
      </w:pPr>
      <w:r>
        <w:rPr>
          <w:w w:val="110"/>
          <w:sz w:val="24"/>
        </w:rPr>
        <w:t>Scalds</w:t>
      </w:r>
      <w:r>
        <w:rPr>
          <w:spacing w:val="-2"/>
          <w:w w:val="110"/>
          <w:sz w:val="24"/>
        </w:rPr>
        <w:t xml:space="preserve"> </w:t>
      </w:r>
      <w:r>
        <w:rPr>
          <w:w w:val="110"/>
          <w:sz w:val="24"/>
        </w:rPr>
        <w:t>from</w:t>
      </w:r>
      <w:r>
        <w:rPr>
          <w:spacing w:val="-2"/>
          <w:w w:val="110"/>
          <w:sz w:val="24"/>
        </w:rPr>
        <w:t xml:space="preserve"> </w:t>
      </w:r>
      <w:r>
        <w:rPr>
          <w:w w:val="110"/>
          <w:sz w:val="24"/>
        </w:rPr>
        <w:t>boiling water</w:t>
      </w:r>
      <w:r>
        <w:rPr>
          <w:spacing w:val="-2"/>
          <w:w w:val="110"/>
          <w:sz w:val="24"/>
        </w:rPr>
        <w:t xml:space="preserve"> </w:t>
      </w:r>
      <w:r>
        <w:rPr>
          <w:w w:val="110"/>
          <w:sz w:val="24"/>
        </w:rPr>
        <w:t>may result from</w:t>
      </w:r>
      <w:r>
        <w:rPr>
          <w:spacing w:val="-2"/>
          <w:w w:val="110"/>
          <w:sz w:val="24"/>
        </w:rPr>
        <w:t xml:space="preserve"> </w:t>
      </w:r>
      <w:r>
        <w:rPr>
          <w:w w:val="110"/>
          <w:sz w:val="24"/>
        </w:rPr>
        <w:t>lack of supervision, or non- accidentally</w:t>
      </w:r>
    </w:p>
    <w:p w14:paraId="0A17DF61" w14:textId="77777777" w:rsidR="00EC6A38" w:rsidRDefault="00000000">
      <w:pPr>
        <w:pStyle w:val="ListParagraph"/>
        <w:numPr>
          <w:ilvl w:val="0"/>
          <w:numId w:val="1"/>
        </w:numPr>
        <w:tabs>
          <w:tab w:val="left" w:pos="1452"/>
        </w:tabs>
        <w:ind w:left="1452" w:right="1568"/>
        <w:jc w:val="both"/>
        <w:rPr>
          <w:sz w:val="24"/>
        </w:rPr>
      </w:pPr>
      <w:r>
        <w:rPr>
          <w:w w:val="110"/>
          <w:sz w:val="24"/>
        </w:rPr>
        <w:t>A</w:t>
      </w:r>
      <w:r>
        <w:rPr>
          <w:spacing w:val="-4"/>
          <w:w w:val="110"/>
          <w:sz w:val="24"/>
        </w:rPr>
        <w:t xml:space="preserve"> </w:t>
      </w:r>
      <w:r>
        <w:rPr>
          <w:w w:val="110"/>
          <w:sz w:val="24"/>
        </w:rPr>
        <w:t>child</w:t>
      </w:r>
      <w:r>
        <w:rPr>
          <w:spacing w:val="-4"/>
          <w:w w:val="110"/>
          <w:sz w:val="24"/>
        </w:rPr>
        <w:t xml:space="preserve"> </w:t>
      </w:r>
      <w:r>
        <w:rPr>
          <w:w w:val="110"/>
          <w:sz w:val="24"/>
        </w:rPr>
        <w:t>is</w:t>
      </w:r>
      <w:r>
        <w:rPr>
          <w:spacing w:val="-8"/>
          <w:w w:val="110"/>
          <w:sz w:val="24"/>
        </w:rPr>
        <w:t xml:space="preserve"> </w:t>
      </w:r>
      <w:r>
        <w:rPr>
          <w:w w:val="110"/>
          <w:sz w:val="24"/>
        </w:rPr>
        <w:t>very</w:t>
      </w:r>
      <w:r>
        <w:rPr>
          <w:spacing w:val="-6"/>
          <w:w w:val="110"/>
          <w:sz w:val="24"/>
        </w:rPr>
        <w:t xml:space="preserve"> </w:t>
      </w:r>
      <w:r>
        <w:rPr>
          <w:w w:val="110"/>
          <w:sz w:val="24"/>
        </w:rPr>
        <w:t>unlikely</w:t>
      </w:r>
      <w:r>
        <w:rPr>
          <w:spacing w:val="-6"/>
          <w:w w:val="110"/>
          <w:sz w:val="24"/>
        </w:rPr>
        <w:t xml:space="preserve"> </w:t>
      </w:r>
      <w:r>
        <w:rPr>
          <w:w w:val="110"/>
          <w:sz w:val="24"/>
        </w:rPr>
        <w:t>to</w:t>
      </w:r>
      <w:r>
        <w:rPr>
          <w:spacing w:val="-7"/>
          <w:w w:val="110"/>
          <w:sz w:val="24"/>
        </w:rPr>
        <w:t xml:space="preserve"> </w:t>
      </w:r>
      <w:r>
        <w:rPr>
          <w:w w:val="110"/>
          <w:sz w:val="24"/>
        </w:rPr>
        <w:t>sit</w:t>
      </w:r>
      <w:r>
        <w:rPr>
          <w:spacing w:val="-6"/>
          <w:w w:val="110"/>
          <w:sz w:val="24"/>
        </w:rPr>
        <w:t xml:space="preserve"> </w:t>
      </w:r>
      <w:r>
        <w:rPr>
          <w:w w:val="110"/>
          <w:sz w:val="24"/>
        </w:rPr>
        <w:t>down</w:t>
      </w:r>
      <w:r>
        <w:rPr>
          <w:spacing w:val="-5"/>
          <w:w w:val="110"/>
          <w:sz w:val="24"/>
        </w:rPr>
        <w:t xml:space="preserve"> </w:t>
      </w:r>
      <w:r>
        <w:rPr>
          <w:w w:val="110"/>
          <w:sz w:val="24"/>
        </w:rPr>
        <w:t>willingly</w:t>
      </w:r>
      <w:r>
        <w:rPr>
          <w:spacing w:val="-6"/>
          <w:w w:val="110"/>
          <w:sz w:val="24"/>
        </w:rPr>
        <w:t xml:space="preserve"> </w:t>
      </w:r>
      <w:r>
        <w:rPr>
          <w:w w:val="110"/>
          <w:sz w:val="24"/>
        </w:rPr>
        <w:t>in</w:t>
      </w:r>
      <w:r>
        <w:rPr>
          <w:spacing w:val="-5"/>
          <w:w w:val="110"/>
          <w:sz w:val="24"/>
        </w:rPr>
        <w:t xml:space="preserve"> </w:t>
      </w:r>
      <w:r>
        <w:rPr>
          <w:w w:val="110"/>
          <w:sz w:val="24"/>
        </w:rPr>
        <w:t>very</w:t>
      </w:r>
      <w:r>
        <w:rPr>
          <w:spacing w:val="-6"/>
          <w:w w:val="110"/>
          <w:sz w:val="24"/>
        </w:rPr>
        <w:t xml:space="preserve"> </w:t>
      </w:r>
      <w:r>
        <w:rPr>
          <w:w w:val="110"/>
          <w:sz w:val="24"/>
        </w:rPr>
        <w:t>hot</w:t>
      </w:r>
      <w:r>
        <w:rPr>
          <w:spacing w:val="-6"/>
          <w:w w:val="110"/>
          <w:sz w:val="24"/>
        </w:rPr>
        <w:t xml:space="preserve"> </w:t>
      </w:r>
      <w:r>
        <w:rPr>
          <w:w w:val="110"/>
          <w:sz w:val="24"/>
        </w:rPr>
        <w:t>water; therefore</w:t>
      </w:r>
      <w:r>
        <w:rPr>
          <w:spacing w:val="-2"/>
          <w:w w:val="110"/>
          <w:sz w:val="24"/>
        </w:rPr>
        <w:t xml:space="preserve"> </w:t>
      </w:r>
      <w:r>
        <w:rPr>
          <w:w w:val="110"/>
          <w:sz w:val="24"/>
        </w:rPr>
        <w:t>he cannot scald a bottom accidentally without also scalding the feet</w:t>
      </w:r>
    </w:p>
    <w:p w14:paraId="50E14748" w14:textId="77777777" w:rsidR="00EC6A38" w:rsidRDefault="00000000">
      <w:pPr>
        <w:pStyle w:val="ListParagraph"/>
        <w:numPr>
          <w:ilvl w:val="0"/>
          <w:numId w:val="1"/>
        </w:numPr>
        <w:tabs>
          <w:tab w:val="left" w:pos="1452"/>
        </w:tabs>
        <w:ind w:left="1452" w:right="1575"/>
        <w:jc w:val="both"/>
        <w:rPr>
          <w:sz w:val="24"/>
        </w:rPr>
      </w:pPr>
      <w:r>
        <w:rPr>
          <w:w w:val="110"/>
          <w:sz w:val="24"/>
        </w:rPr>
        <w:t xml:space="preserve">Burns and </w:t>
      </w:r>
      <w:r>
        <w:rPr>
          <w:sz w:val="24"/>
        </w:rPr>
        <w:t xml:space="preserve">/ </w:t>
      </w:r>
      <w:r>
        <w:rPr>
          <w:w w:val="110"/>
          <w:sz w:val="24"/>
        </w:rPr>
        <w:t>or scalds are particularly worrying as a degree of sadism nay be involved when such injuries are inflicted</w:t>
      </w:r>
    </w:p>
    <w:p w14:paraId="6D787417" w14:textId="77777777" w:rsidR="00EC6A38" w:rsidRDefault="00000000">
      <w:pPr>
        <w:pStyle w:val="Heading2"/>
        <w:spacing w:before="269"/>
      </w:pPr>
      <w:r>
        <w:rPr>
          <w:w w:val="120"/>
        </w:rPr>
        <w:t>ASSOCIATED</w:t>
      </w:r>
      <w:r>
        <w:rPr>
          <w:spacing w:val="40"/>
          <w:w w:val="120"/>
        </w:rPr>
        <w:t xml:space="preserve"> </w:t>
      </w:r>
      <w:r>
        <w:rPr>
          <w:spacing w:val="-2"/>
          <w:w w:val="120"/>
        </w:rPr>
        <w:t>FACTORS</w:t>
      </w:r>
    </w:p>
    <w:p w14:paraId="410A7584" w14:textId="77777777" w:rsidR="00EC6A38" w:rsidRDefault="00000000">
      <w:pPr>
        <w:pStyle w:val="ListParagraph"/>
        <w:numPr>
          <w:ilvl w:val="0"/>
          <w:numId w:val="1"/>
        </w:numPr>
        <w:tabs>
          <w:tab w:val="left" w:pos="1452"/>
        </w:tabs>
        <w:spacing w:before="108"/>
        <w:ind w:left="1452" w:right="1231"/>
        <w:rPr>
          <w:sz w:val="24"/>
        </w:rPr>
      </w:pPr>
      <w:r>
        <w:rPr>
          <w:w w:val="110"/>
          <w:sz w:val="24"/>
        </w:rPr>
        <w:t>Injuries</w:t>
      </w:r>
      <w:r>
        <w:rPr>
          <w:spacing w:val="-2"/>
          <w:w w:val="110"/>
          <w:sz w:val="24"/>
        </w:rPr>
        <w:t xml:space="preserve"> </w:t>
      </w:r>
      <w:r>
        <w:rPr>
          <w:w w:val="110"/>
          <w:sz w:val="24"/>
        </w:rPr>
        <w:t>not consistent with explanation given by parent (even if agreed by the child)</w:t>
      </w:r>
    </w:p>
    <w:p w14:paraId="494B16CE" w14:textId="77777777" w:rsidR="00EC6A38" w:rsidRDefault="00000000">
      <w:pPr>
        <w:pStyle w:val="ListParagraph"/>
        <w:numPr>
          <w:ilvl w:val="0"/>
          <w:numId w:val="1"/>
        </w:numPr>
        <w:tabs>
          <w:tab w:val="left" w:pos="1450"/>
        </w:tabs>
        <w:spacing w:line="283" w:lineRule="exact"/>
        <w:ind w:left="1450" w:hanging="358"/>
        <w:rPr>
          <w:sz w:val="24"/>
        </w:rPr>
      </w:pPr>
      <w:r>
        <w:rPr>
          <w:w w:val="110"/>
          <w:sz w:val="24"/>
        </w:rPr>
        <w:t>Circumstances</w:t>
      </w:r>
      <w:r>
        <w:rPr>
          <w:spacing w:val="11"/>
          <w:w w:val="110"/>
          <w:sz w:val="24"/>
        </w:rPr>
        <w:t xml:space="preserve"> </w:t>
      </w:r>
      <w:r>
        <w:rPr>
          <w:w w:val="110"/>
          <w:sz w:val="24"/>
        </w:rPr>
        <w:t>where</w:t>
      </w:r>
      <w:r>
        <w:rPr>
          <w:spacing w:val="13"/>
          <w:w w:val="110"/>
          <w:sz w:val="24"/>
        </w:rPr>
        <w:t xml:space="preserve"> </w:t>
      </w:r>
      <w:r>
        <w:rPr>
          <w:w w:val="110"/>
          <w:sz w:val="24"/>
        </w:rPr>
        <w:t>parent</w:t>
      </w:r>
      <w:r>
        <w:rPr>
          <w:spacing w:val="18"/>
          <w:w w:val="110"/>
          <w:sz w:val="24"/>
        </w:rPr>
        <w:t xml:space="preserve"> </w:t>
      </w:r>
      <w:r>
        <w:rPr>
          <w:w w:val="110"/>
          <w:sz w:val="24"/>
        </w:rPr>
        <w:t>delays</w:t>
      </w:r>
      <w:r>
        <w:rPr>
          <w:spacing w:val="18"/>
          <w:w w:val="110"/>
          <w:sz w:val="24"/>
        </w:rPr>
        <w:t xml:space="preserve"> </w:t>
      </w:r>
      <w:r>
        <w:rPr>
          <w:w w:val="110"/>
          <w:sz w:val="24"/>
        </w:rPr>
        <w:t>seeking</w:t>
      </w:r>
      <w:r>
        <w:rPr>
          <w:spacing w:val="19"/>
          <w:w w:val="110"/>
          <w:sz w:val="24"/>
        </w:rPr>
        <w:t xml:space="preserve"> </w:t>
      </w:r>
      <w:r>
        <w:rPr>
          <w:w w:val="110"/>
          <w:sz w:val="24"/>
        </w:rPr>
        <w:t>medical</w:t>
      </w:r>
      <w:r>
        <w:rPr>
          <w:spacing w:val="16"/>
          <w:w w:val="110"/>
          <w:sz w:val="24"/>
        </w:rPr>
        <w:t xml:space="preserve"> </w:t>
      </w:r>
      <w:r>
        <w:rPr>
          <w:spacing w:val="-2"/>
          <w:w w:val="110"/>
          <w:sz w:val="24"/>
        </w:rPr>
        <w:t>advice</w:t>
      </w:r>
    </w:p>
    <w:p w14:paraId="60B6AC1C" w14:textId="77777777" w:rsidR="00EC6A38" w:rsidRDefault="00000000">
      <w:pPr>
        <w:pStyle w:val="ListParagraph"/>
        <w:numPr>
          <w:ilvl w:val="0"/>
          <w:numId w:val="1"/>
        </w:numPr>
        <w:tabs>
          <w:tab w:val="left" w:pos="1450"/>
        </w:tabs>
        <w:spacing w:line="290" w:lineRule="exact"/>
        <w:ind w:left="1450" w:hanging="358"/>
        <w:rPr>
          <w:sz w:val="24"/>
        </w:rPr>
      </w:pPr>
      <w:r>
        <w:rPr>
          <w:w w:val="110"/>
          <w:sz w:val="24"/>
        </w:rPr>
        <w:t>A</w:t>
      </w:r>
      <w:r>
        <w:rPr>
          <w:spacing w:val="-10"/>
          <w:w w:val="110"/>
          <w:sz w:val="24"/>
        </w:rPr>
        <w:t xml:space="preserve"> </w:t>
      </w:r>
      <w:r>
        <w:rPr>
          <w:w w:val="110"/>
          <w:sz w:val="24"/>
        </w:rPr>
        <w:t>history</w:t>
      </w:r>
      <w:r>
        <w:rPr>
          <w:spacing w:val="-7"/>
          <w:w w:val="110"/>
          <w:sz w:val="24"/>
        </w:rPr>
        <w:t xml:space="preserve"> </w:t>
      </w:r>
      <w:r>
        <w:rPr>
          <w:w w:val="110"/>
          <w:sz w:val="24"/>
        </w:rPr>
        <w:t>of</w:t>
      </w:r>
      <w:r>
        <w:rPr>
          <w:spacing w:val="-8"/>
          <w:w w:val="110"/>
          <w:sz w:val="24"/>
        </w:rPr>
        <w:t xml:space="preserve"> </w:t>
      </w:r>
      <w:r>
        <w:rPr>
          <w:w w:val="110"/>
          <w:sz w:val="24"/>
        </w:rPr>
        <w:t>repeated</w:t>
      </w:r>
      <w:r>
        <w:rPr>
          <w:spacing w:val="-6"/>
          <w:w w:val="110"/>
          <w:sz w:val="24"/>
        </w:rPr>
        <w:t xml:space="preserve"> </w:t>
      </w:r>
      <w:r>
        <w:rPr>
          <w:w w:val="110"/>
          <w:sz w:val="24"/>
        </w:rPr>
        <w:t>injuries</w:t>
      </w:r>
      <w:r>
        <w:rPr>
          <w:spacing w:val="-8"/>
          <w:w w:val="110"/>
          <w:sz w:val="24"/>
        </w:rPr>
        <w:t xml:space="preserve"> </w:t>
      </w:r>
      <w:r>
        <w:rPr>
          <w:w w:val="110"/>
          <w:sz w:val="24"/>
        </w:rPr>
        <w:t>or</w:t>
      </w:r>
      <w:r>
        <w:rPr>
          <w:spacing w:val="-9"/>
          <w:w w:val="110"/>
          <w:sz w:val="24"/>
        </w:rPr>
        <w:t xml:space="preserve"> </w:t>
      </w:r>
      <w:r>
        <w:rPr>
          <w:w w:val="110"/>
          <w:sz w:val="24"/>
        </w:rPr>
        <w:t>presentation</w:t>
      </w:r>
      <w:r>
        <w:rPr>
          <w:spacing w:val="-7"/>
          <w:w w:val="110"/>
          <w:sz w:val="24"/>
        </w:rPr>
        <w:t xml:space="preserve"> </w:t>
      </w:r>
      <w:r>
        <w:rPr>
          <w:w w:val="110"/>
          <w:sz w:val="24"/>
        </w:rPr>
        <w:t>to</w:t>
      </w:r>
      <w:r>
        <w:rPr>
          <w:spacing w:val="-3"/>
          <w:w w:val="110"/>
          <w:sz w:val="24"/>
        </w:rPr>
        <w:t xml:space="preserve"> </w:t>
      </w:r>
      <w:r>
        <w:rPr>
          <w:spacing w:val="-5"/>
          <w:w w:val="110"/>
          <w:sz w:val="24"/>
        </w:rPr>
        <w:t>A&amp;E</w:t>
      </w:r>
    </w:p>
    <w:p w14:paraId="5AF58EC1" w14:textId="77777777" w:rsidR="00EC6A38" w:rsidRDefault="00000000">
      <w:pPr>
        <w:pStyle w:val="ListParagraph"/>
        <w:numPr>
          <w:ilvl w:val="0"/>
          <w:numId w:val="1"/>
        </w:numPr>
        <w:tabs>
          <w:tab w:val="left" w:pos="1450"/>
        </w:tabs>
        <w:spacing w:line="290" w:lineRule="exact"/>
        <w:ind w:left="1450" w:hanging="358"/>
        <w:rPr>
          <w:sz w:val="24"/>
        </w:rPr>
      </w:pPr>
      <w:r>
        <w:rPr>
          <w:w w:val="110"/>
          <w:sz w:val="24"/>
        </w:rPr>
        <w:t>Consent</w:t>
      </w:r>
      <w:r>
        <w:rPr>
          <w:spacing w:val="2"/>
          <w:w w:val="110"/>
          <w:sz w:val="24"/>
        </w:rPr>
        <w:t xml:space="preserve"> </w:t>
      </w:r>
      <w:r>
        <w:rPr>
          <w:w w:val="110"/>
          <w:sz w:val="24"/>
        </w:rPr>
        <w:t>for</w:t>
      </w:r>
      <w:r>
        <w:rPr>
          <w:spacing w:val="-1"/>
          <w:w w:val="110"/>
          <w:sz w:val="24"/>
        </w:rPr>
        <w:t xml:space="preserve"> </w:t>
      </w:r>
      <w:r>
        <w:rPr>
          <w:w w:val="110"/>
          <w:sz w:val="24"/>
        </w:rPr>
        <w:t>a</w:t>
      </w:r>
      <w:r>
        <w:rPr>
          <w:spacing w:val="2"/>
          <w:w w:val="110"/>
          <w:sz w:val="24"/>
        </w:rPr>
        <w:t xml:space="preserve"> </w:t>
      </w:r>
      <w:r>
        <w:rPr>
          <w:w w:val="110"/>
          <w:sz w:val="24"/>
        </w:rPr>
        <w:t>medical</w:t>
      </w:r>
      <w:r>
        <w:rPr>
          <w:spacing w:val="2"/>
          <w:w w:val="110"/>
          <w:sz w:val="24"/>
        </w:rPr>
        <w:t xml:space="preserve"> </w:t>
      </w:r>
      <w:r>
        <w:rPr>
          <w:w w:val="110"/>
          <w:sz w:val="24"/>
        </w:rPr>
        <w:t>refused</w:t>
      </w:r>
      <w:r>
        <w:rPr>
          <w:spacing w:val="5"/>
          <w:w w:val="110"/>
          <w:sz w:val="24"/>
        </w:rPr>
        <w:t xml:space="preserve"> </w:t>
      </w:r>
      <w:r>
        <w:rPr>
          <w:w w:val="110"/>
          <w:sz w:val="24"/>
        </w:rPr>
        <w:t>by</w:t>
      </w:r>
      <w:r>
        <w:rPr>
          <w:spacing w:val="2"/>
          <w:w w:val="110"/>
          <w:sz w:val="24"/>
        </w:rPr>
        <w:t xml:space="preserve"> </w:t>
      </w:r>
      <w:r>
        <w:rPr>
          <w:spacing w:val="-2"/>
          <w:w w:val="110"/>
          <w:sz w:val="24"/>
        </w:rPr>
        <w:t>parent</w:t>
      </w:r>
    </w:p>
    <w:p w14:paraId="19726120" w14:textId="77777777" w:rsidR="00EC6A38" w:rsidRDefault="00000000">
      <w:pPr>
        <w:pStyle w:val="ListParagraph"/>
        <w:numPr>
          <w:ilvl w:val="0"/>
          <w:numId w:val="1"/>
        </w:numPr>
        <w:tabs>
          <w:tab w:val="left" w:pos="1450"/>
        </w:tabs>
        <w:spacing w:line="290" w:lineRule="exact"/>
        <w:ind w:left="1450" w:hanging="358"/>
        <w:rPr>
          <w:sz w:val="24"/>
        </w:rPr>
      </w:pPr>
      <w:r>
        <w:rPr>
          <w:w w:val="110"/>
          <w:sz w:val="24"/>
        </w:rPr>
        <w:t>Desire</w:t>
      </w:r>
      <w:r>
        <w:rPr>
          <w:spacing w:val="-9"/>
          <w:w w:val="110"/>
          <w:sz w:val="24"/>
        </w:rPr>
        <w:t xml:space="preserve"> </w:t>
      </w:r>
      <w:r>
        <w:rPr>
          <w:w w:val="110"/>
          <w:sz w:val="24"/>
        </w:rPr>
        <w:t>of</w:t>
      </w:r>
      <w:r>
        <w:rPr>
          <w:spacing w:val="-8"/>
          <w:w w:val="110"/>
          <w:sz w:val="24"/>
        </w:rPr>
        <w:t xml:space="preserve"> </w:t>
      </w:r>
      <w:r>
        <w:rPr>
          <w:w w:val="110"/>
          <w:sz w:val="24"/>
        </w:rPr>
        <w:t>a</w:t>
      </w:r>
      <w:r>
        <w:rPr>
          <w:spacing w:val="-7"/>
          <w:w w:val="110"/>
          <w:sz w:val="24"/>
        </w:rPr>
        <w:t xml:space="preserve"> </w:t>
      </w:r>
      <w:r>
        <w:rPr>
          <w:w w:val="110"/>
          <w:sz w:val="24"/>
        </w:rPr>
        <w:t>parent</w:t>
      </w:r>
      <w:r>
        <w:rPr>
          <w:spacing w:val="-6"/>
          <w:w w:val="110"/>
          <w:sz w:val="24"/>
        </w:rPr>
        <w:t xml:space="preserve"> </w:t>
      </w:r>
      <w:r>
        <w:rPr>
          <w:w w:val="110"/>
          <w:sz w:val="24"/>
        </w:rPr>
        <w:t>to</w:t>
      </w:r>
      <w:r>
        <w:rPr>
          <w:spacing w:val="-6"/>
          <w:w w:val="110"/>
          <w:sz w:val="24"/>
        </w:rPr>
        <w:t xml:space="preserve"> </w:t>
      </w:r>
      <w:r>
        <w:rPr>
          <w:w w:val="110"/>
          <w:sz w:val="24"/>
        </w:rPr>
        <w:t>attribute</w:t>
      </w:r>
      <w:r>
        <w:rPr>
          <w:spacing w:val="-8"/>
          <w:w w:val="110"/>
          <w:sz w:val="24"/>
        </w:rPr>
        <w:t xml:space="preserve"> </w:t>
      </w:r>
      <w:r>
        <w:rPr>
          <w:w w:val="110"/>
          <w:sz w:val="24"/>
        </w:rPr>
        <w:t>blame</w:t>
      </w:r>
      <w:r>
        <w:rPr>
          <w:spacing w:val="-9"/>
          <w:w w:val="110"/>
          <w:sz w:val="24"/>
        </w:rPr>
        <w:t xml:space="preserve"> </w:t>
      </w:r>
      <w:r>
        <w:rPr>
          <w:spacing w:val="-2"/>
          <w:w w:val="110"/>
          <w:sz w:val="24"/>
        </w:rPr>
        <w:t>elsewhere</w:t>
      </w:r>
    </w:p>
    <w:p w14:paraId="5404C863" w14:textId="77777777" w:rsidR="00EC6A38" w:rsidRDefault="00000000">
      <w:pPr>
        <w:pStyle w:val="ListParagraph"/>
        <w:numPr>
          <w:ilvl w:val="0"/>
          <w:numId w:val="1"/>
        </w:numPr>
        <w:tabs>
          <w:tab w:val="left" w:pos="1450"/>
        </w:tabs>
        <w:spacing w:line="292" w:lineRule="exact"/>
        <w:ind w:left="1450" w:hanging="358"/>
        <w:rPr>
          <w:sz w:val="24"/>
        </w:rPr>
      </w:pPr>
      <w:r>
        <w:rPr>
          <w:w w:val="110"/>
          <w:sz w:val="24"/>
        </w:rPr>
        <w:t>Distant</w:t>
      </w:r>
      <w:r>
        <w:rPr>
          <w:spacing w:val="-3"/>
          <w:w w:val="110"/>
          <w:sz w:val="24"/>
        </w:rPr>
        <w:t xml:space="preserve"> </w:t>
      </w:r>
      <w:r>
        <w:rPr>
          <w:w w:val="110"/>
          <w:sz w:val="24"/>
        </w:rPr>
        <w:t>or</w:t>
      </w:r>
      <w:r>
        <w:rPr>
          <w:spacing w:val="-3"/>
          <w:w w:val="110"/>
          <w:sz w:val="24"/>
        </w:rPr>
        <w:t xml:space="preserve"> </w:t>
      </w:r>
      <w:r>
        <w:rPr>
          <w:w w:val="110"/>
          <w:sz w:val="24"/>
        </w:rPr>
        <w:t>mechanical</w:t>
      </w:r>
      <w:r>
        <w:rPr>
          <w:spacing w:val="-1"/>
          <w:w w:val="110"/>
          <w:sz w:val="24"/>
        </w:rPr>
        <w:t xml:space="preserve"> </w:t>
      </w:r>
      <w:r>
        <w:rPr>
          <w:w w:val="110"/>
          <w:sz w:val="24"/>
        </w:rPr>
        <w:t>handling</w:t>
      </w:r>
      <w:r>
        <w:rPr>
          <w:spacing w:val="2"/>
          <w:w w:val="110"/>
          <w:sz w:val="24"/>
        </w:rPr>
        <w:t xml:space="preserve"> </w:t>
      </w:r>
      <w:r>
        <w:rPr>
          <w:w w:val="110"/>
          <w:sz w:val="24"/>
        </w:rPr>
        <w:t>of</w:t>
      </w:r>
      <w:r>
        <w:rPr>
          <w:spacing w:val="-2"/>
          <w:w w:val="110"/>
          <w:sz w:val="24"/>
        </w:rPr>
        <w:t xml:space="preserve"> </w:t>
      </w:r>
      <w:r>
        <w:rPr>
          <w:w w:val="110"/>
          <w:sz w:val="24"/>
        </w:rPr>
        <w:t>the</w:t>
      </w:r>
      <w:r>
        <w:rPr>
          <w:spacing w:val="-4"/>
          <w:w w:val="110"/>
          <w:sz w:val="24"/>
        </w:rPr>
        <w:t xml:space="preserve"> </w:t>
      </w:r>
      <w:r>
        <w:rPr>
          <w:w w:val="110"/>
          <w:sz w:val="24"/>
        </w:rPr>
        <w:t>child</w:t>
      </w:r>
      <w:r>
        <w:rPr>
          <w:spacing w:val="2"/>
          <w:w w:val="110"/>
          <w:sz w:val="24"/>
        </w:rPr>
        <w:t xml:space="preserve"> </w:t>
      </w:r>
      <w:r>
        <w:rPr>
          <w:w w:val="110"/>
          <w:sz w:val="24"/>
        </w:rPr>
        <w:t>by</w:t>
      </w:r>
      <w:r>
        <w:rPr>
          <w:spacing w:val="-1"/>
          <w:w w:val="110"/>
          <w:sz w:val="24"/>
        </w:rPr>
        <w:t xml:space="preserve"> </w:t>
      </w:r>
      <w:r>
        <w:rPr>
          <w:w w:val="110"/>
          <w:sz w:val="24"/>
        </w:rPr>
        <w:t>the</w:t>
      </w:r>
      <w:r>
        <w:rPr>
          <w:spacing w:val="-3"/>
          <w:w w:val="110"/>
          <w:sz w:val="24"/>
        </w:rPr>
        <w:t xml:space="preserve"> </w:t>
      </w:r>
      <w:r>
        <w:rPr>
          <w:spacing w:val="-2"/>
          <w:w w:val="110"/>
          <w:sz w:val="24"/>
        </w:rPr>
        <w:t>parent</w:t>
      </w:r>
    </w:p>
    <w:p w14:paraId="56886DE8" w14:textId="77777777" w:rsidR="00EC6A38" w:rsidRDefault="00EC6A38">
      <w:pPr>
        <w:pStyle w:val="BodyText"/>
        <w:spacing w:before="3"/>
      </w:pPr>
    </w:p>
    <w:p w14:paraId="4AED455B" w14:textId="77777777" w:rsidR="00EC6A38" w:rsidRDefault="00000000">
      <w:pPr>
        <w:pStyle w:val="Heading2"/>
      </w:pPr>
      <w:bookmarkStart w:id="74" w:name="_bookmark74"/>
      <w:bookmarkEnd w:id="74"/>
      <w:r>
        <w:rPr>
          <w:w w:val="125"/>
        </w:rPr>
        <w:t>SEXUAL</w:t>
      </w:r>
      <w:r>
        <w:rPr>
          <w:spacing w:val="-19"/>
          <w:w w:val="125"/>
        </w:rPr>
        <w:t xml:space="preserve"> </w:t>
      </w:r>
      <w:r>
        <w:rPr>
          <w:spacing w:val="-4"/>
          <w:w w:val="125"/>
        </w:rPr>
        <w:t>ABUSE</w:t>
      </w:r>
    </w:p>
    <w:p w14:paraId="0B8A995D" w14:textId="77777777" w:rsidR="00EC6A38" w:rsidRDefault="00EC6A38">
      <w:pPr>
        <w:pStyle w:val="BodyText"/>
        <w:spacing w:before="1"/>
        <w:rPr>
          <w:b/>
        </w:rPr>
      </w:pPr>
    </w:p>
    <w:p w14:paraId="5F2A4E70" w14:textId="77777777" w:rsidR="00EC6A38" w:rsidRDefault="00000000">
      <w:pPr>
        <w:pStyle w:val="BodyText"/>
        <w:ind w:left="732" w:right="241"/>
      </w:pPr>
      <w:r>
        <w:rPr>
          <w:w w:val="110"/>
        </w:rPr>
        <w:t>The</w:t>
      </w:r>
      <w:r>
        <w:rPr>
          <w:spacing w:val="-3"/>
          <w:w w:val="110"/>
        </w:rPr>
        <w:t xml:space="preserve"> </w:t>
      </w:r>
      <w:r>
        <w:rPr>
          <w:w w:val="110"/>
        </w:rPr>
        <w:t>traumatic effects of child sexual abuse</w:t>
      </w:r>
      <w:r>
        <w:rPr>
          <w:spacing w:val="-2"/>
          <w:w w:val="110"/>
        </w:rPr>
        <w:t xml:space="preserve"> </w:t>
      </w:r>
      <w:r>
        <w:rPr>
          <w:w w:val="110"/>
        </w:rPr>
        <w:t>can be</w:t>
      </w:r>
      <w:r>
        <w:rPr>
          <w:spacing w:val="-2"/>
          <w:w w:val="110"/>
        </w:rPr>
        <w:t xml:space="preserve"> </w:t>
      </w:r>
      <w:r>
        <w:rPr>
          <w:w w:val="110"/>
        </w:rPr>
        <w:t>far-reaching and enduring, impacting on a child’s cognitive, behavioural and social development. The earlier the abuse occurs, the more adversely subsequent stages of development may be affected. The longer the abuse continues, the more extensive it is e.g. involving penetrative abuse, the greater the number of developmental stages that abuse continues through, the more disturbed</w:t>
      </w:r>
    </w:p>
    <w:p w14:paraId="75100DBA" w14:textId="77777777" w:rsidR="00EC6A38" w:rsidRDefault="00000000">
      <w:pPr>
        <w:pStyle w:val="BodyText"/>
        <w:spacing w:before="6"/>
        <w:ind w:left="732" w:right="1030"/>
      </w:pPr>
      <w:r>
        <w:rPr>
          <w:w w:val="110"/>
        </w:rPr>
        <w:t>the child is likely to be. Children who have suffered chronic long-term sexual abuse tend to have very negative feelings about themselves and all aspects of their relationships.</w:t>
      </w:r>
    </w:p>
    <w:p w14:paraId="03EBA01F" w14:textId="77777777" w:rsidR="00EC6A38" w:rsidRDefault="00000000">
      <w:pPr>
        <w:pStyle w:val="Heading3"/>
        <w:spacing w:before="9"/>
      </w:pPr>
      <w:r>
        <w:rPr>
          <w:w w:val="125"/>
        </w:rPr>
        <w:t>What</w:t>
      </w:r>
      <w:r>
        <w:rPr>
          <w:spacing w:val="-19"/>
          <w:w w:val="125"/>
        </w:rPr>
        <w:t xml:space="preserve"> </w:t>
      </w:r>
      <w:r>
        <w:rPr>
          <w:w w:val="125"/>
        </w:rPr>
        <w:t>is</w:t>
      </w:r>
      <w:r>
        <w:rPr>
          <w:spacing w:val="-16"/>
          <w:w w:val="125"/>
        </w:rPr>
        <w:t xml:space="preserve"> </w:t>
      </w:r>
      <w:r>
        <w:rPr>
          <w:w w:val="125"/>
        </w:rPr>
        <w:t>sexual</w:t>
      </w:r>
      <w:r>
        <w:rPr>
          <w:spacing w:val="-16"/>
          <w:w w:val="125"/>
        </w:rPr>
        <w:t xml:space="preserve"> </w:t>
      </w:r>
      <w:r>
        <w:rPr>
          <w:spacing w:val="-2"/>
          <w:w w:val="125"/>
        </w:rPr>
        <w:t>abuse?</w:t>
      </w:r>
    </w:p>
    <w:p w14:paraId="016A6902" w14:textId="77777777" w:rsidR="00EC6A38" w:rsidRDefault="00EC6A38">
      <w:pPr>
        <w:pStyle w:val="BodyText"/>
        <w:spacing w:before="3"/>
        <w:rPr>
          <w:b/>
        </w:rPr>
      </w:pPr>
    </w:p>
    <w:p w14:paraId="6A4B177D" w14:textId="77777777" w:rsidR="00EC6A38" w:rsidRDefault="00000000">
      <w:pPr>
        <w:pStyle w:val="BodyText"/>
        <w:ind w:left="732"/>
      </w:pPr>
      <w:r>
        <w:rPr>
          <w:w w:val="110"/>
        </w:rPr>
        <w:t>Sexual</w:t>
      </w:r>
      <w:r>
        <w:rPr>
          <w:spacing w:val="7"/>
          <w:w w:val="110"/>
        </w:rPr>
        <w:t xml:space="preserve"> </w:t>
      </w:r>
      <w:r>
        <w:rPr>
          <w:w w:val="110"/>
        </w:rPr>
        <w:t>abuse</w:t>
      </w:r>
      <w:r>
        <w:rPr>
          <w:spacing w:val="5"/>
          <w:w w:val="110"/>
        </w:rPr>
        <w:t xml:space="preserve"> </w:t>
      </w:r>
      <w:r>
        <w:rPr>
          <w:w w:val="110"/>
        </w:rPr>
        <w:t>can</w:t>
      </w:r>
      <w:r>
        <w:rPr>
          <w:spacing w:val="9"/>
          <w:w w:val="110"/>
        </w:rPr>
        <w:t xml:space="preserve"> </w:t>
      </w:r>
      <w:r>
        <w:rPr>
          <w:w w:val="110"/>
        </w:rPr>
        <w:t>be</w:t>
      </w:r>
      <w:r>
        <w:rPr>
          <w:spacing w:val="6"/>
          <w:w w:val="110"/>
        </w:rPr>
        <w:t xml:space="preserve"> </w:t>
      </w:r>
      <w:r>
        <w:rPr>
          <w:w w:val="110"/>
        </w:rPr>
        <w:t>one</w:t>
      </w:r>
      <w:r>
        <w:rPr>
          <w:spacing w:val="6"/>
          <w:w w:val="110"/>
        </w:rPr>
        <w:t xml:space="preserve"> </w:t>
      </w:r>
      <w:r>
        <w:rPr>
          <w:w w:val="110"/>
        </w:rPr>
        <w:t>or</w:t>
      </w:r>
      <w:r>
        <w:rPr>
          <w:spacing w:val="5"/>
          <w:w w:val="110"/>
        </w:rPr>
        <w:t xml:space="preserve"> </w:t>
      </w:r>
      <w:r>
        <w:rPr>
          <w:w w:val="110"/>
        </w:rPr>
        <w:t>more</w:t>
      </w:r>
      <w:r>
        <w:rPr>
          <w:spacing w:val="6"/>
          <w:w w:val="110"/>
        </w:rPr>
        <w:t xml:space="preserve"> </w:t>
      </w:r>
      <w:r>
        <w:rPr>
          <w:w w:val="110"/>
        </w:rPr>
        <w:t>of</w:t>
      </w:r>
      <w:r>
        <w:rPr>
          <w:spacing w:val="5"/>
          <w:w w:val="110"/>
        </w:rPr>
        <w:t xml:space="preserve"> </w:t>
      </w:r>
      <w:r>
        <w:rPr>
          <w:w w:val="110"/>
        </w:rPr>
        <w:t>the</w:t>
      </w:r>
      <w:r>
        <w:rPr>
          <w:spacing w:val="4"/>
          <w:w w:val="110"/>
        </w:rPr>
        <w:t xml:space="preserve"> </w:t>
      </w:r>
      <w:r>
        <w:rPr>
          <w:spacing w:val="-2"/>
          <w:w w:val="110"/>
        </w:rPr>
        <w:t>following:</w:t>
      </w:r>
    </w:p>
    <w:p w14:paraId="5DD1053B" w14:textId="77777777" w:rsidR="00EC6A38" w:rsidRDefault="00000000">
      <w:pPr>
        <w:pStyle w:val="ListParagraph"/>
        <w:numPr>
          <w:ilvl w:val="0"/>
          <w:numId w:val="1"/>
        </w:numPr>
        <w:tabs>
          <w:tab w:val="left" w:pos="1450"/>
        </w:tabs>
        <w:spacing w:before="275" w:line="292" w:lineRule="exact"/>
        <w:ind w:left="1450" w:hanging="358"/>
        <w:rPr>
          <w:sz w:val="24"/>
        </w:rPr>
      </w:pPr>
      <w:r>
        <w:rPr>
          <w:w w:val="110"/>
          <w:sz w:val="24"/>
        </w:rPr>
        <w:t>Rape</w:t>
      </w:r>
      <w:r>
        <w:rPr>
          <w:spacing w:val="-5"/>
          <w:w w:val="110"/>
          <w:sz w:val="24"/>
        </w:rPr>
        <w:t xml:space="preserve"> </w:t>
      </w:r>
      <w:r>
        <w:rPr>
          <w:w w:val="110"/>
          <w:sz w:val="24"/>
        </w:rPr>
        <w:t>–</w:t>
      </w:r>
      <w:r>
        <w:rPr>
          <w:spacing w:val="-4"/>
          <w:w w:val="110"/>
          <w:sz w:val="24"/>
        </w:rPr>
        <w:t xml:space="preserve"> </w:t>
      </w:r>
      <w:r>
        <w:rPr>
          <w:w w:val="110"/>
          <w:sz w:val="24"/>
        </w:rPr>
        <w:t>genital</w:t>
      </w:r>
      <w:r>
        <w:rPr>
          <w:spacing w:val="-2"/>
          <w:w w:val="110"/>
          <w:sz w:val="24"/>
        </w:rPr>
        <w:t xml:space="preserve"> </w:t>
      </w:r>
      <w:r>
        <w:rPr>
          <w:w w:val="110"/>
          <w:sz w:val="24"/>
        </w:rPr>
        <w:t>and</w:t>
      </w:r>
      <w:r>
        <w:rPr>
          <w:spacing w:val="1"/>
          <w:w w:val="110"/>
          <w:sz w:val="24"/>
        </w:rPr>
        <w:t xml:space="preserve"> </w:t>
      </w:r>
      <w:r>
        <w:rPr>
          <w:sz w:val="24"/>
        </w:rPr>
        <w:t>/</w:t>
      </w:r>
      <w:r>
        <w:rPr>
          <w:spacing w:val="-5"/>
          <w:w w:val="110"/>
          <w:sz w:val="24"/>
        </w:rPr>
        <w:t xml:space="preserve"> </w:t>
      </w:r>
      <w:r>
        <w:rPr>
          <w:w w:val="110"/>
          <w:sz w:val="24"/>
        </w:rPr>
        <w:t>or</w:t>
      </w:r>
      <w:r>
        <w:rPr>
          <w:spacing w:val="-6"/>
          <w:w w:val="110"/>
          <w:sz w:val="24"/>
        </w:rPr>
        <w:t xml:space="preserve"> </w:t>
      </w:r>
      <w:r>
        <w:rPr>
          <w:w w:val="110"/>
          <w:sz w:val="24"/>
        </w:rPr>
        <w:t>oral</w:t>
      </w:r>
      <w:r>
        <w:rPr>
          <w:spacing w:val="-3"/>
          <w:w w:val="110"/>
          <w:sz w:val="24"/>
        </w:rPr>
        <w:t xml:space="preserve"> </w:t>
      </w:r>
      <w:r>
        <w:rPr>
          <w:spacing w:val="-2"/>
          <w:w w:val="110"/>
          <w:sz w:val="24"/>
        </w:rPr>
        <w:t>intercourse</w:t>
      </w:r>
    </w:p>
    <w:p w14:paraId="36C2802D" w14:textId="77777777" w:rsidR="00EC6A38" w:rsidRDefault="00000000">
      <w:pPr>
        <w:pStyle w:val="ListParagraph"/>
        <w:numPr>
          <w:ilvl w:val="0"/>
          <w:numId w:val="1"/>
        </w:numPr>
        <w:tabs>
          <w:tab w:val="left" w:pos="1450"/>
        </w:tabs>
        <w:spacing w:line="290" w:lineRule="exact"/>
        <w:ind w:left="1450" w:hanging="358"/>
        <w:rPr>
          <w:sz w:val="24"/>
        </w:rPr>
      </w:pPr>
      <w:r>
        <w:rPr>
          <w:w w:val="110"/>
          <w:sz w:val="24"/>
        </w:rPr>
        <w:t>Digital</w:t>
      </w:r>
      <w:r>
        <w:rPr>
          <w:spacing w:val="-9"/>
          <w:w w:val="110"/>
          <w:sz w:val="24"/>
        </w:rPr>
        <w:t xml:space="preserve"> </w:t>
      </w:r>
      <w:r>
        <w:rPr>
          <w:w w:val="110"/>
          <w:sz w:val="24"/>
        </w:rPr>
        <w:t>penetration</w:t>
      </w:r>
      <w:r>
        <w:rPr>
          <w:spacing w:val="-8"/>
          <w:w w:val="110"/>
          <w:sz w:val="24"/>
        </w:rPr>
        <w:t xml:space="preserve"> </w:t>
      </w:r>
      <w:r>
        <w:rPr>
          <w:w w:val="110"/>
          <w:sz w:val="24"/>
        </w:rPr>
        <w:t>or</w:t>
      </w:r>
      <w:r>
        <w:rPr>
          <w:spacing w:val="-8"/>
          <w:w w:val="110"/>
          <w:sz w:val="24"/>
        </w:rPr>
        <w:t xml:space="preserve"> </w:t>
      </w:r>
      <w:r>
        <w:rPr>
          <w:w w:val="110"/>
          <w:sz w:val="24"/>
        </w:rPr>
        <w:t>penetration</w:t>
      </w:r>
      <w:r>
        <w:rPr>
          <w:spacing w:val="-9"/>
          <w:w w:val="110"/>
          <w:sz w:val="24"/>
        </w:rPr>
        <w:t xml:space="preserve"> </w:t>
      </w:r>
      <w:r>
        <w:rPr>
          <w:w w:val="110"/>
          <w:sz w:val="24"/>
        </w:rPr>
        <w:t>with</w:t>
      </w:r>
      <w:r>
        <w:rPr>
          <w:spacing w:val="-7"/>
          <w:w w:val="110"/>
          <w:sz w:val="24"/>
        </w:rPr>
        <w:t xml:space="preserve"> </w:t>
      </w:r>
      <w:r>
        <w:rPr>
          <w:w w:val="110"/>
          <w:sz w:val="24"/>
        </w:rPr>
        <w:t>an</w:t>
      </w:r>
      <w:r>
        <w:rPr>
          <w:spacing w:val="-8"/>
          <w:w w:val="110"/>
          <w:sz w:val="24"/>
        </w:rPr>
        <w:t xml:space="preserve"> </w:t>
      </w:r>
      <w:r>
        <w:rPr>
          <w:spacing w:val="-2"/>
          <w:w w:val="110"/>
          <w:sz w:val="24"/>
        </w:rPr>
        <w:t>object</w:t>
      </w:r>
    </w:p>
    <w:p w14:paraId="5EBC0CB9" w14:textId="77777777" w:rsidR="00EC6A38" w:rsidRDefault="00000000">
      <w:pPr>
        <w:pStyle w:val="ListParagraph"/>
        <w:numPr>
          <w:ilvl w:val="0"/>
          <w:numId w:val="1"/>
        </w:numPr>
        <w:tabs>
          <w:tab w:val="left" w:pos="1450"/>
        </w:tabs>
        <w:spacing w:line="290" w:lineRule="exact"/>
        <w:ind w:left="1450" w:hanging="358"/>
        <w:rPr>
          <w:sz w:val="24"/>
        </w:rPr>
      </w:pPr>
      <w:r>
        <w:rPr>
          <w:w w:val="110"/>
          <w:sz w:val="24"/>
        </w:rPr>
        <w:t>Mutual</w:t>
      </w:r>
      <w:r>
        <w:rPr>
          <w:spacing w:val="7"/>
          <w:w w:val="110"/>
          <w:sz w:val="24"/>
        </w:rPr>
        <w:t xml:space="preserve"> </w:t>
      </w:r>
      <w:r>
        <w:rPr>
          <w:spacing w:val="-2"/>
          <w:w w:val="110"/>
          <w:sz w:val="24"/>
        </w:rPr>
        <w:t>masturbation</w:t>
      </w:r>
    </w:p>
    <w:p w14:paraId="6F40EEE5" w14:textId="77777777" w:rsidR="00EC6A38" w:rsidRDefault="00000000">
      <w:pPr>
        <w:pStyle w:val="ListParagraph"/>
        <w:numPr>
          <w:ilvl w:val="0"/>
          <w:numId w:val="1"/>
        </w:numPr>
        <w:tabs>
          <w:tab w:val="left" w:pos="1450"/>
        </w:tabs>
        <w:spacing w:line="287" w:lineRule="exact"/>
        <w:ind w:left="1450" w:hanging="358"/>
        <w:rPr>
          <w:sz w:val="24"/>
        </w:rPr>
      </w:pPr>
      <w:r>
        <w:rPr>
          <w:w w:val="110"/>
          <w:sz w:val="24"/>
        </w:rPr>
        <w:lastRenderedPageBreak/>
        <w:t>Inappropriate</w:t>
      </w:r>
      <w:r>
        <w:rPr>
          <w:spacing w:val="-8"/>
          <w:w w:val="110"/>
          <w:sz w:val="24"/>
        </w:rPr>
        <w:t xml:space="preserve"> </w:t>
      </w:r>
      <w:r>
        <w:rPr>
          <w:spacing w:val="-2"/>
          <w:w w:val="110"/>
          <w:sz w:val="24"/>
        </w:rPr>
        <w:t>fondling</w:t>
      </w:r>
    </w:p>
    <w:p w14:paraId="2919B14B" w14:textId="77777777" w:rsidR="00EC6A38" w:rsidRDefault="00000000">
      <w:pPr>
        <w:pStyle w:val="ListParagraph"/>
        <w:numPr>
          <w:ilvl w:val="0"/>
          <w:numId w:val="1"/>
        </w:numPr>
        <w:tabs>
          <w:tab w:val="left" w:pos="1452"/>
        </w:tabs>
        <w:ind w:left="1452" w:right="1934"/>
        <w:rPr>
          <w:sz w:val="24"/>
        </w:rPr>
      </w:pPr>
      <w:r>
        <w:rPr>
          <w:w w:val="110"/>
          <w:sz w:val="24"/>
        </w:rPr>
        <w:t>Taking pornographic photographs or exposing the child to pornographic materials</w:t>
      </w:r>
    </w:p>
    <w:p w14:paraId="59B34583" w14:textId="77777777" w:rsidR="00EC6A38" w:rsidRDefault="00000000">
      <w:pPr>
        <w:pStyle w:val="ListParagraph"/>
        <w:numPr>
          <w:ilvl w:val="0"/>
          <w:numId w:val="1"/>
        </w:numPr>
        <w:tabs>
          <w:tab w:val="left" w:pos="1450"/>
        </w:tabs>
        <w:spacing w:line="288" w:lineRule="exact"/>
        <w:ind w:left="1450" w:hanging="358"/>
        <w:rPr>
          <w:sz w:val="24"/>
        </w:rPr>
      </w:pPr>
      <w:r>
        <w:rPr>
          <w:w w:val="110"/>
          <w:sz w:val="24"/>
        </w:rPr>
        <w:t>Forcing</w:t>
      </w:r>
      <w:r>
        <w:rPr>
          <w:spacing w:val="4"/>
          <w:w w:val="110"/>
          <w:sz w:val="24"/>
        </w:rPr>
        <w:t xml:space="preserve"> </w:t>
      </w:r>
      <w:r>
        <w:rPr>
          <w:w w:val="110"/>
          <w:sz w:val="24"/>
        </w:rPr>
        <w:t>the</w:t>
      </w:r>
      <w:r>
        <w:rPr>
          <w:spacing w:val="-1"/>
          <w:w w:val="110"/>
          <w:sz w:val="24"/>
        </w:rPr>
        <w:t xml:space="preserve"> </w:t>
      </w:r>
      <w:r>
        <w:rPr>
          <w:w w:val="110"/>
          <w:sz w:val="24"/>
        </w:rPr>
        <w:t>child</w:t>
      </w:r>
      <w:r>
        <w:rPr>
          <w:spacing w:val="5"/>
          <w:w w:val="110"/>
          <w:sz w:val="24"/>
        </w:rPr>
        <w:t xml:space="preserve"> </w:t>
      </w:r>
      <w:r>
        <w:rPr>
          <w:w w:val="110"/>
          <w:sz w:val="24"/>
        </w:rPr>
        <w:t>to</w:t>
      </w:r>
      <w:r>
        <w:rPr>
          <w:spacing w:val="3"/>
          <w:w w:val="110"/>
          <w:sz w:val="24"/>
        </w:rPr>
        <w:t xml:space="preserve"> </w:t>
      </w:r>
      <w:r>
        <w:rPr>
          <w:w w:val="110"/>
          <w:sz w:val="24"/>
        </w:rPr>
        <w:t>observe</w:t>
      </w:r>
      <w:r>
        <w:rPr>
          <w:spacing w:val="2"/>
          <w:w w:val="110"/>
          <w:sz w:val="24"/>
        </w:rPr>
        <w:t xml:space="preserve"> </w:t>
      </w:r>
      <w:r>
        <w:rPr>
          <w:w w:val="110"/>
          <w:sz w:val="24"/>
        </w:rPr>
        <w:t>others</w:t>
      </w:r>
      <w:r>
        <w:rPr>
          <w:spacing w:val="1"/>
          <w:w w:val="110"/>
          <w:sz w:val="24"/>
        </w:rPr>
        <w:t xml:space="preserve"> </w:t>
      </w:r>
      <w:r>
        <w:rPr>
          <w:w w:val="110"/>
          <w:sz w:val="24"/>
        </w:rPr>
        <w:t>involved</w:t>
      </w:r>
      <w:r>
        <w:rPr>
          <w:spacing w:val="4"/>
          <w:w w:val="110"/>
          <w:sz w:val="24"/>
        </w:rPr>
        <w:t xml:space="preserve"> </w:t>
      </w:r>
      <w:r>
        <w:rPr>
          <w:w w:val="110"/>
          <w:sz w:val="24"/>
        </w:rPr>
        <w:t>in</w:t>
      </w:r>
      <w:r>
        <w:rPr>
          <w:spacing w:val="3"/>
          <w:w w:val="110"/>
          <w:sz w:val="24"/>
        </w:rPr>
        <w:t xml:space="preserve"> </w:t>
      </w:r>
      <w:r>
        <w:rPr>
          <w:w w:val="110"/>
          <w:sz w:val="24"/>
        </w:rPr>
        <w:t>sexual</w:t>
      </w:r>
      <w:r>
        <w:rPr>
          <w:spacing w:val="2"/>
          <w:w w:val="110"/>
          <w:sz w:val="24"/>
        </w:rPr>
        <w:t xml:space="preserve"> </w:t>
      </w:r>
      <w:r>
        <w:rPr>
          <w:spacing w:val="-2"/>
          <w:w w:val="110"/>
          <w:sz w:val="24"/>
        </w:rPr>
        <w:t>activities</w:t>
      </w:r>
    </w:p>
    <w:p w14:paraId="4D7EA66E" w14:textId="77777777" w:rsidR="00EC6A38" w:rsidRDefault="00000000">
      <w:pPr>
        <w:pStyle w:val="ListParagraph"/>
        <w:numPr>
          <w:ilvl w:val="0"/>
          <w:numId w:val="1"/>
        </w:numPr>
        <w:tabs>
          <w:tab w:val="left" w:pos="1450"/>
        </w:tabs>
        <w:spacing w:line="292" w:lineRule="exact"/>
        <w:ind w:left="1450" w:hanging="358"/>
        <w:rPr>
          <w:sz w:val="24"/>
        </w:rPr>
      </w:pPr>
      <w:r>
        <w:rPr>
          <w:spacing w:val="2"/>
          <w:w w:val="110"/>
          <w:sz w:val="24"/>
        </w:rPr>
        <w:t>Sadomasochistic</w:t>
      </w:r>
      <w:r>
        <w:rPr>
          <w:spacing w:val="32"/>
          <w:w w:val="110"/>
          <w:sz w:val="24"/>
        </w:rPr>
        <w:t xml:space="preserve"> </w:t>
      </w:r>
      <w:r>
        <w:rPr>
          <w:spacing w:val="-2"/>
          <w:w w:val="110"/>
          <w:sz w:val="24"/>
        </w:rPr>
        <w:t>activities</w:t>
      </w:r>
    </w:p>
    <w:p w14:paraId="0EC39CC3" w14:textId="77777777" w:rsidR="00EC6A38" w:rsidRDefault="00000000">
      <w:pPr>
        <w:pStyle w:val="BodyText"/>
        <w:spacing w:before="278" w:line="237" w:lineRule="auto"/>
        <w:ind w:left="732" w:right="844"/>
      </w:pPr>
      <w:r>
        <w:rPr>
          <w:w w:val="110"/>
        </w:rPr>
        <w:t>Both boys and girls can suffer from sexual abuse. Both men and women can be perpetrators – boys and girls who disclose sexual abuse from a female</w:t>
      </w:r>
      <w:r>
        <w:rPr>
          <w:spacing w:val="-11"/>
          <w:w w:val="110"/>
        </w:rPr>
        <w:t xml:space="preserve"> </w:t>
      </w:r>
      <w:r>
        <w:rPr>
          <w:w w:val="110"/>
        </w:rPr>
        <w:t>perpetrator</w:t>
      </w:r>
      <w:r>
        <w:rPr>
          <w:spacing w:val="-6"/>
          <w:w w:val="110"/>
        </w:rPr>
        <w:t xml:space="preserve"> </w:t>
      </w:r>
      <w:r>
        <w:rPr>
          <w:w w:val="110"/>
        </w:rPr>
        <w:t>are</w:t>
      </w:r>
      <w:r>
        <w:rPr>
          <w:spacing w:val="-8"/>
          <w:w w:val="110"/>
        </w:rPr>
        <w:t xml:space="preserve"> </w:t>
      </w:r>
      <w:r>
        <w:rPr>
          <w:w w:val="110"/>
        </w:rPr>
        <w:t>often</w:t>
      </w:r>
      <w:r>
        <w:rPr>
          <w:spacing w:val="-5"/>
          <w:w w:val="110"/>
        </w:rPr>
        <w:t xml:space="preserve"> </w:t>
      </w:r>
      <w:r>
        <w:rPr>
          <w:w w:val="110"/>
        </w:rPr>
        <w:t>met</w:t>
      </w:r>
      <w:r>
        <w:rPr>
          <w:spacing w:val="-6"/>
          <w:w w:val="110"/>
        </w:rPr>
        <w:t xml:space="preserve"> </w:t>
      </w:r>
      <w:r>
        <w:rPr>
          <w:w w:val="110"/>
        </w:rPr>
        <w:t>with</w:t>
      </w:r>
      <w:r>
        <w:rPr>
          <w:spacing w:val="-5"/>
          <w:w w:val="110"/>
        </w:rPr>
        <w:t xml:space="preserve"> </w:t>
      </w:r>
      <w:r>
        <w:rPr>
          <w:w w:val="110"/>
        </w:rPr>
        <w:t>disbelief.</w:t>
      </w:r>
      <w:r>
        <w:rPr>
          <w:spacing w:val="-6"/>
          <w:w w:val="110"/>
        </w:rPr>
        <w:t xml:space="preserve"> </w:t>
      </w:r>
      <w:r>
        <w:rPr>
          <w:w w:val="110"/>
        </w:rPr>
        <w:t>It</w:t>
      </w:r>
      <w:r>
        <w:rPr>
          <w:spacing w:val="-6"/>
          <w:w w:val="110"/>
        </w:rPr>
        <w:t xml:space="preserve"> </w:t>
      </w:r>
      <w:r>
        <w:rPr>
          <w:w w:val="110"/>
        </w:rPr>
        <w:t>is</w:t>
      </w:r>
      <w:r>
        <w:rPr>
          <w:spacing w:val="-9"/>
          <w:w w:val="110"/>
        </w:rPr>
        <w:t xml:space="preserve"> </w:t>
      </w:r>
      <w:r>
        <w:rPr>
          <w:w w:val="110"/>
        </w:rPr>
        <w:t>therefore</w:t>
      </w:r>
      <w:r>
        <w:rPr>
          <w:spacing w:val="-9"/>
          <w:w w:val="110"/>
        </w:rPr>
        <w:t xml:space="preserve"> </w:t>
      </w:r>
      <w:r>
        <w:rPr>
          <w:w w:val="110"/>
        </w:rPr>
        <w:t>important to listen to what a child says without being judgemental. Abusers can be parents, friends, teachers, childcare workers, clergymen or strangers.</w:t>
      </w:r>
    </w:p>
    <w:p w14:paraId="01618D4E" w14:textId="77777777" w:rsidR="00EC6A38" w:rsidRDefault="00000000">
      <w:pPr>
        <w:pStyle w:val="BodyText"/>
        <w:spacing w:line="235" w:lineRule="auto"/>
        <w:ind w:left="732" w:right="1030"/>
      </w:pPr>
      <w:r>
        <w:rPr>
          <w:w w:val="110"/>
        </w:rPr>
        <w:t xml:space="preserve">Warning children about </w:t>
      </w:r>
      <w:r>
        <w:rPr>
          <w:i/>
          <w:w w:val="110"/>
          <w:sz w:val="26"/>
        </w:rPr>
        <w:t>Stranger</w:t>
      </w:r>
      <w:r>
        <w:rPr>
          <w:i/>
          <w:spacing w:val="-6"/>
          <w:w w:val="110"/>
          <w:sz w:val="26"/>
        </w:rPr>
        <w:t xml:space="preserve"> </w:t>
      </w:r>
      <w:r>
        <w:rPr>
          <w:i/>
          <w:w w:val="110"/>
          <w:sz w:val="26"/>
        </w:rPr>
        <w:t>Danger</w:t>
      </w:r>
      <w:r>
        <w:rPr>
          <w:i/>
          <w:spacing w:val="-4"/>
          <w:w w:val="110"/>
          <w:sz w:val="26"/>
        </w:rPr>
        <w:t xml:space="preserve"> </w:t>
      </w:r>
      <w:r>
        <w:rPr>
          <w:w w:val="110"/>
        </w:rPr>
        <w:t>should therefore only form part of any child protection programme.</w:t>
      </w:r>
    </w:p>
    <w:p w14:paraId="5FE9238B" w14:textId="77777777" w:rsidR="00EC6A38" w:rsidRDefault="00000000">
      <w:pPr>
        <w:pStyle w:val="Heading3"/>
        <w:spacing w:before="77"/>
      </w:pPr>
      <w:r>
        <w:rPr>
          <w:w w:val="120"/>
        </w:rPr>
        <w:t>Signs</w:t>
      </w:r>
      <w:r>
        <w:rPr>
          <w:spacing w:val="9"/>
          <w:w w:val="120"/>
        </w:rPr>
        <w:t xml:space="preserve"> </w:t>
      </w:r>
      <w:r>
        <w:rPr>
          <w:w w:val="120"/>
        </w:rPr>
        <w:t>to</w:t>
      </w:r>
      <w:r>
        <w:rPr>
          <w:spacing w:val="12"/>
          <w:w w:val="120"/>
        </w:rPr>
        <w:t xml:space="preserve"> </w:t>
      </w:r>
      <w:r>
        <w:rPr>
          <w:w w:val="120"/>
        </w:rPr>
        <w:t>look</w:t>
      </w:r>
      <w:r>
        <w:rPr>
          <w:spacing w:val="12"/>
          <w:w w:val="120"/>
        </w:rPr>
        <w:t xml:space="preserve"> </w:t>
      </w:r>
      <w:r>
        <w:rPr>
          <w:w w:val="120"/>
        </w:rPr>
        <w:t>out</w:t>
      </w:r>
      <w:r>
        <w:rPr>
          <w:spacing w:val="12"/>
          <w:w w:val="120"/>
        </w:rPr>
        <w:t xml:space="preserve"> </w:t>
      </w:r>
      <w:r>
        <w:rPr>
          <w:spacing w:val="-5"/>
          <w:w w:val="120"/>
        </w:rPr>
        <w:t>for</w:t>
      </w:r>
    </w:p>
    <w:p w14:paraId="0E057AE1" w14:textId="77777777" w:rsidR="00EC6A38" w:rsidRDefault="00000000">
      <w:pPr>
        <w:pStyle w:val="ListParagraph"/>
        <w:numPr>
          <w:ilvl w:val="0"/>
          <w:numId w:val="1"/>
        </w:numPr>
        <w:tabs>
          <w:tab w:val="left" w:pos="1452"/>
        </w:tabs>
        <w:spacing w:before="269"/>
        <w:ind w:left="1452" w:right="1723"/>
        <w:rPr>
          <w:sz w:val="24"/>
        </w:rPr>
      </w:pPr>
      <w:r>
        <w:rPr>
          <w:w w:val="110"/>
          <w:sz w:val="24"/>
        </w:rPr>
        <w:t>A child who demonstrates inappropriate sexual interest and activity, through play or drawings</w:t>
      </w:r>
    </w:p>
    <w:p w14:paraId="0347D0C6" w14:textId="77777777" w:rsidR="00EC6A38" w:rsidRDefault="00000000">
      <w:pPr>
        <w:pStyle w:val="ListParagraph"/>
        <w:numPr>
          <w:ilvl w:val="0"/>
          <w:numId w:val="1"/>
        </w:numPr>
        <w:tabs>
          <w:tab w:val="left" w:pos="1452"/>
        </w:tabs>
        <w:spacing w:before="268"/>
        <w:ind w:left="1452" w:right="1499"/>
        <w:rPr>
          <w:sz w:val="24"/>
        </w:rPr>
      </w:pPr>
      <w:r>
        <w:rPr>
          <w:w w:val="110"/>
          <w:sz w:val="24"/>
        </w:rPr>
        <w:t>Sexualised behaviour, masturbation and sex play which often leaves the peer group confused or embarrassed</w:t>
      </w:r>
    </w:p>
    <w:p w14:paraId="7520F6E5" w14:textId="77777777" w:rsidR="00EC6A38" w:rsidRDefault="00000000">
      <w:pPr>
        <w:pStyle w:val="ListParagraph"/>
        <w:numPr>
          <w:ilvl w:val="0"/>
          <w:numId w:val="1"/>
        </w:numPr>
        <w:tabs>
          <w:tab w:val="left" w:pos="1452"/>
        </w:tabs>
        <w:spacing w:before="273"/>
        <w:ind w:left="1452" w:right="1813"/>
        <w:rPr>
          <w:sz w:val="24"/>
        </w:rPr>
      </w:pPr>
      <w:r>
        <w:rPr>
          <w:w w:val="110"/>
          <w:sz w:val="24"/>
        </w:rPr>
        <w:t>A child having excessive preoccupation with, or precocious knowledge of adult sexual behaviours</w:t>
      </w:r>
    </w:p>
    <w:p w14:paraId="0CACAD87" w14:textId="77777777" w:rsidR="00EC6A38" w:rsidRDefault="00000000">
      <w:pPr>
        <w:pStyle w:val="ListParagraph"/>
        <w:numPr>
          <w:ilvl w:val="0"/>
          <w:numId w:val="1"/>
        </w:numPr>
        <w:tabs>
          <w:tab w:val="left" w:pos="1452"/>
        </w:tabs>
        <w:spacing w:before="269"/>
        <w:ind w:left="1452" w:right="1676"/>
        <w:rPr>
          <w:sz w:val="24"/>
        </w:rPr>
      </w:pPr>
      <w:r>
        <w:rPr>
          <w:w w:val="110"/>
          <w:sz w:val="24"/>
        </w:rPr>
        <w:t>A child who shows</w:t>
      </w:r>
      <w:r>
        <w:rPr>
          <w:spacing w:val="-1"/>
          <w:w w:val="110"/>
          <w:sz w:val="24"/>
        </w:rPr>
        <w:t xml:space="preserve"> </w:t>
      </w:r>
      <w:r>
        <w:rPr>
          <w:w w:val="110"/>
          <w:sz w:val="24"/>
        </w:rPr>
        <w:t>a marked fear</w:t>
      </w:r>
      <w:r>
        <w:rPr>
          <w:spacing w:val="-1"/>
          <w:w w:val="110"/>
          <w:sz w:val="24"/>
        </w:rPr>
        <w:t xml:space="preserve"> </w:t>
      </w:r>
      <w:r>
        <w:rPr>
          <w:w w:val="110"/>
          <w:sz w:val="24"/>
        </w:rPr>
        <w:t>of</w:t>
      </w:r>
      <w:r>
        <w:rPr>
          <w:spacing w:val="-1"/>
          <w:w w:val="110"/>
          <w:sz w:val="24"/>
        </w:rPr>
        <w:t xml:space="preserve"> </w:t>
      </w:r>
      <w:r>
        <w:rPr>
          <w:w w:val="110"/>
          <w:sz w:val="24"/>
        </w:rPr>
        <w:t>adults, usually men, but occasionally men and women</w:t>
      </w:r>
    </w:p>
    <w:p w14:paraId="5789C1AC" w14:textId="77777777" w:rsidR="00EC6A38" w:rsidRDefault="00000000">
      <w:pPr>
        <w:pStyle w:val="ListParagraph"/>
        <w:numPr>
          <w:ilvl w:val="0"/>
          <w:numId w:val="1"/>
        </w:numPr>
        <w:tabs>
          <w:tab w:val="left" w:pos="1452"/>
        </w:tabs>
        <w:spacing w:before="268"/>
        <w:ind w:left="1452" w:right="1283"/>
        <w:rPr>
          <w:sz w:val="24"/>
        </w:rPr>
      </w:pPr>
      <w:r>
        <w:rPr>
          <w:w w:val="115"/>
          <w:sz w:val="24"/>
        </w:rPr>
        <w:t>A child who</w:t>
      </w:r>
      <w:r>
        <w:rPr>
          <w:spacing w:val="-7"/>
          <w:w w:val="115"/>
          <w:sz w:val="24"/>
        </w:rPr>
        <w:t xml:space="preserve"> </w:t>
      </w:r>
      <w:r>
        <w:rPr>
          <w:w w:val="115"/>
          <w:sz w:val="24"/>
        </w:rPr>
        <w:t>presents</w:t>
      </w:r>
      <w:r>
        <w:rPr>
          <w:spacing w:val="-4"/>
          <w:w w:val="115"/>
          <w:sz w:val="24"/>
        </w:rPr>
        <w:t xml:space="preserve"> </w:t>
      </w:r>
      <w:r>
        <w:rPr>
          <w:w w:val="115"/>
          <w:sz w:val="24"/>
        </w:rPr>
        <w:t>as</w:t>
      </w:r>
      <w:r>
        <w:rPr>
          <w:spacing w:val="-4"/>
          <w:w w:val="115"/>
          <w:sz w:val="24"/>
        </w:rPr>
        <w:t xml:space="preserve"> </w:t>
      </w:r>
      <w:r>
        <w:rPr>
          <w:w w:val="115"/>
          <w:sz w:val="24"/>
        </w:rPr>
        <w:t>depressed and where</w:t>
      </w:r>
      <w:r>
        <w:rPr>
          <w:spacing w:val="-4"/>
          <w:w w:val="115"/>
          <w:sz w:val="24"/>
        </w:rPr>
        <w:t xml:space="preserve"> </w:t>
      </w:r>
      <w:r>
        <w:rPr>
          <w:w w:val="115"/>
          <w:sz w:val="24"/>
        </w:rPr>
        <w:t>there</w:t>
      </w:r>
      <w:r>
        <w:rPr>
          <w:spacing w:val="-4"/>
          <w:w w:val="115"/>
          <w:sz w:val="24"/>
        </w:rPr>
        <w:t xml:space="preserve"> </w:t>
      </w:r>
      <w:r>
        <w:rPr>
          <w:w w:val="115"/>
          <w:sz w:val="24"/>
        </w:rPr>
        <w:t>may</w:t>
      </w:r>
      <w:r>
        <w:rPr>
          <w:spacing w:val="-2"/>
          <w:w w:val="115"/>
          <w:sz w:val="24"/>
        </w:rPr>
        <w:t xml:space="preserve"> </w:t>
      </w:r>
      <w:r>
        <w:rPr>
          <w:w w:val="115"/>
          <w:sz w:val="24"/>
        </w:rPr>
        <w:t xml:space="preserve">be </w:t>
      </w:r>
      <w:r>
        <w:rPr>
          <w:w w:val="110"/>
          <w:sz w:val="24"/>
        </w:rPr>
        <w:t xml:space="preserve">instances of drug or alcohol abuse, suicide attempts or running </w:t>
      </w:r>
      <w:r>
        <w:rPr>
          <w:spacing w:val="-4"/>
          <w:w w:val="115"/>
          <w:sz w:val="24"/>
        </w:rPr>
        <w:t>away</w:t>
      </w:r>
    </w:p>
    <w:p w14:paraId="5AD7D513" w14:textId="77777777" w:rsidR="00EC6A38" w:rsidRDefault="00000000">
      <w:pPr>
        <w:pStyle w:val="ListParagraph"/>
        <w:numPr>
          <w:ilvl w:val="0"/>
          <w:numId w:val="1"/>
        </w:numPr>
        <w:tabs>
          <w:tab w:val="left" w:pos="1450"/>
        </w:tabs>
        <w:spacing w:before="269"/>
        <w:ind w:left="1450" w:hanging="358"/>
        <w:rPr>
          <w:sz w:val="24"/>
        </w:rPr>
      </w:pPr>
      <w:r>
        <w:rPr>
          <w:w w:val="110"/>
          <w:sz w:val="24"/>
        </w:rPr>
        <w:t>A</w:t>
      </w:r>
      <w:r>
        <w:rPr>
          <w:spacing w:val="-1"/>
          <w:w w:val="110"/>
          <w:sz w:val="24"/>
        </w:rPr>
        <w:t xml:space="preserve"> </w:t>
      </w:r>
      <w:r>
        <w:rPr>
          <w:w w:val="110"/>
          <w:sz w:val="24"/>
        </w:rPr>
        <w:t>child who</w:t>
      </w:r>
      <w:r>
        <w:rPr>
          <w:spacing w:val="-2"/>
          <w:w w:val="110"/>
          <w:sz w:val="24"/>
        </w:rPr>
        <w:t xml:space="preserve"> </w:t>
      </w:r>
      <w:r>
        <w:rPr>
          <w:w w:val="110"/>
          <w:sz w:val="24"/>
        </w:rPr>
        <w:t>suddenly</w:t>
      </w:r>
      <w:r>
        <w:rPr>
          <w:spacing w:val="-2"/>
          <w:w w:val="110"/>
          <w:sz w:val="24"/>
        </w:rPr>
        <w:t xml:space="preserve"> </w:t>
      </w:r>
      <w:r>
        <w:rPr>
          <w:w w:val="110"/>
          <w:sz w:val="24"/>
        </w:rPr>
        <w:t>starts</w:t>
      </w:r>
      <w:r>
        <w:rPr>
          <w:spacing w:val="-2"/>
          <w:w w:val="110"/>
          <w:sz w:val="24"/>
        </w:rPr>
        <w:t xml:space="preserve"> </w:t>
      </w:r>
      <w:r>
        <w:rPr>
          <w:w w:val="110"/>
          <w:sz w:val="24"/>
        </w:rPr>
        <w:t>to</w:t>
      </w:r>
      <w:r>
        <w:rPr>
          <w:spacing w:val="-2"/>
          <w:w w:val="110"/>
          <w:sz w:val="24"/>
        </w:rPr>
        <w:t xml:space="preserve"> </w:t>
      </w:r>
      <w:r>
        <w:rPr>
          <w:w w:val="110"/>
          <w:sz w:val="24"/>
        </w:rPr>
        <w:t>wet</w:t>
      </w:r>
      <w:r>
        <w:rPr>
          <w:spacing w:val="-2"/>
          <w:w w:val="110"/>
          <w:sz w:val="24"/>
        </w:rPr>
        <w:t xml:space="preserve"> </w:t>
      </w:r>
      <w:r>
        <w:rPr>
          <w:w w:val="110"/>
          <w:sz w:val="24"/>
        </w:rPr>
        <w:t>or</w:t>
      </w:r>
      <w:r>
        <w:rPr>
          <w:spacing w:val="-3"/>
          <w:w w:val="110"/>
          <w:sz w:val="24"/>
        </w:rPr>
        <w:t xml:space="preserve"> </w:t>
      </w:r>
      <w:r>
        <w:rPr>
          <w:spacing w:val="-4"/>
          <w:w w:val="110"/>
          <w:sz w:val="24"/>
        </w:rPr>
        <w:t>soil</w:t>
      </w:r>
    </w:p>
    <w:p w14:paraId="251621D4" w14:textId="77777777" w:rsidR="00EC6A38" w:rsidRDefault="00000000">
      <w:pPr>
        <w:pStyle w:val="ListParagraph"/>
        <w:numPr>
          <w:ilvl w:val="0"/>
          <w:numId w:val="1"/>
        </w:numPr>
        <w:tabs>
          <w:tab w:val="left" w:pos="1450"/>
        </w:tabs>
        <w:spacing w:before="277"/>
        <w:ind w:left="1450" w:hanging="358"/>
        <w:rPr>
          <w:sz w:val="24"/>
        </w:rPr>
      </w:pPr>
      <w:r>
        <w:rPr>
          <w:w w:val="105"/>
          <w:sz w:val="24"/>
        </w:rPr>
        <w:t>A</w:t>
      </w:r>
      <w:r>
        <w:rPr>
          <w:spacing w:val="15"/>
          <w:w w:val="105"/>
          <w:sz w:val="24"/>
        </w:rPr>
        <w:t xml:space="preserve"> </w:t>
      </w:r>
      <w:r>
        <w:rPr>
          <w:w w:val="105"/>
          <w:sz w:val="24"/>
        </w:rPr>
        <w:t>child</w:t>
      </w:r>
      <w:r>
        <w:rPr>
          <w:spacing w:val="16"/>
          <w:w w:val="105"/>
          <w:sz w:val="24"/>
        </w:rPr>
        <w:t xml:space="preserve"> </w:t>
      </w:r>
      <w:r>
        <w:rPr>
          <w:w w:val="105"/>
          <w:sz w:val="24"/>
        </w:rPr>
        <w:t>who</w:t>
      </w:r>
      <w:r>
        <w:rPr>
          <w:spacing w:val="13"/>
          <w:w w:val="105"/>
          <w:sz w:val="24"/>
        </w:rPr>
        <w:t xml:space="preserve"> </w:t>
      </w:r>
      <w:r>
        <w:rPr>
          <w:w w:val="105"/>
          <w:sz w:val="24"/>
        </w:rPr>
        <w:t>takes</w:t>
      </w:r>
      <w:r>
        <w:rPr>
          <w:spacing w:val="13"/>
          <w:w w:val="105"/>
          <w:sz w:val="24"/>
        </w:rPr>
        <w:t xml:space="preserve"> </w:t>
      </w:r>
      <w:r>
        <w:rPr>
          <w:w w:val="105"/>
          <w:sz w:val="24"/>
        </w:rPr>
        <w:t>over</w:t>
      </w:r>
      <w:r>
        <w:rPr>
          <w:spacing w:val="11"/>
          <w:w w:val="105"/>
          <w:sz w:val="24"/>
        </w:rPr>
        <w:t xml:space="preserve"> </w:t>
      </w:r>
      <w:r>
        <w:rPr>
          <w:w w:val="105"/>
          <w:sz w:val="24"/>
        </w:rPr>
        <w:t>the</w:t>
      </w:r>
      <w:r>
        <w:rPr>
          <w:spacing w:val="11"/>
          <w:w w:val="105"/>
          <w:sz w:val="24"/>
        </w:rPr>
        <w:t xml:space="preserve"> </w:t>
      </w:r>
      <w:r>
        <w:rPr>
          <w:w w:val="105"/>
          <w:sz w:val="24"/>
        </w:rPr>
        <w:t>role</w:t>
      </w:r>
      <w:r>
        <w:rPr>
          <w:spacing w:val="12"/>
          <w:w w:val="105"/>
          <w:sz w:val="24"/>
        </w:rPr>
        <w:t xml:space="preserve"> </w:t>
      </w:r>
      <w:r>
        <w:rPr>
          <w:w w:val="105"/>
          <w:sz w:val="24"/>
        </w:rPr>
        <w:t>of</w:t>
      </w:r>
      <w:r>
        <w:rPr>
          <w:spacing w:val="11"/>
          <w:w w:val="105"/>
          <w:sz w:val="24"/>
        </w:rPr>
        <w:t xml:space="preserve"> </w:t>
      </w:r>
      <w:r>
        <w:rPr>
          <w:w w:val="105"/>
          <w:sz w:val="24"/>
        </w:rPr>
        <w:t>wife</w:t>
      </w:r>
      <w:r>
        <w:rPr>
          <w:spacing w:val="17"/>
          <w:w w:val="105"/>
          <w:sz w:val="24"/>
        </w:rPr>
        <w:t xml:space="preserve"> </w:t>
      </w:r>
      <w:r>
        <w:rPr>
          <w:sz w:val="24"/>
        </w:rPr>
        <w:t>/</w:t>
      </w:r>
      <w:r>
        <w:rPr>
          <w:spacing w:val="12"/>
          <w:w w:val="105"/>
          <w:sz w:val="24"/>
        </w:rPr>
        <w:t xml:space="preserve"> </w:t>
      </w:r>
      <w:r>
        <w:rPr>
          <w:w w:val="105"/>
          <w:sz w:val="24"/>
        </w:rPr>
        <w:t>mother</w:t>
      </w:r>
      <w:r>
        <w:rPr>
          <w:spacing w:val="17"/>
          <w:w w:val="105"/>
          <w:sz w:val="24"/>
        </w:rPr>
        <w:t xml:space="preserve"> </w:t>
      </w:r>
      <w:r>
        <w:rPr>
          <w:w w:val="105"/>
          <w:sz w:val="24"/>
        </w:rPr>
        <w:t>within</w:t>
      </w:r>
      <w:r>
        <w:rPr>
          <w:spacing w:val="16"/>
          <w:w w:val="105"/>
          <w:sz w:val="24"/>
        </w:rPr>
        <w:t xml:space="preserve"> </w:t>
      </w:r>
      <w:r>
        <w:rPr>
          <w:w w:val="105"/>
          <w:sz w:val="24"/>
        </w:rPr>
        <w:t>the</w:t>
      </w:r>
      <w:r>
        <w:rPr>
          <w:spacing w:val="11"/>
          <w:w w:val="105"/>
          <w:sz w:val="24"/>
        </w:rPr>
        <w:t xml:space="preserve"> </w:t>
      </w:r>
      <w:r>
        <w:rPr>
          <w:spacing w:val="-2"/>
          <w:w w:val="105"/>
          <w:sz w:val="24"/>
        </w:rPr>
        <w:t>family</w:t>
      </w:r>
    </w:p>
    <w:p w14:paraId="5D1C9961" w14:textId="77777777" w:rsidR="00EC6A38" w:rsidRDefault="00000000">
      <w:pPr>
        <w:pStyle w:val="ListParagraph"/>
        <w:numPr>
          <w:ilvl w:val="0"/>
          <w:numId w:val="1"/>
        </w:numPr>
        <w:tabs>
          <w:tab w:val="left" w:pos="1452"/>
        </w:tabs>
        <w:spacing w:before="268"/>
        <w:ind w:left="1452" w:right="1012" w:hanging="359"/>
        <w:rPr>
          <w:sz w:val="24"/>
        </w:rPr>
      </w:pPr>
      <w:r>
        <w:rPr>
          <w:w w:val="110"/>
          <w:sz w:val="24"/>
        </w:rPr>
        <w:t xml:space="preserve">A child whose concentration and academic performance suddenly </w:t>
      </w:r>
      <w:r>
        <w:rPr>
          <w:spacing w:val="-2"/>
          <w:w w:val="110"/>
          <w:sz w:val="24"/>
        </w:rPr>
        <w:t>deteriorates</w:t>
      </w:r>
    </w:p>
    <w:p w14:paraId="2D351680" w14:textId="77777777" w:rsidR="00EC6A38" w:rsidRDefault="00000000">
      <w:pPr>
        <w:pStyle w:val="ListParagraph"/>
        <w:numPr>
          <w:ilvl w:val="0"/>
          <w:numId w:val="1"/>
        </w:numPr>
        <w:tabs>
          <w:tab w:val="left" w:pos="1450"/>
        </w:tabs>
        <w:spacing w:before="278"/>
        <w:ind w:left="1450" w:hanging="358"/>
        <w:rPr>
          <w:sz w:val="24"/>
        </w:rPr>
      </w:pPr>
      <w:r>
        <w:rPr>
          <w:w w:val="110"/>
          <w:sz w:val="24"/>
        </w:rPr>
        <w:t>A child</w:t>
      </w:r>
      <w:r>
        <w:rPr>
          <w:spacing w:val="2"/>
          <w:w w:val="110"/>
          <w:sz w:val="24"/>
        </w:rPr>
        <w:t xml:space="preserve"> </w:t>
      </w:r>
      <w:r>
        <w:rPr>
          <w:w w:val="110"/>
          <w:sz w:val="24"/>
        </w:rPr>
        <w:t>who</w:t>
      </w:r>
      <w:r>
        <w:rPr>
          <w:spacing w:val="1"/>
          <w:w w:val="110"/>
          <w:sz w:val="24"/>
        </w:rPr>
        <w:t xml:space="preserve"> </w:t>
      </w:r>
      <w:r>
        <w:rPr>
          <w:w w:val="110"/>
          <w:sz w:val="24"/>
        </w:rPr>
        <w:t>avoids</w:t>
      </w:r>
      <w:r>
        <w:rPr>
          <w:spacing w:val="-1"/>
          <w:w w:val="110"/>
          <w:sz w:val="24"/>
        </w:rPr>
        <w:t xml:space="preserve"> </w:t>
      </w:r>
      <w:r>
        <w:rPr>
          <w:w w:val="110"/>
          <w:sz w:val="24"/>
        </w:rPr>
        <w:t>medical</w:t>
      </w:r>
      <w:r>
        <w:rPr>
          <w:spacing w:val="-1"/>
          <w:w w:val="110"/>
          <w:sz w:val="24"/>
        </w:rPr>
        <w:t xml:space="preserve"> </w:t>
      </w:r>
      <w:r>
        <w:rPr>
          <w:w w:val="110"/>
          <w:sz w:val="24"/>
        </w:rPr>
        <w:t>examination</w:t>
      </w:r>
      <w:r>
        <w:rPr>
          <w:spacing w:val="1"/>
          <w:w w:val="110"/>
          <w:sz w:val="24"/>
        </w:rPr>
        <w:t xml:space="preserve"> </w:t>
      </w:r>
      <w:r>
        <w:rPr>
          <w:w w:val="110"/>
          <w:sz w:val="24"/>
        </w:rPr>
        <w:t>or</w:t>
      </w:r>
      <w:r>
        <w:rPr>
          <w:spacing w:val="-2"/>
          <w:w w:val="110"/>
          <w:sz w:val="24"/>
        </w:rPr>
        <w:t xml:space="preserve"> </w:t>
      </w:r>
      <w:r>
        <w:rPr>
          <w:w w:val="110"/>
          <w:sz w:val="24"/>
        </w:rPr>
        <w:t>is</w:t>
      </w:r>
      <w:r>
        <w:rPr>
          <w:spacing w:val="-2"/>
          <w:w w:val="110"/>
          <w:sz w:val="24"/>
        </w:rPr>
        <w:t xml:space="preserve"> </w:t>
      </w:r>
      <w:r>
        <w:rPr>
          <w:w w:val="110"/>
          <w:sz w:val="24"/>
        </w:rPr>
        <w:t>reluctant</w:t>
      </w:r>
      <w:r>
        <w:rPr>
          <w:spacing w:val="1"/>
          <w:w w:val="110"/>
          <w:sz w:val="24"/>
        </w:rPr>
        <w:t xml:space="preserve"> </w:t>
      </w:r>
      <w:r>
        <w:rPr>
          <w:w w:val="110"/>
          <w:sz w:val="24"/>
        </w:rPr>
        <w:t>to change</w:t>
      </w:r>
      <w:r>
        <w:rPr>
          <w:spacing w:val="-3"/>
          <w:w w:val="110"/>
          <w:sz w:val="24"/>
        </w:rPr>
        <w:t xml:space="preserve"> </w:t>
      </w:r>
      <w:r>
        <w:rPr>
          <w:w w:val="110"/>
          <w:sz w:val="24"/>
        </w:rPr>
        <w:t>for</w:t>
      </w:r>
      <w:r>
        <w:rPr>
          <w:spacing w:val="-2"/>
          <w:w w:val="110"/>
          <w:sz w:val="24"/>
        </w:rPr>
        <w:t xml:space="preserve"> </w:t>
      </w:r>
      <w:r>
        <w:rPr>
          <w:spacing w:val="-5"/>
          <w:w w:val="110"/>
          <w:sz w:val="24"/>
        </w:rPr>
        <w:t>PE</w:t>
      </w:r>
    </w:p>
    <w:p w14:paraId="68ACF46E" w14:textId="77777777" w:rsidR="00EC6A38" w:rsidRDefault="00000000">
      <w:pPr>
        <w:pStyle w:val="ListParagraph"/>
        <w:numPr>
          <w:ilvl w:val="0"/>
          <w:numId w:val="1"/>
        </w:numPr>
        <w:tabs>
          <w:tab w:val="left" w:pos="1450"/>
        </w:tabs>
        <w:spacing w:before="272"/>
        <w:ind w:left="1450" w:hanging="358"/>
        <w:rPr>
          <w:sz w:val="24"/>
        </w:rPr>
      </w:pPr>
      <w:r>
        <w:rPr>
          <w:w w:val="110"/>
          <w:sz w:val="24"/>
        </w:rPr>
        <w:t>A</w:t>
      </w:r>
      <w:r>
        <w:rPr>
          <w:spacing w:val="-5"/>
          <w:w w:val="110"/>
          <w:sz w:val="24"/>
        </w:rPr>
        <w:t xml:space="preserve"> </w:t>
      </w:r>
      <w:r>
        <w:rPr>
          <w:w w:val="110"/>
          <w:sz w:val="24"/>
        </w:rPr>
        <w:t>child</w:t>
      </w:r>
      <w:r>
        <w:rPr>
          <w:spacing w:val="-1"/>
          <w:w w:val="110"/>
          <w:sz w:val="24"/>
        </w:rPr>
        <w:t xml:space="preserve"> </w:t>
      </w:r>
      <w:r>
        <w:rPr>
          <w:w w:val="110"/>
          <w:sz w:val="24"/>
        </w:rPr>
        <w:t>who</w:t>
      </w:r>
      <w:r>
        <w:rPr>
          <w:spacing w:val="-9"/>
          <w:w w:val="110"/>
          <w:sz w:val="24"/>
        </w:rPr>
        <w:t xml:space="preserve"> </w:t>
      </w:r>
      <w:r>
        <w:rPr>
          <w:w w:val="110"/>
          <w:sz w:val="24"/>
        </w:rPr>
        <w:t>has</w:t>
      </w:r>
      <w:r>
        <w:rPr>
          <w:spacing w:val="-4"/>
          <w:w w:val="110"/>
          <w:sz w:val="24"/>
        </w:rPr>
        <w:t xml:space="preserve"> </w:t>
      </w:r>
      <w:r>
        <w:rPr>
          <w:w w:val="110"/>
          <w:sz w:val="24"/>
        </w:rPr>
        <w:t>low</w:t>
      </w:r>
      <w:r>
        <w:rPr>
          <w:spacing w:val="-1"/>
          <w:w w:val="110"/>
          <w:sz w:val="24"/>
        </w:rPr>
        <w:t xml:space="preserve"> </w:t>
      </w:r>
      <w:r>
        <w:rPr>
          <w:w w:val="110"/>
          <w:sz w:val="24"/>
        </w:rPr>
        <w:t>self-esteem</w:t>
      </w:r>
      <w:r>
        <w:rPr>
          <w:spacing w:val="-5"/>
          <w:w w:val="110"/>
          <w:sz w:val="24"/>
        </w:rPr>
        <w:t xml:space="preserve"> </w:t>
      </w:r>
      <w:r>
        <w:rPr>
          <w:w w:val="110"/>
          <w:sz w:val="24"/>
        </w:rPr>
        <w:t>and</w:t>
      </w:r>
      <w:r>
        <w:rPr>
          <w:spacing w:val="-2"/>
          <w:w w:val="110"/>
          <w:sz w:val="24"/>
        </w:rPr>
        <w:t xml:space="preserve"> </w:t>
      </w:r>
      <w:r>
        <w:rPr>
          <w:w w:val="110"/>
          <w:sz w:val="24"/>
        </w:rPr>
        <w:t xml:space="preserve">few </w:t>
      </w:r>
      <w:r>
        <w:rPr>
          <w:spacing w:val="-2"/>
          <w:w w:val="110"/>
          <w:sz w:val="24"/>
        </w:rPr>
        <w:t>friends</w:t>
      </w:r>
    </w:p>
    <w:p w14:paraId="4E2A0830" w14:textId="77777777" w:rsidR="00EC6A38" w:rsidRDefault="00000000">
      <w:pPr>
        <w:pStyle w:val="ListParagraph"/>
        <w:numPr>
          <w:ilvl w:val="0"/>
          <w:numId w:val="1"/>
        </w:numPr>
        <w:tabs>
          <w:tab w:val="left" w:pos="1452"/>
        </w:tabs>
        <w:spacing w:before="268"/>
        <w:ind w:left="1452" w:right="1273"/>
        <w:rPr>
          <w:sz w:val="24"/>
        </w:rPr>
      </w:pPr>
      <w:r>
        <w:rPr>
          <w:w w:val="110"/>
          <w:sz w:val="24"/>
        </w:rPr>
        <w:t>Aggressive behaviour from a normally quiet child, or withdrawn behaviour from a normally boisterous child</w:t>
      </w:r>
    </w:p>
    <w:p w14:paraId="3D88E650" w14:textId="77777777" w:rsidR="00EC6A38" w:rsidRDefault="00000000">
      <w:pPr>
        <w:pStyle w:val="ListParagraph"/>
        <w:numPr>
          <w:ilvl w:val="0"/>
          <w:numId w:val="1"/>
        </w:numPr>
        <w:tabs>
          <w:tab w:val="left" w:pos="1450"/>
        </w:tabs>
        <w:spacing w:before="278"/>
        <w:ind w:left="1450" w:hanging="358"/>
        <w:rPr>
          <w:sz w:val="24"/>
        </w:rPr>
      </w:pPr>
      <w:r>
        <w:rPr>
          <w:w w:val="110"/>
          <w:sz w:val="24"/>
        </w:rPr>
        <w:t>Frequent</w:t>
      </w:r>
      <w:r>
        <w:rPr>
          <w:spacing w:val="8"/>
          <w:w w:val="110"/>
          <w:sz w:val="24"/>
        </w:rPr>
        <w:t xml:space="preserve"> </w:t>
      </w:r>
      <w:r>
        <w:rPr>
          <w:w w:val="110"/>
          <w:sz w:val="24"/>
        </w:rPr>
        <w:t>unexplained</w:t>
      </w:r>
      <w:r>
        <w:rPr>
          <w:spacing w:val="11"/>
          <w:w w:val="110"/>
          <w:sz w:val="24"/>
        </w:rPr>
        <w:t xml:space="preserve"> </w:t>
      </w:r>
      <w:r>
        <w:rPr>
          <w:w w:val="110"/>
          <w:sz w:val="24"/>
        </w:rPr>
        <w:t>absences</w:t>
      </w:r>
      <w:r>
        <w:rPr>
          <w:spacing w:val="6"/>
          <w:w w:val="110"/>
          <w:sz w:val="24"/>
        </w:rPr>
        <w:t xml:space="preserve"> </w:t>
      </w:r>
      <w:r>
        <w:rPr>
          <w:w w:val="110"/>
          <w:sz w:val="24"/>
        </w:rPr>
        <w:t>or</w:t>
      </w:r>
      <w:r>
        <w:rPr>
          <w:spacing w:val="5"/>
          <w:w w:val="110"/>
          <w:sz w:val="24"/>
        </w:rPr>
        <w:t xml:space="preserve"> </w:t>
      </w:r>
      <w:r>
        <w:rPr>
          <w:spacing w:val="-2"/>
          <w:w w:val="110"/>
          <w:sz w:val="24"/>
        </w:rPr>
        <w:t>lateness</w:t>
      </w:r>
    </w:p>
    <w:p w14:paraId="47F872D7" w14:textId="77777777" w:rsidR="00EC6A38" w:rsidRDefault="00000000">
      <w:pPr>
        <w:pStyle w:val="ListParagraph"/>
        <w:numPr>
          <w:ilvl w:val="0"/>
          <w:numId w:val="1"/>
        </w:numPr>
        <w:tabs>
          <w:tab w:val="left" w:pos="1452"/>
        </w:tabs>
        <w:spacing w:before="277"/>
        <w:ind w:left="1452" w:right="1005"/>
        <w:rPr>
          <w:sz w:val="24"/>
        </w:rPr>
      </w:pPr>
      <w:r>
        <w:rPr>
          <w:w w:val="110"/>
          <w:sz w:val="24"/>
        </w:rPr>
        <w:t xml:space="preserve">A child who talks of nightmares and being unable to sleep; a child </w:t>
      </w:r>
      <w:r>
        <w:rPr>
          <w:w w:val="115"/>
          <w:sz w:val="24"/>
        </w:rPr>
        <w:t>who may be excessively tired</w:t>
      </w:r>
    </w:p>
    <w:p w14:paraId="215A6B8A" w14:textId="77777777" w:rsidR="00EC6A38" w:rsidRDefault="00000000">
      <w:pPr>
        <w:pStyle w:val="ListParagraph"/>
        <w:numPr>
          <w:ilvl w:val="0"/>
          <w:numId w:val="1"/>
        </w:numPr>
        <w:tabs>
          <w:tab w:val="left" w:pos="1450"/>
        </w:tabs>
        <w:spacing w:before="268"/>
        <w:ind w:left="1450" w:hanging="358"/>
        <w:rPr>
          <w:sz w:val="24"/>
        </w:rPr>
      </w:pPr>
      <w:r>
        <w:rPr>
          <w:spacing w:val="-4"/>
          <w:w w:val="115"/>
          <w:sz w:val="24"/>
        </w:rPr>
        <w:t>Arson</w:t>
      </w:r>
    </w:p>
    <w:p w14:paraId="24DC40E9" w14:textId="77777777" w:rsidR="00EC6A38" w:rsidRDefault="00000000">
      <w:pPr>
        <w:pStyle w:val="ListParagraph"/>
        <w:numPr>
          <w:ilvl w:val="0"/>
          <w:numId w:val="1"/>
        </w:numPr>
        <w:tabs>
          <w:tab w:val="left" w:pos="1452"/>
        </w:tabs>
        <w:spacing w:before="278"/>
        <w:ind w:left="1452" w:right="1125"/>
        <w:rPr>
          <w:sz w:val="24"/>
        </w:rPr>
      </w:pPr>
      <w:r>
        <w:rPr>
          <w:w w:val="110"/>
          <w:sz w:val="24"/>
        </w:rPr>
        <w:lastRenderedPageBreak/>
        <w:t xml:space="preserve">Pregnancy in young teenagers where the identity of the father is </w:t>
      </w:r>
      <w:r>
        <w:rPr>
          <w:w w:val="115"/>
          <w:sz w:val="24"/>
        </w:rPr>
        <w:t>vague or unknown</w:t>
      </w:r>
    </w:p>
    <w:p w14:paraId="30B2F1D4" w14:textId="77777777" w:rsidR="00EC6A38" w:rsidRDefault="00000000">
      <w:pPr>
        <w:pStyle w:val="ListParagraph"/>
        <w:numPr>
          <w:ilvl w:val="0"/>
          <w:numId w:val="1"/>
        </w:numPr>
        <w:tabs>
          <w:tab w:val="left" w:pos="1450"/>
        </w:tabs>
        <w:spacing w:before="274"/>
        <w:ind w:left="1450" w:hanging="358"/>
        <w:rPr>
          <w:sz w:val="24"/>
        </w:rPr>
      </w:pPr>
      <w:r>
        <w:rPr>
          <w:w w:val="110"/>
          <w:sz w:val="24"/>
        </w:rPr>
        <w:t>Recurrent</w:t>
      </w:r>
      <w:r>
        <w:rPr>
          <w:spacing w:val="-12"/>
          <w:w w:val="110"/>
          <w:sz w:val="24"/>
        </w:rPr>
        <w:t xml:space="preserve"> </w:t>
      </w:r>
      <w:r>
        <w:rPr>
          <w:w w:val="110"/>
          <w:sz w:val="24"/>
        </w:rPr>
        <w:t>urinary</w:t>
      </w:r>
      <w:r>
        <w:rPr>
          <w:spacing w:val="-12"/>
          <w:w w:val="110"/>
          <w:sz w:val="24"/>
        </w:rPr>
        <w:t xml:space="preserve"> </w:t>
      </w:r>
      <w:r>
        <w:rPr>
          <w:w w:val="110"/>
          <w:sz w:val="24"/>
        </w:rPr>
        <w:t>tract</w:t>
      </w:r>
      <w:r>
        <w:rPr>
          <w:spacing w:val="-12"/>
          <w:w w:val="110"/>
          <w:sz w:val="24"/>
        </w:rPr>
        <w:t xml:space="preserve"> </w:t>
      </w:r>
      <w:r>
        <w:rPr>
          <w:spacing w:val="-2"/>
          <w:w w:val="110"/>
          <w:sz w:val="24"/>
        </w:rPr>
        <w:t>infections</w:t>
      </w:r>
    </w:p>
    <w:p w14:paraId="5BF41AEB" w14:textId="77777777" w:rsidR="00EC6A38" w:rsidRDefault="00000000">
      <w:pPr>
        <w:pStyle w:val="ListParagraph"/>
        <w:numPr>
          <w:ilvl w:val="0"/>
          <w:numId w:val="1"/>
        </w:numPr>
        <w:tabs>
          <w:tab w:val="left" w:pos="1452"/>
        </w:tabs>
        <w:spacing w:before="277"/>
        <w:ind w:left="1452" w:right="1343" w:hanging="359"/>
        <w:rPr>
          <w:sz w:val="24"/>
        </w:rPr>
      </w:pPr>
      <w:r>
        <w:rPr>
          <w:w w:val="110"/>
          <w:sz w:val="24"/>
        </w:rPr>
        <w:t xml:space="preserve">Signs of sexually transmitted infections and overall dishevelled </w:t>
      </w:r>
      <w:r>
        <w:rPr>
          <w:spacing w:val="-2"/>
          <w:w w:val="110"/>
          <w:sz w:val="24"/>
        </w:rPr>
        <w:t>appearance</w:t>
      </w:r>
    </w:p>
    <w:p w14:paraId="72272F88" w14:textId="77777777" w:rsidR="00EC6A38" w:rsidRDefault="00000000">
      <w:pPr>
        <w:pStyle w:val="Heading2"/>
        <w:spacing w:before="77"/>
      </w:pPr>
      <w:bookmarkStart w:id="75" w:name="_bookmark75"/>
      <w:bookmarkEnd w:id="75"/>
      <w:r>
        <w:rPr>
          <w:w w:val="120"/>
        </w:rPr>
        <w:t>EMOTIONAL</w:t>
      </w:r>
      <w:r>
        <w:rPr>
          <w:spacing w:val="9"/>
          <w:w w:val="125"/>
        </w:rPr>
        <w:t xml:space="preserve"> </w:t>
      </w:r>
      <w:r>
        <w:rPr>
          <w:spacing w:val="-4"/>
          <w:w w:val="125"/>
        </w:rPr>
        <w:t>ABUSE</w:t>
      </w:r>
    </w:p>
    <w:p w14:paraId="6457610D" w14:textId="77777777" w:rsidR="00EC6A38" w:rsidRDefault="00EC6A38">
      <w:pPr>
        <w:pStyle w:val="BodyText"/>
        <w:spacing w:before="2"/>
        <w:rPr>
          <w:b/>
        </w:rPr>
      </w:pPr>
    </w:p>
    <w:p w14:paraId="07331840" w14:textId="77777777" w:rsidR="00EC6A38" w:rsidRDefault="00000000">
      <w:pPr>
        <w:pStyle w:val="BodyText"/>
        <w:spacing w:before="1"/>
        <w:ind w:left="732" w:right="580"/>
      </w:pPr>
      <w:r>
        <w:rPr>
          <w:w w:val="110"/>
        </w:rPr>
        <w:t>Emotional or psychological abuse can be defined as the destruction of the child’s competence to be able to function in a social situation. The child may be denied appropriate contact with peers within or outside of school, and be forced to take on a particular role in relation to parents, which is detrimental to the child’s ability to function appropriately in social contexts. This type of abuse is very difficult to identify as there are no physical</w:t>
      </w:r>
      <w:r>
        <w:rPr>
          <w:spacing w:val="38"/>
          <w:w w:val="110"/>
        </w:rPr>
        <w:t xml:space="preserve"> </w:t>
      </w:r>
      <w:r>
        <w:rPr>
          <w:w w:val="110"/>
        </w:rPr>
        <w:t>signs</w:t>
      </w:r>
      <w:r>
        <w:rPr>
          <w:spacing w:val="40"/>
          <w:w w:val="110"/>
        </w:rPr>
        <w:t xml:space="preserve"> </w:t>
      </w:r>
      <w:r>
        <w:rPr>
          <w:w w:val="110"/>
        </w:rPr>
        <w:t>–</w:t>
      </w:r>
      <w:r>
        <w:rPr>
          <w:spacing w:val="38"/>
          <w:w w:val="110"/>
        </w:rPr>
        <w:t xml:space="preserve"> </w:t>
      </w:r>
      <w:r>
        <w:rPr>
          <w:w w:val="110"/>
        </w:rPr>
        <w:t>symptoms</w:t>
      </w:r>
      <w:r>
        <w:rPr>
          <w:spacing w:val="36"/>
          <w:w w:val="110"/>
        </w:rPr>
        <w:t xml:space="preserve"> </w:t>
      </w:r>
      <w:r>
        <w:rPr>
          <w:w w:val="110"/>
        </w:rPr>
        <w:t>are</w:t>
      </w:r>
      <w:r>
        <w:rPr>
          <w:spacing w:val="36"/>
          <w:w w:val="110"/>
        </w:rPr>
        <w:t xml:space="preserve"> </w:t>
      </w:r>
      <w:r>
        <w:rPr>
          <w:w w:val="110"/>
        </w:rPr>
        <w:t>usually</w:t>
      </w:r>
      <w:r>
        <w:rPr>
          <w:spacing w:val="38"/>
          <w:w w:val="110"/>
        </w:rPr>
        <w:t xml:space="preserve"> </w:t>
      </w:r>
      <w:r>
        <w:rPr>
          <w:w w:val="110"/>
        </w:rPr>
        <w:t>apparent</w:t>
      </w:r>
      <w:r>
        <w:rPr>
          <w:spacing w:val="40"/>
          <w:w w:val="110"/>
        </w:rPr>
        <w:t xml:space="preserve"> </w:t>
      </w:r>
      <w:r>
        <w:rPr>
          <w:w w:val="110"/>
        </w:rPr>
        <w:t>via</w:t>
      </w:r>
      <w:r>
        <w:rPr>
          <w:spacing w:val="36"/>
          <w:w w:val="110"/>
        </w:rPr>
        <w:t xml:space="preserve"> </w:t>
      </w:r>
      <w:r>
        <w:rPr>
          <w:w w:val="110"/>
        </w:rPr>
        <w:t>a</w:t>
      </w:r>
      <w:r>
        <w:rPr>
          <w:spacing w:val="36"/>
          <w:w w:val="110"/>
        </w:rPr>
        <w:t xml:space="preserve"> </w:t>
      </w:r>
      <w:r>
        <w:rPr>
          <w:w w:val="110"/>
        </w:rPr>
        <w:t>child’s</w:t>
      </w:r>
      <w:r>
        <w:rPr>
          <w:spacing w:val="40"/>
          <w:w w:val="110"/>
        </w:rPr>
        <w:t xml:space="preserve"> </w:t>
      </w:r>
      <w:r>
        <w:rPr>
          <w:w w:val="110"/>
        </w:rPr>
        <w:t>behaviour and demeanour.</w:t>
      </w:r>
    </w:p>
    <w:p w14:paraId="4E3611A3" w14:textId="77777777" w:rsidR="00EC6A38" w:rsidRDefault="00EC6A38">
      <w:pPr>
        <w:pStyle w:val="BodyText"/>
        <w:spacing w:before="14"/>
      </w:pPr>
    </w:p>
    <w:p w14:paraId="0B4F7183" w14:textId="77777777" w:rsidR="00EC6A38" w:rsidRDefault="00000000">
      <w:pPr>
        <w:pStyle w:val="BodyText"/>
        <w:spacing w:before="1"/>
        <w:ind w:left="732" w:right="692"/>
      </w:pPr>
      <w:r>
        <w:rPr>
          <w:w w:val="110"/>
        </w:rPr>
        <w:t>It is</w:t>
      </w:r>
      <w:r>
        <w:rPr>
          <w:spacing w:val="-2"/>
          <w:w w:val="110"/>
        </w:rPr>
        <w:t xml:space="preserve"> </w:t>
      </w:r>
      <w:r>
        <w:rPr>
          <w:w w:val="110"/>
        </w:rPr>
        <w:t>important</w:t>
      </w:r>
      <w:r>
        <w:rPr>
          <w:spacing w:val="-1"/>
          <w:w w:val="110"/>
        </w:rPr>
        <w:t xml:space="preserve"> </w:t>
      </w:r>
      <w:r>
        <w:rPr>
          <w:w w:val="110"/>
        </w:rPr>
        <w:t>to</w:t>
      </w:r>
      <w:r>
        <w:rPr>
          <w:spacing w:val="-2"/>
          <w:w w:val="110"/>
        </w:rPr>
        <w:t xml:space="preserve"> </w:t>
      </w:r>
      <w:r>
        <w:rPr>
          <w:w w:val="110"/>
        </w:rPr>
        <w:t>note</w:t>
      </w:r>
      <w:r>
        <w:rPr>
          <w:spacing w:val="-2"/>
          <w:w w:val="110"/>
        </w:rPr>
        <w:t xml:space="preserve"> </w:t>
      </w:r>
      <w:r>
        <w:rPr>
          <w:w w:val="110"/>
        </w:rPr>
        <w:t>that the</w:t>
      </w:r>
      <w:r>
        <w:rPr>
          <w:spacing w:val="-2"/>
          <w:w w:val="110"/>
        </w:rPr>
        <w:t xml:space="preserve"> </w:t>
      </w:r>
      <w:r>
        <w:rPr>
          <w:w w:val="110"/>
        </w:rPr>
        <w:t>emotional</w:t>
      </w:r>
      <w:r>
        <w:rPr>
          <w:spacing w:val="-1"/>
          <w:w w:val="110"/>
        </w:rPr>
        <w:t xml:space="preserve"> </w:t>
      </w:r>
      <w:r>
        <w:t xml:space="preserve">/ </w:t>
      </w:r>
      <w:r>
        <w:rPr>
          <w:w w:val="110"/>
        </w:rPr>
        <w:t>psychological abuse</w:t>
      </w:r>
      <w:r>
        <w:rPr>
          <w:spacing w:val="-3"/>
          <w:w w:val="110"/>
        </w:rPr>
        <w:t xml:space="preserve"> </w:t>
      </w:r>
      <w:r>
        <w:rPr>
          <w:w w:val="110"/>
        </w:rPr>
        <w:t>is</w:t>
      </w:r>
      <w:r>
        <w:rPr>
          <w:spacing w:val="-3"/>
          <w:w w:val="110"/>
        </w:rPr>
        <w:t xml:space="preserve"> </w:t>
      </w:r>
      <w:r>
        <w:rPr>
          <w:w w:val="110"/>
        </w:rPr>
        <w:t>present in all other forms of abuse, but this category is only used when it is the sole form of abuse.</w:t>
      </w:r>
    </w:p>
    <w:p w14:paraId="01C25329" w14:textId="77777777" w:rsidR="00EC6A38" w:rsidRDefault="00EC6A38">
      <w:pPr>
        <w:pStyle w:val="BodyText"/>
      </w:pPr>
    </w:p>
    <w:p w14:paraId="16FCF196" w14:textId="77777777" w:rsidR="00EC6A38" w:rsidRDefault="00EC6A38">
      <w:pPr>
        <w:pStyle w:val="BodyText"/>
        <w:spacing w:before="4"/>
      </w:pPr>
    </w:p>
    <w:p w14:paraId="00CCC8FC" w14:textId="77777777" w:rsidR="00EC6A38" w:rsidRDefault="00000000">
      <w:pPr>
        <w:pStyle w:val="Heading3"/>
      </w:pPr>
      <w:r>
        <w:rPr>
          <w:w w:val="120"/>
        </w:rPr>
        <w:t>Signs</w:t>
      </w:r>
      <w:r>
        <w:rPr>
          <w:spacing w:val="9"/>
          <w:w w:val="120"/>
        </w:rPr>
        <w:t xml:space="preserve"> </w:t>
      </w:r>
      <w:r>
        <w:rPr>
          <w:w w:val="120"/>
        </w:rPr>
        <w:t>to</w:t>
      </w:r>
      <w:r>
        <w:rPr>
          <w:spacing w:val="12"/>
          <w:w w:val="120"/>
        </w:rPr>
        <w:t xml:space="preserve"> </w:t>
      </w:r>
      <w:r>
        <w:rPr>
          <w:w w:val="120"/>
        </w:rPr>
        <w:t>look</w:t>
      </w:r>
      <w:r>
        <w:rPr>
          <w:spacing w:val="12"/>
          <w:w w:val="120"/>
        </w:rPr>
        <w:t xml:space="preserve"> </w:t>
      </w:r>
      <w:r>
        <w:rPr>
          <w:w w:val="120"/>
        </w:rPr>
        <w:t>out</w:t>
      </w:r>
      <w:r>
        <w:rPr>
          <w:spacing w:val="12"/>
          <w:w w:val="120"/>
        </w:rPr>
        <w:t xml:space="preserve"> </w:t>
      </w:r>
      <w:r>
        <w:rPr>
          <w:spacing w:val="-5"/>
          <w:w w:val="120"/>
        </w:rPr>
        <w:t>for</w:t>
      </w:r>
    </w:p>
    <w:p w14:paraId="4B472C96" w14:textId="77777777" w:rsidR="00EC6A38" w:rsidRDefault="00000000">
      <w:pPr>
        <w:pStyle w:val="ListParagraph"/>
        <w:numPr>
          <w:ilvl w:val="0"/>
          <w:numId w:val="1"/>
        </w:numPr>
        <w:tabs>
          <w:tab w:val="left" w:pos="1452"/>
        </w:tabs>
        <w:spacing w:before="269"/>
        <w:ind w:left="1452" w:right="2192"/>
        <w:jc w:val="both"/>
        <w:rPr>
          <w:sz w:val="24"/>
        </w:rPr>
      </w:pPr>
      <w:r>
        <w:rPr>
          <w:w w:val="110"/>
          <w:sz w:val="24"/>
        </w:rPr>
        <w:t>A child may</w:t>
      </w:r>
      <w:r>
        <w:rPr>
          <w:spacing w:val="-2"/>
          <w:w w:val="110"/>
          <w:sz w:val="24"/>
        </w:rPr>
        <w:t xml:space="preserve"> </w:t>
      </w:r>
      <w:r>
        <w:rPr>
          <w:w w:val="110"/>
          <w:sz w:val="24"/>
        </w:rPr>
        <w:t>be</w:t>
      </w:r>
      <w:r>
        <w:rPr>
          <w:spacing w:val="-4"/>
          <w:w w:val="110"/>
          <w:sz w:val="24"/>
        </w:rPr>
        <w:t xml:space="preserve"> </w:t>
      </w:r>
      <w:r>
        <w:rPr>
          <w:w w:val="110"/>
          <w:sz w:val="24"/>
        </w:rPr>
        <w:t>inducted into</w:t>
      </w:r>
      <w:r>
        <w:rPr>
          <w:spacing w:val="-2"/>
          <w:w w:val="110"/>
          <w:sz w:val="24"/>
        </w:rPr>
        <w:t xml:space="preserve"> </w:t>
      </w:r>
      <w:r>
        <w:rPr>
          <w:w w:val="110"/>
          <w:sz w:val="24"/>
        </w:rPr>
        <w:t>a</w:t>
      </w:r>
      <w:r>
        <w:rPr>
          <w:spacing w:val="-3"/>
          <w:w w:val="110"/>
          <w:sz w:val="24"/>
        </w:rPr>
        <w:t xml:space="preserve"> </w:t>
      </w:r>
      <w:r>
        <w:rPr>
          <w:w w:val="110"/>
          <w:sz w:val="24"/>
        </w:rPr>
        <w:t>parental</w:t>
      </w:r>
      <w:r>
        <w:rPr>
          <w:spacing w:val="-1"/>
          <w:w w:val="110"/>
          <w:sz w:val="24"/>
        </w:rPr>
        <w:t xml:space="preserve"> </w:t>
      </w:r>
      <w:r>
        <w:rPr>
          <w:w w:val="110"/>
          <w:sz w:val="24"/>
        </w:rPr>
        <w:t xml:space="preserve">care-taking role and not be encouraged to be involved with appropriate </w:t>
      </w:r>
      <w:r>
        <w:rPr>
          <w:spacing w:val="-4"/>
          <w:w w:val="110"/>
          <w:sz w:val="24"/>
        </w:rPr>
        <w:t>play</w:t>
      </w:r>
    </w:p>
    <w:p w14:paraId="04864373" w14:textId="77777777" w:rsidR="00EC6A38" w:rsidRDefault="00000000">
      <w:pPr>
        <w:pStyle w:val="ListParagraph"/>
        <w:numPr>
          <w:ilvl w:val="0"/>
          <w:numId w:val="1"/>
        </w:numPr>
        <w:tabs>
          <w:tab w:val="left" w:pos="1452"/>
        </w:tabs>
        <w:spacing w:before="269"/>
        <w:ind w:left="1452" w:right="1359"/>
        <w:rPr>
          <w:sz w:val="24"/>
        </w:rPr>
      </w:pPr>
      <w:r>
        <w:rPr>
          <w:w w:val="115"/>
          <w:sz w:val="24"/>
        </w:rPr>
        <w:t>A</w:t>
      </w:r>
      <w:r>
        <w:rPr>
          <w:spacing w:val="-21"/>
          <w:w w:val="115"/>
          <w:sz w:val="24"/>
        </w:rPr>
        <w:t xml:space="preserve"> </w:t>
      </w:r>
      <w:r>
        <w:rPr>
          <w:w w:val="115"/>
          <w:sz w:val="24"/>
        </w:rPr>
        <w:t>child</w:t>
      </w:r>
      <w:r>
        <w:rPr>
          <w:spacing w:val="-21"/>
          <w:w w:val="115"/>
          <w:sz w:val="24"/>
        </w:rPr>
        <w:t xml:space="preserve"> </w:t>
      </w:r>
      <w:r>
        <w:rPr>
          <w:w w:val="115"/>
          <w:sz w:val="24"/>
        </w:rPr>
        <w:t>may</w:t>
      </w:r>
      <w:r>
        <w:rPr>
          <w:spacing w:val="-21"/>
          <w:w w:val="115"/>
          <w:sz w:val="24"/>
        </w:rPr>
        <w:t xml:space="preserve"> </w:t>
      </w:r>
      <w:r>
        <w:rPr>
          <w:w w:val="115"/>
          <w:sz w:val="24"/>
        </w:rPr>
        <w:t>be</w:t>
      </w:r>
      <w:r>
        <w:rPr>
          <w:spacing w:val="-21"/>
          <w:w w:val="115"/>
          <w:sz w:val="24"/>
        </w:rPr>
        <w:t xml:space="preserve"> </w:t>
      </w:r>
      <w:r>
        <w:rPr>
          <w:w w:val="115"/>
          <w:sz w:val="24"/>
        </w:rPr>
        <w:t>used</w:t>
      </w:r>
      <w:r>
        <w:rPr>
          <w:spacing w:val="-20"/>
          <w:w w:val="115"/>
          <w:sz w:val="24"/>
        </w:rPr>
        <w:t xml:space="preserve"> </w:t>
      </w:r>
      <w:r>
        <w:rPr>
          <w:w w:val="115"/>
          <w:sz w:val="24"/>
        </w:rPr>
        <w:t>as</w:t>
      </w:r>
      <w:r>
        <w:rPr>
          <w:spacing w:val="-21"/>
          <w:w w:val="115"/>
          <w:sz w:val="24"/>
        </w:rPr>
        <w:t xml:space="preserve"> </w:t>
      </w:r>
      <w:r>
        <w:rPr>
          <w:w w:val="115"/>
          <w:sz w:val="24"/>
        </w:rPr>
        <w:t>a</w:t>
      </w:r>
      <w:r>
        <w:rPr>
          <w:spacing w:val="-21"/>
          <w:w w:val="115"/>
          <w:sz w:val="24"/>
        </w:rPr>
        <w:t xml:space="preserve"> </w:t>
      </w:r>
      <w:r>
        <w:rPr>
          <w:w w:val="115"/>
          <w:sz w:val="24"/>
        </w:rPr>
        <w:t>parent’s</w:t>
      </w:r>
      <w:r>
        <w:rPr>
          <w:spacing w:val="-21"/>
          <w:w w:val="115"/>
          <w:sz w:val="24"/>
        </w:rPr>
        <w:t xml:space="preserve"> </w:t>
      </w:r>
      <w:r>
        <w:rPr>
          <w:w w:val="115"/>
          <w:sz w:val="24"/>
        </w:rPr>
        <w:t>confidant</w:t>
      </w:r>
      <w:r>
        <w:rPr>
          <w:spacing w:val="-21"/>
          <w:w w:val="115"/>
          <w:sz w:val="24"/>
        </w:rPr>
        <w:t xml:space="preserve"> </w:t>
      </w:r>
      <w:r>
        <w:rPr>
          <w:w w:val="115"/>
          <w:sz w:val="24"/>
        </w:rPr>
        <w:t>to</w:t>
      </w:r>
      <w:r>
        <w:rPr>
          <w:spacing w:val="-20"/>
          <w:w w:val="115"/>
          <w:sz w:val="24"/>
        </w:rPr>
        <w:t xml:space="preserve"> </w:t>
      </w:r>
      <w:r>
        <w:rPr>
          <w:w w:val="115"/>
          <w:sz w:val="24"/>
        </w:rPr>
        <w:t>a</w:t>
      </w:r>
      <w:r>
        <w:rPr>
          <w:spacing w:val="-21"/>
          <w:w w:val="115"/>
          <w:sz w:val="24"/>
        </w:rPr>
        <w:t xml:space="preserve"> </w:t>
      </w:r>
      <w:r>
        <w:rPr>
          <w:w w:val="115"/>
          <w:sz w:val="24"/>
        </w:rPr>
        <w:t>degree</w:t>
      </w:r>
      <w:r>
        <w:rPr>
          <w:spacing w:val="-21"/>
          <w:w w:val="115"/>
          <w:sz w:val="24"/>
        </w:rPr>
        <w:t xml:space="preserve"> </w:t>
      </w:r>
      <w:r>
        <w:rPr>
          <w:w w:val="115"/>
          <w:sz w:val="24"/>
        </w:rPr>
        <w:t>that</w:t>
      </w:r>
      <w:r>
        <w:rPr>
          <w:spacing w:val="-21"/>
          <w:w w:val="115"/>
          <w:sz w:val="24"/>
        </w:rPr>
        <w:t xml:space="preserve"> </w:t>
      </w:r>
      <w:r>
        <w:rPr>
          <w:w w:val="115"/>
          <w:sz w:val="24"/>
        </w:rPr>
        <w:t>is harmful</w:t>
      </w:r>
      <w:r>
        <w:rPr>
          <w:spacing w:val="-14"/>
          <w:w w:val="115"/>
          <w:sz w:val="24"/>
        </w:rPr>
        <w:t xml:space="preserve"> </w:t>
      </w:r>
      <w:r>
        <w:rPr>
          <w:w w:val="115"/>
          <w:sz w:val="24"/>
        </w:rPr>
        <w:t>to</w:t>
      </w:r>
      <w:r>
        <w:rPr>
          <w:spacing w:val="-14"/>
          <w:w w:val="115"/>
          <w:sz w:val="24"/>
        </w:rPr>
        <w:t xml:space="preserve"> </w:t>
      </w:r>
      <w:r>
        <w:rPr>
          <w:w w:val="115"/>
          <w:sz w:val="24"/>
        </w:rPr>
        <w:t>the</w:t>
      </w:r>
      <w:r>
        <w:rPr>
          <w:spacing w:val="-11"/>
          <w:w w:val="115"/>
          <w:sz w:val="24"/>
        </w:rPr>
        <w:t xml:space="preserve"> </w:t>
      </w:r>
      <w:r>
        <w:rPr>
          <w:w w:val="115"/>
          <w:sz w:val="24"/>
        </w:rPr>
        <w:t>child’s</w:t>
      </w:r>
      <w:r>
        <w:rPr>
          <w:spacing w:val="-10"/>
          <w:w w:val="115"/>
          <w:sz w:val="24"/>
        </w:rPr>
        <w:t xml:space="preserve"> </w:t>
      </w:r>
      <w:r>
        <w:rPr>
          <w:w w:val="115"/>
          <w:sz w:val="24"/>
        </w:rPr>
        <w:t>psychological</w:t>
      </w:r>
      <w:r>
        <w:rPr>
          <w:spacing w:val="-11"/>
          <w:w w:val="115"/>
          <w:sz w:val="24"/>
        </w:rPr>
        <w:t xml:space="preserve"> </w:t>
      </w:r>
      <w:r>
        <w:rPr>
          <w:w w:val="115"/>
          <w:sz w:val="24"/>
        </w:rPr>
        <w:t>development</w:t>
      </w:r>
    </w:p>
    <w:p w14:paraId="2DD64043" w14:textId="77777777" w:rsidR="00EC6A38" w:rsidRDefault="00000000">
      <w:pPr>
        <w:pStyle w:val="ListParagraph"/>
        <w:numPr>
          <w:ilvl w:val="0"/>
          <w:numId w:val="1"/>
        </w:numPr>
        <w:tabs>
          <w:tab w:val="left" w:pos="1450"/>
        </w:tabs>
        <w:spacing w:before="268"/>
        <w:ind w:left="1450" w:hanging="358"/>
        <w:rPr>
          <w:sz w:val="24"/>
        </w:rPr>
      </w:pPr>
      <w:r>
        <w:rPr>
          <w:w w:val="110"/>
          <w:sz w:val="24"/>
        </w:rPr>
        <w:t>A</w:t>
      </w:r>
      <w:r>
        <w:rPr>
          <w:spacing w:val="-5"/>
          <w:w w:val="110"/>
          <w:sz w:val="24"/>
        </w:rPr>
        <w:t xml:space="preserve"> </w:t>
      </w:r>
      <w:r>
        <w:rPr>
          <w:w w:val="110"/>
          <w:sz w:val="24"/>
        </w:rPr>
        <w:t>child</w:t>
      </w:r>
      <w:r>
        <w:rPr>
          <w:spacing w:val="-3"/>
          <w:w w:val="110"/>
          <w:sz w:val="24"/>
        </w:rPr>
        <w:t xml:space="preserve"> </w:t>
      </w:r>
      <w:r>
        <w:rPr>
          <w:w w:val="110"/>
          <w:sz w:val="24"/>
        </w:rPr>
        <w:t>may</w:t>
      </w:r>
      <w:r>
        <w:rPr>
          <w:spacing w:val="-5"/>
          <w:w w:val="110"/>
          <w:sz w:val="24"/>
        </w:rPr>
        <w:t xml:space="preserve"> </w:t>
      </w:r>
      <w:r>
        <w:rPr>
          <w:w w:val="110"/>
          <w:sz w:val="24"/>
        </w:rPr>
        <w:t>be</w:t>
      </w:r>
      <w:r>
        <w:rPr>
          <w:spacing w:val="-7"/>
          <w:w w:val="110"/>
          <w:sz w:val="24"/>
        </w:rPr>
        <w:t xml:space="preserve"> </w:t>
      </w:r>
      <w:r>
        <w:rPr>
          <w:w w:val="110"/>
          <w:sz w:val="24"/>
        </w:rPr>
        <w:t>ignored,</w:t>
      </w:r>
      <w:r>
        <w:rPr>
          <w:spacing w:val="-4"/>
          <w:w w:val="110"/>
          <w:sz w:val="24"/>
        </w:rPr>
        <w:t xml:space="preserve"> </w:t>
      </w:r>
      <w:r>
        <w:rPr>
          <w:w w:val="110"/>
          <w:sz w:val="24"/>
        </w:rPr>
        <w:t>rejected</w:t>
      </w:r>
      <w:r>
        <w:rPr>
          <w:spacing w:val="-3"/>
          <w:w w:val="110"/>
          <w:sz w:val="24"/>
        </w:rPr>
        <w:t xml:space="preserve"> </w:t>
      </w:r>
      <w:r>
        <w:rPr>
          <w:w w:val="110"/>
          <w:sz w:val="24"/>
        </w:rPr>
        <w:t>or</w:t>
      </w:r>
      <w:r>
        <w:rPr>
          <w:spacing w:val="-7"/>
          <w:w w:val="110"/>
          <w:sz w:val="24"/>
        </w:rPr>
        <w:t xml:space="preserve"> </w:t>
      </w:r>
      <w:r>
        <w:rPr>
          <w:w w:val="110"/>
          <w:sz w:val="24"/>
        </w:rPr>
        <w:t>denigrated</w:t>
      </w:r>
      <w:r>
        <w:rPr>
          <w:spacing w:val="-8"/>
          <w:w w:val="110"/>
          <w:sz w:val="24"/>
        </w:rPr>
        <w:t xml:space="preserve"> </w:t>
      </w:r>
      <w:r>
        <w:rPr>
          <w:w w:val="110"/>
          <w:sz w:val="24"/>
        </w:rPr>
        <w:t>by</w:t>
      </w:r>
      <w:r>
        <w:rPr>
          <w:spacing w:val="-5"/>
          <w:w w:val="110"/>
          <w:sz w:val="24"/>
        </w:rPr>
        <w:t xml:space="preserve"> </w:t>
      </w:r>
      <w:r>
        <w:rPr>
          <w:w w:val="110"/>
          <w:sz w:val="24"/>
        </w:rPr>
        <w:t>a</w:t>
      </w:r>
      <w:r>
        <w:rPr>
          <w:spacing w:val="-6"/>
          <w:w w:val="110"/>
          <w:sz w:val="24"/>
        </w:rPr>
        <w:t xml:space="preserve"> </w:t>
      </w:r>
      <w:r>
        <w:rPr>
          <w:spacing w:val="-2"/>
          <w:w w:val="110"/>
          <w:sz w:val="24"/>
        </w:rPr>
        <w:t>parent</w:t>
      </w:r>
    </w:p>
    <w:p w14:paraId="0F6C07A2" w14:textId="77777777" w:rsidR="00EC6A38" w:rsidRDefault="00000000">
      <w:pPr>
        <w:pStyle w:val="ListParagraph"/>
        <w:numPr>
          <w:ilvl w:val="0"/>
          <w:numId w:val="1"/>
        </w:numPr>
        <w:tabs>
          <w:tab w:val="left" w:pos="1452"/>
        </w:tabs>
        <w:spacing w:before="272"/>
        <w:ind w:left="1452" w:right="1326"/>
        <w:rPr>
          <w:sz w:val="24"/>
        </w:rPr>
      </w:pPr>
      <w:r>
        <w:rPr>
          <w:w w:val="110"/>
          <w:sz w:val="24"/>
        </w:rPr>
        <w:t>A child may</w:t>
      </w:r>
      <w:r>
        <w:rPr>
          <w:spacing w:val="-1"/>
          <w:w w:val="110"/>
          <w:sz w:val="24"/>
        </w:rPr>
        <w:t xml:space="preserve"> </w:t>
      </w:r>
      <w:r>
        <w:rPr>
          <w:w w:val="110"/>
          <w:sz w:val="24"/>
        </w:rPr>
        <w:t>be</w:t>
      </w:r>
      <w:r>
        <w:rPr>
          <w:spacing w:val="-1"/>
          <w:w w:val="110"/>
          <w:sz w:val="24"/>
        </w:rPr>
        <w:t xml:space="preserve"> </w:t>
      </w:r>
      <w:r>
        <w:rPr>
          <w:w w:val="110"/>
          <w:sz w:val="24"/>
        </w:rPr>
        <w:t>terrorised by</w:t>
      </w:r>
      <w:r>
        <w:rPr>
          <w:spacing w:val="-1"/>
          <w:w w:val="110"/>
          <w:sz w:val="24"/>
        </w:rPr>
        <w:t xml:space="preserve"> </w:t>
      </w:r>
      <w:r>
        <w:rPr>
          <w:w w:val="110"/>
          <w:sz w:val="24"/>
        </w:rPr>
        <w:t>a parent or</w:t>
      </w:r>
      <w:r>
        <w:rPr>
          <w:spacing w:val="-2"/>
          <w:w w:val="110"/>
          <w:sz w:val="24"/>
        </w:rPr>
        <w:t xml:space="preserve"> </w:t>
      </w:r>
      <w:r>
        <w:rPr>
          <w:w w:val="110"/>
          <w:sz w:val="24"/>
        </w:rPr>
        <w:t>others so</w:t>
      </w:r>
      <w:r>
        <w:rPr>
          <w:spacing w:val="-1"/>
          <w:w w:val="110"/>
          <w:sz w:val="24"/>
        </w:rPr>
        <w:t xml:space="preserve"> </w:t>
      </w:r>
      <w:r>
        <w:rPr>
          <w:w w:val="110"/>
          <w:sz w:val="24"/>
        </w:rPr>
        <w:t>that she</w:t>
      </w:r>
      <w:r>
        <w:rPr>
          <w:spacing w:val="-2"/>
          <w:w w:val="110"/>
          <w:sz w:val="24"/>
        </w:rPr>
        <w:t xml:space="preserve"> </w:t>
      </w:r>
      <w:r>
        <w:rPr>
          <w:sz w:val="24"/>
        </w:rPr>
        <w:t xml:space="preserve">/ </w:t>
      </w:r>
      <w:r>
        <w:rPr>
          <w:w w:val="110"/>
          <w:sz w:val="24"/>
        </w:rPr>
        <w:t>he is overly fearful and watchful</w:t>
      </w:r>
    </w:p>
    <w:p w14:paraId="3E6D9BA8" w14:textId="77777777" w:rsidR="00EC6A38" w:rsidRDefault="00000000">
      <w:pPr>
        <w:pStyle w:val="ListParagraph"/>
        <w:numPr>
          <w:ilvl w:val="0"/>
          <w:numId w:val="1"/>
        </w:numPr>
        <w:tabs>
          <w:tab w:val="left" w:pos="1452"/>
        </w:tabs>
        <w:spacing w:before="276" w:line="249" w:lineRule="auto"/>
        <w:ind w:left="1452" w:right="570" w:hanging="359"/>
        <w:rPr>
          <w:sz w:val="24"/>
        </w:rPr>
      </w:pPr>
      <w:r>
        <w:rPr>
          <w:w w:val="110"/>
          <w:sz w:val="24"/>
        </w:rPr>
        <w:t xml:space="preserve">A parent who is unable to be responsive to a child’s emotional needs, </w:t>
      </w:r>
      <w:r>
        <w:rPr>
          <w:spacing w:val="-4"/>
          <w:w w:val="110"/>
          <w:sz w:val="24"/>
        </w:rPr>
        <w:t>who</w:t>
      </w:r>
    </w:p>
    <w:p w14:paraId="0DF952A7" w14:textId="77777777" w:rsidR="00EC6A38" w:rsidRDefault="00000000">
      <w:pPr>
        <w:pStyle w:val="BodyText"/>
        <w:spacing w:line="278" w:lineRule="exact"/>
        <w:ind w:left="1453"/>
      </w:pPr>
      <w:r>
        <w:rPr>
          <w:w w:val="110"/>
        </w:rPr>
        <w:t>may</w:t>
      </w:r>
      <w:r>
        <w:rPr>
          <w:spacing w:val="3"/>
          <w:w w:val="110"/>
        </w:rPr>
        <w:t xml:space="preserve"> </w:t>
      </w:r>
      <w:r>
        <w:rPr>
          <w:w w:val="110"/>
        </w:rPr>
        <w:t>be emotionally</w:t>
      </w:r>
      <w:r>
        <w:rPr>
          <w:spacing w:val="2"/>
          <w:w w:val="110"/>
        </w:rPr>
        <w:t xml:space="preserve"> </w:t>
      </w:r>
      <w:r>
        <w:rPr>
          <w:w w:val="110"/>
        </w:rPr>
        <w:t>distant</w:t>
      </w:r>
      <w:r>
        <w:rPr>
          <w:spacing w:val="2"/>
          <w:w w:val="110"/>
        </w:rPr>
        <w:t xml:space="preserve"> </w:t>
      </w:r>
      <w:r>
        <w:rPr>
          <w:w w:val="110"/>
        </w:rPr>
        <w:t>and</w:t>
      </w:r>
      <w:r>
        <w:rPr>
          <w:spacing w:val="5"/>
          <w:w w:val="110"/>
        </w:rPr>
        <w:t xml:space="preserve"> </w:t>
      </w:r>
      <w:r>
        <w:t>/</w:t>
      </w:r>
      <w:r>
        <w:rPr>
          <w:spacing w:val="1"/>
          <w:w w:val="110"/>
        </w:rPr>
        <w:t xml:space="preserve"> </w:t>
      </w:r>
      <w:r>
        <w:rPr>
          <w:w w:val="110"/>
        </w:rPr>
        <w:t>or</w:t>
      </w:r>
      <w:r>
        <w:rPr>
          <w:spacing w:val="1"/>
          <w:w w:val="110"/>
        </w:rPr>
        <w:t xml:space="preserve"> </w:t>
      </w:r>
      <w:r>
        <w:rPr>
          <w:w w:val="110"/>
        </w:rPr>
        <w:t>excessively</w:t>
      </w:r>
      <w:r>
        <w:rPr>
          <w:spacing w:val="9"/>
          <w:w w:val="110"/>
        </w:rPr>
        <w:t xml:space="preserve"> </w:t>
      </w:r>
      <w:r>
        <w:rPr>
          <w:w w:val="110"/>
        </w:rPr>
        <w:t>negative</w:t>
      </w:r>
      <w:r>
        <w:rPr>
          <w:spacing w:val="1"/>
          <w:w w:val="110"/>
        </w:rPr>
        <w:t xml:space="preserve"> </w:t>
      </w:r>
      <w:r>
        <w:rPr>
          <w:w w:val="110"/>
        </w:rPr>
        <w:t>and</w:t>
      </w:r>
      <w:r>
        <w:rPr>
          <w:spacing w:val="4"/>
          <w:w w:val="110"/>
        </w:rPr>
        <w:t xml:space="preserve"> </w:t>
      </w:r>
      <w:r>
        <w:rPr>
          <w:spacing w:val="-2"/>
          <w:w w:val="110"/>
        </w:rPr>
        <w:t>hostile</w:t>
      </w:r>
    </w:p>
    <w:p w14:paraId="30E4833F" w14:textId="77777777" w:rsidR="00EC6A38" w:rsidRDefault="00000000">
      <w:pPr>
        <w:pStyle w:val="ListParagraph"/>
        <w:numPr>
          <w:ilvl w:val="0"/>
          <w:numId w:val="1"/>
        </w:numPr>
        <w:tabs>
          <w:tab w:val="left" w:pos="1452"/>
        </w:tabs>
        <w:spacing w:before="276" w:line="249" w:lineRule="auto"/>
        <w:ind w:left="1452" w:right="189" w:hanging="359"/>
        <w:rPr>
          <w:sz w:val="24"/>
        </w:rPr>
      </w:pPr>
      <w:r>
        <w:rPr>
          <w:w w:val="110"/>
          <w:sz w:val="24"/>
        </w:rPr>
        <w:t>A</w:t>
      </w:r>
      <w:r>
        <w:rPr>
          <w:spacing w:val="-5"/>
          <w:w w:val="110"/>
          <w:sz w:val="24"/>
        </w:rPr>
        <w:t xml:space="preserve"> </w:t>
      </w:r>
      <w:r>
        <w:rPr>
          <w:w w:val="110"/>
          <w:sz w:val="24"/>
        </w:rPr>
        <w:t>child</w:t>
      </w:r>
      <w:r>
        <w:rPr>
          <w:spacing w:val="-3"/>
          <w:w w:val="110"/>
          <w:sz w:val="24"/>
        </w:rPr>
        <w:t xml:space="preserve"> </w:t>
      </w:r>
      <w:r>
        <w:rPr>
          <w:w w:val="110"/>
          <w:sz w:val="24"/>
        </w:rPr>
        <w:t>(usually</w:t>
      </w:r>
      <w:r>
        <w:rPr>
          <w:spacing w:val="-5"/>
          <w:w w:val="110"/>
          <w:sz w:val="24"/>
        </w:rPr>
        <w:t xml:space="preserve"> </w:t>
      </w:r>
      <w:r>
        <w:rPr>
          <w:w w:val="110"/>
          <w:sz w:val="24"/>
        </w:rPr>
        <w:t>of</w:t>
      </w:r>
      <w:r>
        <w:rPr>
          <w:spacing w:val="-7"/>
          <w:w w:val="110"/>
          <w:sz w:val="24"/>
        </w:rPr>
        <w:t xml:space="preserve"> </w:t>
      </w:r>
      <w:r>
        <w:rPr>
          <w:w w:val="110"/>
          <w:sz w:val="24"/>
        </w:rPr>
        <w:t>a</w:t>
      </w:r>
      <w:r>
        <w:rPr>
          <w:spacing w:val="-5"/>
          <w:w w:val="110"/>
          <w:sz w:val="24"/>
        </w:rPr>
        <w:t xml:space="preserve"> </w:t>
      </w:r>
      <w:r>
        <w:rPr>
          <w:w w:val="110"/>
          <w:sz w:val="24"/>
        </w:rPr>
        <w:t>mentally</w:t>
      </w:r>
      <w:r>
        <w:rPr>
          <w:spacing w:val="-5"/>
          <w:w w:val="110"/>
          <w:sz w:val="24"/>
        </w:rPr>
        <w:t xml:space="preserve"> </w:t>
      </w:r>
      <w:r>
        <w:rPr>
          <w:w w:val="110"/>
          <w:sz w:val="24"/>
        </w:rPr>
        <w:t>ill</w:t>
      </w:r>
      <w:r>
        <w:rPr>
          <w:spacing w:val="-6"/>
          <w:w w:val="110"/>
          <w:sz w:val="24"/>
        </w:rPr>
        <w:t xml:space="preserve"> </w:t>
      </w:r>
      <w:r>
        <w:rPr>
          <w:w w:val="110"/>
          <w:sz w:val="24"/>
        </w:rPr>
        <w:t>or</w:t>
      </w:r>
      <w:r>
        <w:rPr>
          <w:spacing w:val="-7"/>
          <w:w w:val="110"/>
          <w:sz w:val="24"/>
        </w:rPr>
        <w:t xml:space="preserve"> </w:t>
      </w:r>
      <w:r>
        <w:rPr>
          <w:w w:val="110"/>
          <w:sz w:val="24"/>
        </w:rPr>
        <w:t>disturbed</w:t>
      </w:r>
      <w:r>
        <w:rPr>
          <w:spacing w:val="-3"/>
          <w:w w:val="110"/>
          <w:sz w:val="24"/>
        </w:rPr>
        <w:t xml:space="preserve"> </w:t>
      </w:r>
      <w:r>
        <w:rPr>
          <w:w w:val="110"/>
          <w:sz w:val="24"/>
        </w:rPr>
        <w:t>parent)</w:t>
      </w:r>
      <w:r>
        <w:rPr>
          <w:spacing w:val="-7"/>
          <w:w w:val="110"/>
          <w:sz w:val="24"/>
        </w:rPr>
        <w:t xml:space="preserve"> </w:t>
      </w:r>
      <w:r>
        <w:rPr>
          <w:w w:val="110"/>
          <w:sz w:val="24"/>
        </w:rPr>
        <w:t>who</w:t>
      </w:r>
      <w:r>
        <w:rPr>
          <w:spacing w:val="-5"/>
          <w:w w:val="110"/>
          <w:sz w:val="24"/>
        </w:rPr>
        <w:t xml:space="preserve"> </w:t>
      </w:r>
      <w:r>
        <w:rPr>
          <w:w w:val="110"/>
          <w:sz w:val="24"/>
        </w:rPr>
        <w:t>is</w:t>
      </w:r>
      <w:r>
        <w:rPr>
          <w:spacing w:val="-7"/>
          <w:w w:val="110"/>
          <w:sz w:val="24"/>
        </w:rPr>
        <w:t xml:space="preserve"> </w:t>
      </w:r>
      <w:r>
        <w:rPr>
          <w:w w:val="110"/>
          <w:sz w:val="24"/>
        </w:rPr>
        <w:t>inducted</w:t>
      </w:r>
      <w:r>
        <w:rPr>
          <w:spacing w:val="-4"/>
          <w:w w:val="110"/>
          <w:sz w:val="24"/>
        </w:rPr>
        <w:t xml:space="preserve"> </w:t>
      </w:r>
      <w:r>
        <w:rPr>
          <w:w w:val="110"/>
          <w:sz w:val="24"/>
        </w:rPr>
        <w:t xml:space="preserve">into </w:t>
      </w:r>
      <w:r>
        <w:rPr>
          <w:spacing w:val="-10"/>
          <w:w w:val="110"/>
          <w:sz w:val="24"/>
        </w:rPr>
        <w:t>a</w:t>
      </w:r>
    </w:p>
    <w:p w14:paraId="498BD2AA" w14:textId="77777777" w:rsidR="00EC6A38" w:rsidRDefault="00000000">
      <w:pPr>
        <w:pStyle w:val="BodyText"/>
        <w:spacing w:line="278" w:lineRule="exact"/>
        <w:ind w:left="1453"/>
      </w:pPr>
      <w:r>
        <w:rPr>
          <w:w w:val="110"/>
        </w:rPr>
        <w:t>parent’s</w:t>
      </w:r>
      <w:r>
        <w:rPr>
          <w:spacing w:val="-1"/>
          <w:w w:val="110"/>
        </w:rPr>
        <w:t xml:space="preserve"> </w:t>
      </w:r>
      <w:r>
        <w:rPr>
          <w:w w:val="110"/>
        </w:rPr>
        <w:t>delusionary</w:t>
      </w:r>
      <w:r>
        <w:rPr>
          <w:spacing w:val="3"/>
          <w:w w:val="110"/>
        </w:rPr>
        <w:t xml:space="preserve"> </w:t>
      </w:r>
      <w:r>
        <w:rPr>
          <w:w w:val="110"/>
        </w:rPr>
        <w:t>state or</w:t>
      </w:r>
      <w:r>
        <w:rPr>
          <w:spacing w:val="2"/>
          <w:w w:val="110"/>
        </w:rPr>
        <w:t xml:space="preserve"> </w:t>
      </w:r>
      <w:r>
        <w:rPr>
          <w:w w:val="110"/>
        </w:rPr>
        <w:t>paranoid</w:t>
      </w:r>
      <w:r>
        <w:rPr>
          <w:spacing w:val="4"/>
          <w:w w:val="110"/>
        </w:rPr>
        <w:t xml:space="preserve"> </w:t>
      </w:r>
      <w:r>
        <w:rPr>
          <w:spacing w:val="-2"/>
          <w:w w:val="110"/>
        </w:rPr>
        <w:t>beliefs</w:t>
      </w:r>
    </w:p>
    <w:p w14:paraId="141DA83D" w14:textId="77777777" w:rsidR="00EC6A38" w:rsidRDefault="00000000">
      <w:pPr>
        <w:pStyle w:val="ListParagraph"/>
        <w:numPr>
          <w:ilvl w:val="0"/>
          <w:numId w:val="1"/>
        </w:numPr>
        <w:tabs>
          <w:tab w:val="left" w:pos="1452"/>
        </w:tabs>
        <w:spacing w:before="270"/>
        <w:ind w:left="1452" w:right="955"/>
        <w:rPr>
          <w:sz w:val="24"/>
        </w:rPr>
      </w:pPr>
      <w:r>
        <w:rPr>
          <w:w w:val="110"/>
          <w:sz w:val="24"/>
        </w:rPr>
        <w:t>A child who</w:t>
      </w:r>
      <w:r>
        <w:rPr>
          <w:spacing w:val="-1"/>
          <w:w w:val="110"/>
          <w:sz w:val="24"/>
        </w:rPr>
        <w:t xml:space="preserve"> </w:t>
      </w:r>
      <w:r>
        <w:rPr>
          <w:w w:val="110"/>
          <w:sz w:val="24"/>
        </w:rPr>
        <w:t>is</w:t>
      </w:r>
      <w:r>
        <w:rPr>
          <w:spacing w:val="-3"/>
          <w:w w:val="110"/>
          <w:sz w:val="24"/>
        </w:rPr>
        <w:t xml:space="preserve"> </w:t>
      </w:r>
      <w:r>
        <w:rPr>
          <w:w w:val="110"/>
          <w:sz w:val="24"/>
        </w:rPr>
        <w:t>cripplingly</w:t>
      </w:r>
      <w:r>
        <w:rPr>
          <w:spacing w:val="-1"/>
          <w:w w:val="110"/>
          <w:sz w:val="24"/>
        </w:rPr>
        <w:t xml:space="preserve"> </w:t>
      </w:r>
      <w:r>
        <w:rPr>
          <w:w w:val="110"/>
          <w:sz w:val="24"/>
        </w:rPr>
        <w:t>over-protected and not</w:t>
      </w:r>
      <w:r>
        <w:rPr>
          <w:spacing w:val="-1"/>
          <w:w w:val="110"/>
          <w:sz w:val="24"/>
        </w:rPr>
        <w:t xml:space="preserve"> </w:t>
      </w:r>
      <w:r>
        <w:rPr>
          <w:w w:val="110"/>
          <w:sz w:val="24"/>
        </w:rPr>
        <w:t>given freedom</w:t>
      </w:r>
      <w:r>
        <w:rPr>
          <w:spacing w:val="-3"/>
          <w:w w:val="110"/>
          <w:sz w:val="24"/>
        </w:rPr>
        <w:t xml:space="preserve"> </w:t>
      </w:r>
      <w:r>
        <w:rPr>
          <w:w w:val="110"/>
          <w:sz w:val="24"/>
        </w:rPr>
        <w:t>to act at an age appropriate level</w:t>
      </w:r>
    </w:p>
    <w:p w14:paraId="50CBF5E4" w14:textId="77777777" w:rsidR="00EC6A38" w:rsidRDefault="00000000">
      <w:pPr>
        <w:pStyle w:val="ListParagraph"/>
        <w:numPr>
          <w:ilvl w:val="0"/>
          <w:numId w:val="1"/>
        </w:numPr>
        <w:tabs>
          <w:tab w:val="left" w:pos="1452"/>
        </w:tabs>
        <w:spacing w:before="269"/>
        <w:ind w:left="1452" w:right="154" w:hanging="359"/>
        <w:rPr>
          <w:sz w:val="24"/>
        </w:rPr>
      </w:pPr>
      <w:r>
        <w:rPr>
          <w:w w:val="110"/>
          <w:sz w:val="24"/>
        </w:rPr>
        <w:t>A</w:t>
      </w:r>
      <w:r>
        <w:rPr>
          <w:spacing w:val="-6"/>
          <w:w w:val="110"/>
          <w:sz w:val="24"/>
        </w:rPr>
        <w:t xml:space="preserve"> </w:t>
      </w:r>
      <w:r>
        <w:rPr>
          <w:w w:val="110"/>
          <w:sz w:val="24"/>
        </w:rPr>
        <w:t>parent</w:t>
      </w:r>
      <w:r>
        <w:rPr>
          <w:spacing w:val="-6"/>
          <w:w w:val="110"/>
          <w:sz w:val="24"/>
        </w:rPr>
        <w:t xml:space="preserve"> </w:t>
      </w:r>
      <w:r>
        <w:rPr>
          <w:w w:val="110"/>
          <w:sz w:val="24"/>
        </w:rPr>
        <w:t>who</w:t>
      </w:r>
      <w:r>
        <w:rPr>
          <w:spacing w:val="-6"/>
          <w:w w:val="110"/>
          <w:sz w:val="24"/>
        </w:rPr>
        <w:t xml:space="preserve"> </w:t>
      </w:r>
      <w:r>
        <w:rPr>
          <w:w w:val="110"/>
          <w:sz w:val="24"/>
        </w:rPr>
        <w:t>provides</w:t>
      </w:r>
      <w:r>
        <w:rPr>
          <w:spacing w:val="-6"/>
          <w:w w:val="110"/>
          <w:sz w:val="24"/>
        </w:rPr>
        <w:t xml:space="preserve"> </w:t>
      </w:r>
      <w:r>
        <w:rPr>
          <w:w w:val="110"/>
          <w:sz w:val="24"/>
        </w:rPr>
        <w:t>only</w:t>
      </w:r>
      <w:r>
        <w:rPr>
          <w:spacing w:val="-5"/>
          <w:w w:val="110"/>
          <w:sz w:val="24"/>
        </w:rPr>
        <w:t xml:space="preserve"> </w:t>
      </w:r>
      <w:r>
        <w:rPr>
          <w:w w:val="110"/>
          <w:sz w:val="24"/>
        </w:rPr>
        <w:t>conditional</w:t>
      </w:r>
      <w:r>
        <w:rPr>
          <w:spacing w:val="-5"/>
          <w:w w:val="110"/>
          <w:sz w:val="24"/>
        </w:rPr>
        <w:t xml:space="preserve"> </w:t>
      </w:r>
      <w:r>
        <w:rPr>
          <w:w w:val="110"/>
          <w:sz w:val="24"/>
        </w:rPr>
        <w:t>love</w:t>
      </w:r>
      <w:r>
        <w:rPr>
          <w:spacing w:val="-8"/>
          <w:w w:val="110"/>
          <w:sz w:val="24"/>
        </w:rPr>
        <w:t xml:space="preserve"> </w:t>
      </w:r>
      <w:r>
        <w:rPr>
          <w:w w:val="110"/>
          <w:sz w:val="24"/>
        </w:rPr>
        <w:t>with</w:t>
      </w:r>
      <w:r>
        <w:rPr>
          <w:spacing w:val="-5"/>
          <w:w w:val="110"/>
          <w:sz w:val="24"/>
        </w:rPr>
        <w:t xml:space="preserve"> </w:t>
      </w:r>
      <w:r>
        <w:rPr>
          <w:w w:val="110"/>
          <w:sz w:val="24"/>
        </w:rPr>
        <w:t>threats</w:t>
      </w:r>
      <w:r>
        <w:rPr>
          <w:spacing w:val="-7"/>
          <w:w w:val="110"/>
          <w:sz w:val="24"/>
        </w:rPr>
        <w:t xml:space="preserve"> </w:t>
      </w:r>
      <w:r>
        <w:rPr>
          <w:w w:val="110"/>
          <w:sz w:val="24"/>
        </w:rPr>
        <w:t>of</w:t>
      </w:r>
      <w:r>
        <w:rPr>
          <w:spacing w:val="-7"/>
          <w:w w:val="110"/>
          <w:sz w:val="24"/>
        </w:rPr>
        <w:t xml:space="preserve"> </w:t>
      </w:r>
      <w:r>
        <w:rPr>
          <w:w w:val="110"/>
          <w:sz w:val="24"/>
        </w:rPr>
        <w:t>withdrawal</w:t>
      </w:r>
      <w:r>
        <w:rPr>
          <w:spacing w:val="-6"/>
          <w:w w:val="110"/>
          <w:sz w:val="24"/>
        </w:rPr>
        <w:t xml:space="preserve"> </w:t>
      </w:r>
      <w:r>
        <w:rPr>
          <w:w w:val="110"/>
          <w:sz w:val="24"/>
        </w:rPr>
        <w:t xml:space="preserve">of </w:t>
      </w:r>
      <w:r>
        <w:rPr>
          <w:spacing w:val="-4"/>
          <w:w w:val="110"/>
          <w:sz w:val="24"/>
        </w:rPr>
        <w:t>love</w:t>
      </w:r>
    </w:p>
    <w:p w14:paraId="3BA4FB7A" w14:textId="77777777" w:rsidR="00EC6A38" w:rsidRDefault="00EC6A38">
      <w:pPr>
        <w:pStyle w:val="BodyText"/>
        <w:spacing w:before="11"/>
      </w:pPr>
    </w:p>
    <w:p w14:paraId="43505462" w14:textId="77777777" w:rsidR="00EC6A38" w:rsidRDefault="00000000">
      <w:pPr>
        <w:pStyle w:val="BodyText"/>
        <w:ind w:left="732" w:right="746"/>
      </w:pPr>
      <w:r>
        <w:rPr>
          <w:w w:val="110"/>
        </w:rPr>
        <w:lastRenderedPageBreak/>
        <w:t>Behavioural definitions are very difficult to quantify because a) most children experience some of these acts from time to time, and b) because the impact of a single or seldom occurring act of abuse will not have severe and harmful effects. The harm of emotional maltreatment results from the cumulative effects of repeated acts of psychological abuse.</w:t>
      </w:r>
    </w:p>
    <w:p w14:paraId="5C3A545D" w14:textId="77777777" w:rsidR="00EC6A38" w:rsidRDefault="00000000">
      <w:pPr>
        <w:pStyle w:val="Heading3"/>
        <w:spacing w:before="77"/>
      </w:pPr>
      <w:r>
        <w:rPr>
          <w:w w:val="120"/>
        </w:rPr>
        <w:t>Associated</w:t>
      </w:r>
      <w:r>
        <w:rPr>
          <w:spacing w:val="33"/>
          <w:w w:val="120"/>
        </w:rPr>
        <w:t xml:space="preserve"> </w:t>
      </w:r>
      <w:r>
        <w:rPr>
          <w:spacing w:val="-2"/>
          <w:w w:val="120"/>
        </w:rPr>
        <w:t>factors</w:t>
      </w:r>
    </w:p>
    <w:p w14:paraId="44C3521F" w14:textId="77777777" w:rsidR="00EC6A38" w:rsidRDefault="00EC6A38">
      <w:pPr>
        <w:pStyle w:val="BodyText"/>
        <w:spacing w:before="2"/>
        <w:rPr>
          <w:b/>
        </w:rPr>
      </w:pPr>
    </w:p>
    <w:p w14:paraId="14323D0A" w14:textId="77777777" w:rsidR="00EC6A38" w:rsidRDefault="00000000">
      <w:pPr>
        <w:pStyle w:val="BodyText"/>
        <w:spacing w:before="1"/>
        <w:ind w:left="732" w:right="580"/>
      </w:pPr>
      <w:r>
        <w:rPr>
          <w:w w:val="110"/>
        </w:rPr>
        <w:t>Children who suffer from emotional abuse frequently come from homes where there is:</w:t>
      </w:r>
    </w:p>
    <w:p w14:paraId="665C70F0" w14:textId="77777777" w:rsidR="00EC6A38" w:rsidRDefault="00000000">
      <w:pPr>
        <w:pStyle w:val="ListParagraph"/>
        <w:numPr>
          <w:ilvl w:val="0"/>
          <w:numId w:val="1"/>
        </w:numPr>
        <w:tabs>
          <w:tab w:val="left" w:pos="1450"/>
        </w:tabs>
        <w:spacing w:before="269"/>
        <w:ind w:left="1450" w:hanging="358"/>
        <w:rPr>
          <w:sz w:val="24"/>
        </w:rPr>
      </w:pPr>
      <w:r>
        <w:rPr>
          <w:w w:val="110"/>
          <w:sz w:val="24"/>
        </w:rPr>
        <w:t>A</w:t>
      </w:r>
      <w:r>
        <w:rPr>
          <w:spacing w:val="-10"/>
          <w:w w:val="110"/>
          <w:sz w:val="24"/>
        </w:rPr>
        <w:t xml:space="preserve"> </w:t>
      </w:r>
      <w:r>
        <w:rPr>
          <w:w w:val="110"/>
          <w:sz w:val="24"/>
        </w:rPr>
        <w:t>mentally</w:t>
      </w:r>
      <w:r>
        <w:rPr>
          <w:spacing w:val="-9"/>
          <w:w w:val="110"/>
          <w:sz w:val="24"/>
        </w:rPr>
        <w:t xml:space="preserve"> </w:t>
      </w:r>
      <w:r>
        <w:rPr>
          <w:w w:val="110"/>
          <w:sz w:val="24"/>
        </w:rPr>
        <w:t>ill</w:t>
      </w:r>
      <w:r>
        <w:rPr>
          <w:spacing w:val="-10"/>
          <w:w w:val="110"/>
          <w:sz w:val="24"/>
        </w:rPr>
        <w:t xml:space="preserve"> </w:t>
      </w:r>
      <w:r>
        <w:rPr>
          <w:w w:val="110"/>
          <w:sz w:val="24"/>
        </w:rPr>
        <w:t>or</w:t>
      </w:r>
      <w:r>
        <w:rPr>
          <w:spacing w:val="-11"/>
          <w:w w:val="110"/>
          <w:sz w:val="24"/>
        </w:rPr>
        <w:t xml:space="preserve"> </w:t>
      </w:r>
      <w:r>
        <w:rPr>
          <w:w w:val="110"/>
          <w:sz w:val="24"/>
        </w:rPr>
        <w:t>disturbed</w:t>
      </w:r>
      <w:r>
        <w:rPr>
          <w:spacing w:val="-9"/>
          <w:w w:val="110"/>
          <w:sz w:val="24"/>
        </w:rPr>
        <w:t xml:space="preserve"> </w:t>
      </w:r>
      <w:r>
        <w:rPr>
          <w:spacing w:val="-2"/>
          <w:w w:val="110"/>
          <w:sz w:val="24"/>
        </w:rPr>
        <w:t>parent</w:t>
      </w:r>
    </w:p>
    <w:p w14:paraId="03658BE5" w14:textId="77777777" w:rsidR="00EC6A38" w:rsidRDefault="00000000">
      <w:pPr>
        <w:pStyle w:val="ListParagraph"/>
        <w:numPr>
          <w:ilvl w:val="0"/>
          <w:numId w:val="1"/>
        </w:numPr>
        <w:tabs>
          <w:tab w:val="left" w:pos="1450"/>
        </w:tabs>
        <w:spacing w:before="277"/>
        <w:ind w:left="1450" w:hanging="358"/>
        <w:rPr>
          <w:sz w:val="24"/>
        </w:rPr>
      </w:pPr>
      <w:r>
        <w:rPr>
          <w:w w:val="110"/>
          <w:sz w:val="24"/>
        </w:rPr>
        <w:t>Drug</w:t>
      </w:r>
      <w:r>
        <w:rPr>
          <w:spacing w:val="8"/>
          <w:w w:val="110"/>
          <w:sz w:val="24"/>
        </w:rPr>
        <w:t xml:space="preserve"> </w:t>
      </w:r>
      <w:r>
        <w:rPr>
          <w:w w:val="110"/>
          <w:sz w:val="24"/>
        </w:rPr>
        <w:t>or</w:t>
      </w:r>
      <w:r>
        <w:rPr>
          <w:spacing w:val="4"/>
          <w:w w:val="110"/>
          <w:sz w:val="24"/>
        </w:rPr>
        <w:t xml:space="preserve"> </w:t>
      </w:r>
      <w:r>
        <w:rPr>
          <w:w w:val="110"/>
          <w:sz w:val="24"/>
        </w:rPr>
        <w:t>alcohol</w:t>
      </w:r>
      <w:r>
        <w:rPr>
          <w:spacing w:val="7"/>
          <w:w w:val="110"/>
          <w:sz w:val="24"/>
        </w:rPr>
        <w:t xml:space="preserve"> </w:t>
      </w:r>
      <w:r>
        <w:rPr>
          <w:spacing w:val="-2"/>
          <w:w w:val="110"/>
          <w:sz w:val="24"/>
        </w:rPr>
        <w:t>abuse</w:t>
      </w:r>
    </w:p>
    <w:p w14:paraId="69B48876" w14:textId="77777777" w:rsidR="00EC6A38" w:rsidRDefault="00000000">
      <w:pPr>
        <w:pStyle w:val="ListParagraph"/>
        <w:numPr>
          <w:ilvl w:val="0"/>
          <w:numId w:val="1"/>
        </w:numPr>
        <w:tabs>
          <w:tab w:val="left" w:pos="1452"/>
        </w:tabs>
        <w:spacing w:before="273"/>
        <w:ind w:left="1452" w:right="768"/>
        <w:jc w:val="both"/>
        <w:rPr>
          <w:sz w:val="24"/>
        </w:rPr>
      </w:pPr>
      <w:r>
        <w:rPr>
          <w:w w:val="110"/>
          <w:sz w:val="24"/>
        </w:rPr>
        <w:t>A parent who is socially isolated, unsupported or depressed, or conversely, a parent who has a very active social life with very</w:t>
      </w:r>
      <w:r>
        <w:rPr>
          <w:spacing w:val="40"/>
          <w:w w:val="110"/>
          <w:sz w:val="24"/>
        </w:rPr>
        <w:t xml:space="preserve"> </w:t>
      </w:r>
      <w:r>
        <w:rPr>
          <w:w w:val="110"/>
          <w:sz w:val="24"/>
        </w:rPr>
        <w:t>little time or energy to give to child care</w:t>
      </w:r>
    </w:p>
    <w:p w14:paraId="4DE40084" w14:textId="77777777" w:rsidR="00EC6A38" w:rsidRDefault="00000000">
      <w:pPr>
        <w:pStyle w:val="ListParagraph"/>
        <w:numPr>
          <w:ilvl w:val="0"/>
          <w:numId w:val="1"/>
        </w:numPr>
        <w:tabs>
          <w:tab w:val="left" w:pos="1452"/>
        </w:tabs>
        <w:spacing w:before="276" w:line="249" w:lineRule="auto"/>
        <w:ind w:left="1452" w:right="523" w:hanging="359"/>
        <w:rPr>
          <w:sz w:val="24"/>
        </w:rPr>
      </w:pPr>
      <w:r>
        <w:rPr>
          <w:w w:val="110"/>
          <w:sz w:val="24"/>
        </w:rPr>
        <w:t>A parent who has</w:t>
      </w:r>
      <w:r>
        <w:rPr>
          <w:spacing w:val="-3"/>
          <w:w w:val="110"/>
          <w:sz w:val="24"/>
        </w:rPr>
        <w:t xml:space="preserve"> </w:t>
      </w:r>
      <w:r>
        <w:rPr>
          <w:w w:val="110"/>
          <w:sz w:val="24"/>
        </w:rPr>
        <w:t>poor</w:t>
      </w:r>
      <w:r>
        <w:rPr>
          <w:spacing w:val="-3"/>
          <w:w w:val="110"/>
          <w:sz w:val="24"/>
        </w:rPr>
        <w:t xml:space="preserve"> </w:t>
      </w:r>
      <w:r>
        <w:rPr>
          <w:w w:val="110"/>
          <w:sz w:val="24"/>
        </w:rPr>
        <w:t xml:space="preserve">social skills, who may have learning difficulties </w:t>
      </w:r>
      <w:r>
        <w:rPr>
          <w:spacing w:val="-4"/>
          <w:w w:val="115"/>
          <w:sz w:val="24"/>
        </w:rPr>
        <w:t>and</w:t>
      </w:r>
    </w:p>
    <w:p w14:paraId="3EF4A623" w14:textId="77777777" w:rsidR="00EC6A38" w:rsidRDefault="00000000">
      <w:pPr>
        <w:pStyle w:val="BodyText"/>
        <w:spacing w:line="278" w:lineRule="exact"/>
        <w:ind w:left="1453"/>
      </w:pPr>
      <w:r>
        <w:rPr>
          <w:w w:val="110"/>
        </w:rPr>
        <w:t>lack</w:t>
      </w:r>
      <w:r>
        <w:rPr>
          <w:spacing w:val="-4"/>
          <w:w w:val="110"/>
        </w:rPr>
        <w:t xml:space="preserve"> </w:t>
      </w:r>
      <w:r>
        <w:rPr>
          <w:w w:val="110"/>
        </w:rPr>
        <w:t>of</w:t>
      </w:r>
      <w:r>
        <w:rPr>
          <w:spacing w:val="-6"/>
          <w:w w:val="110"/>
        </w:rPr>
        <w:t xml:space="preserve"> </w:t>
      </w:r>
      <w:r>
        <w:rPr>
          <w:w w:val="110"/>
        </w:rPr>
        <w:t>knowledge</w:t>
      </w:r>
      <w:r>
        <w:rPr>
          <w:spacing w:val="-7"/>
          <w:w w:val="110"/>
        </w:rPr>
        <w:t xml:space="preserve"> </w:t>
      </w:r>
      <w:r>
        <w:rPr>
          <w:w w:val="110"/>
        </w:rPr>
        <w:t>about</w:t>
      </w:r>
      <w:r>
        <w:rPr>
          <w:spacing w:val="-3"/>
          <w:w w:val="110"/>
        </w:rPr>
        <w:t xml:space="preserve"> </w:t>
      </w:r>
      <w:r>
        <w:rPr>
          <w:w w:val="110"/>
        </w:rPr>
        <w:t>children’s</w:t>
      </w:r>
      <w:r>
        <w:rPr>
          <w:spacing w:val="-2"/>
          <w:w w:val="110"/>
        </w:rPr>
        <w:t xml:space="preserve"> </w:t>
      </w:r>
      <w:r>
        <w:rPr>
          <w:w w:val="110"/>
        </w:rPr>
        <w:t>age-appropriate</w:t>
      </w:r>
      <w:r>
        <w:rPr>
          <w:spacing w:val="-3"/>
          <w:w w:val="110"/>
        </w:rPr>
        <w:t xml:space="preserve"> </w:t>
      </w:r>
      <w:r>
        <w:rPr>
          <w:spacing w:val="-2"/>
          <w:w w:val="110"/>
        </w:rPr>
        <w:t>needs</w:t>
      </w:r>
    </w:p>
    <w:p w14:paraId="4A9672EB" w14:textId="77777777" w:rsidR="00EC6A38" w:rsidRDefault="00000000">
      <w:pPr>
        <w:pStyle w:val="ListParagraph"/>
        <w:numPr>
          <w:ilvl w:val="0"/>
          <w:numId w:val="1"/>
        </w:numPr>
        <w:tabs>
          <w:tab w:val="left" w:pos="1450"/>
        </w:tabs>
        <w:spacing w:before="270"/>
        <w:ind w:left="1450" w:hanging="358"/>
        <w:rPr>
          <w:sz w:val="24"/>
        </w:rPr>
      </w:pPr>
      <w:r>
        <w:rPr>
          <w:w w:val="110"/>
          <w:sz w:val="24"/>
        </w:rPr>
        <w:t>A</w:t>
      </w:r>
      <w:r>
        <w:rPr>
          <w:spacing w:val="-1"/>
          <w:w w:val="110"/>
          <w:sz w:val="24"/>
        </w:rPr>
        <w:t xml:space="preserve"> </w:t>
      </w:r>
      <w:r>
        <w:rPr>
          <w:w w:val="110"/>
          <w:sz w:val="24"/>
        </w:rPr>
        <w:t>parent</w:t>
      </w:r>
      <w:r>
        <w:rPr>
          <w:spacing w:val="-1"/>
          <w:w w:val="110"/>
          <w:sz w:val="24"/>
        </w:rPr>
        <w:t xml:space="preserve"> </w:t>
      </w:r>
      <w:r>
        <w:rPr>
          <w:w w:val="110"/>
          <w:sz w:val="24"/>
        </w:rPr>
        <w:t>who has</w:t>
      </w:r>
      <w:r>
        <w:rPr>
          <w:spacing w:val="-3"/>
          <w:w w:val="110"/>
          <w:sz w:val="24"/>
        </w:rPr>
        <w:t xml:space="preserve"> </w:t>
      </w:r>
      <w:r>
        <w:rPr>
          <w:w w:val="110"/>
          <w:sz w:val="24"/>
        </w:rPr>
        <w:t>suffered</w:t>
      </w:r>
      <w:r>
        <w:rPr>
          <w:spacing w:val="3"/>
          <w:w w:val="110"/>
          <w:sz w:val="24"/>
        </w:rPr>
        <w:t xml:space="preserve"> </w:t>
      </w:r>
      <w:r>
        <w:rPr>
          <w:w w:val="110"/>
          <w:sz w:val="24"/>
        </w:rPr>
        <w:t>severe</w:t>
      </w:r>
      <w:r>
        <w:rPr>
          <w:spacing w:val="-3"/>
          <w:w w:val="110"/>
          <w:sz w:val="24"/>
        </w:rPr>
        <w:t xml:space="preserve"> </w:t>
      </w:r>
      <w:r>
        <w:rPr>
          <w:w w:val="110"/>
          <w:sz w:val="24"/>
        </w:rPr>
        <w:t>abuse</w:t>
      </w:r>
      <w:r>
        <w:rPr>
          <w:spacing w:val="-4"/>
          <w:w w:val="110"/>
          <w:sz w:val="24"/>
        </w:rPr>
        <w:t xml:space="preserve"> </w:t>
      </w:r>
      <w:r>
        <w:rPr>
          <w:w w:val="110"/>
          <w:sz w:val="24"/>
        </w:rPr>
        <w:t>within</w:t>
      </w:r>
      <w:r>
        <w:rPr>
          <w:spacing w:val="6"/>
          <w:w w:val="110"/>
          <w:sz w:val="24"/>
        </w:rPr>
        <w:t xml:space="preserve"> </w:t>
      </w:r>
      <w:r>
        <w:rPr>
          <w:w w:val="110"/>
          <w:sz w:val="24"/>
        </w:rPr>
        <w:t>her/his</w:t>
      </w:r>
      <w:r>
        <w:rPr>
          <w:spacing w:val="-2"/>
          <w:w w:val="110"/>
          <w:sz w:val="24"/>
        </w:rPr>
        <w:t xml:space="preserve"> </w:t>
      </w:r>
      <w:r>
        <w:rPr>
          <w:w w:val="110"/>
          <w:sz w:val="24"/>
        </w:rPr>
        <w:t xml:space="preserve">own </w:t>
      </w:r>
      <w:r>
        <w:rPr>
          <w:spacing w:val="-2"/>
          <w:w w:val="110"/>
          <w:sz w:val="24"/>
        </w:rPr>
        <w:t>childhood</w:t>
      </w:r>
    </w:p>
    <w:p w14:paraId="08C371EC" w14:textId="77777777" w:rsidR="00EC6A38" w:rsidRDefault="00000000">
      <w:pPr>
        <w:pStyle w:val="ListParagraph"/>
        <w:numPr>
          <w:ilvl w:val="0"/>
          <w:numId w:val="1"/>
        </w:numPr>
        <w:tabs>
          <w:tab w:val="left" w:pos="1450"/>
        </w:tabs>
        <w:spacing w:before="278"/>
        <w:ind w:left="1450" w:hanging="358"/>
        <w:rPr>
          <w:sz w:val="24"/>
        </w:rPr>
      </w:pPr>
      <w:r>
        <w:rPr>
          <w:w w:val="110"/>
          <w:sz w:val="24"/>
        </w:rPr>
        <w:t>A</w:t>
      </w:r>
      <w:r>
        <w:rPr>
          <w:spacing w:val="-4"/>
          <w:w w:val="110"/>
          <w:sz w:val="24"/>
        </w:rPr>
        <w:t xml:space="preserve"> </w:t>
      </w:r>
      <w:r>
        <w:rPr>
          <w:w w:val="110"/>
          <w:sz w:val="24"/>
        </w:rPr>
        <w:t>household</w:t>
      </w:r>
      <w:r>
        <w:rPr>
          <w:spacing w:val="-3"/>
          <w:w w:val="110"/>
          <w:sz w:val="24"/>
        </w:rPr>
        <w:t xml:space="preserve"> </w:t>
      </w:r>
      <w:r>
        <w:rPr>
          <w:w w:val="110"/>
          <w:sz w:val="24"/>
        </w:rPr>
        <w:t>where</w:t>
      </w:r>
      <w:r>
        <w:rPr>
          <w:spacing w:val="-6"/>
          <w:w w:val="110"/>
          <w:sz w:val="24"/>
        </w:rPr>
        <w:t xml:space="preserve"> </w:t>
      </w:r>
      <w:r>
        <w:rPr>
          <w:w w:val="110"/>
          <w:sz w:val="24"/>
        </w:rPr>
        <w:t>there</w:t>
      </w:r>
      <w:r>
        <w:rPr>
          <w:spacing w:val="-5"/>
          <w:w w:val="110"/>
          <w:sz w:val="24"/>
        </w:rPr>
        <w:t xml:space="preserve"> </w:t>
      </w:r>
      <w:r>
        <w:rPr>
          <w:w w:val="110"/>
          <w:sz w:val="24"/>
        </w:rPr>
        <w:t>is</w:t>
      </w:r>
      <w:r>
        <w:rPr>
          <w:spacing w:val="-5"/>
          <w:w w:val="110"/>
          <w:sz w:val="24"/>
        </w:rPr>
        <w:t xml:space="preserve"> </w:t>
      </w:r>
      <w:r>
        <w:rPr>
          <w:w w:val="110"/>
          <w:sz w:val="24"/>
        </w:rPr>
        <w:t>‘adult</w:t>
      </w:r>
      <w:r>
        <w:rPr>
          <w:spacing w:val="-5"/>
          <w:w w:val="110"/>
          <w:sz w:val="24"/>
        </w:rPr>
        <w:t xml:space="preserve"> </w:t>
      </w:r>
      <w:r>
        <w:rPr>
          <w:w w:val="110"/>
          <w:sz w:val="24"/>
        </w:rPr>
        <w:t>on</w:t>
      </w:r>
      <w:r>
        <w:rPr>
          <w:spacing w:val="-4"/>
          <w:w w:val="110"/>
          <w:sz w:val="24"/>
        </w:rPr>
        <w:t xml:space="preserve"> </w:t>
      </w:r>
      <w:r>
        <w:rPr>
          <w:w w:val="110"/>
          <w:sz w:val="24"/>
        </w:rPr>
        <w:t>adult’</w:t>
      </w:r>
      <w:r>
        <w:rPr>
          <w:spacing w:val="-4"/>
          <w:w w:val="110"/>
          <w:sz w:val="24"/>
        </w:rPr>
        <w:t xml:space="preserve"> </w:t>
      </w:r>
      <w:r>
        <w:rPr>
          <w:w w:val="110"/>
          <w:sz w:val="24"/>
        </w:rPr>
        <w:t>domestic</w:t>
      </w:r>
      <w:r>
        <w:rPr>
          <w:spacing w:val="1"/>
          <w:w w:val="110"/>
          <w:sz w:val="24"/>
        </w:rPr>
        <w:t xml:space="preserve"> </w:t>
      </w:r>
      <w:r>
        <w:rPr>
          <w:spacing w:val="-2"/>
          <w:w w:val="110"/>
          <w:sz w:val="24"/>
        </w:rPr>
        <w:t>abuse</w:t>
      </w:r>
    </w:p>
    <w:p w14:paraId="4CF62853" w14:textId="77777777" w:rsidR="00EC6A38" w:rsidRDefault="00EC6A38">
      <w:pPr>
        <w:pStyle w:val="BodyText"/>
        <w:spacing w:before="10"/>
      </w:pPr>
    </w:p>
    <w:p w14:paraId="1A75DDD5" w14:textId="77777777" w:rsidR="00EC6A38" w:rsidRDefault="00000000">
      <w:pPr>
        <w:pStyle w:val="BodyText"/>
        <w:spacing w:before="1"/>
        <w:ind w:left="732" w:right="641"/>
        <w:jc w:val="both"/>
        <w:rPr>
          <w:w w:val="110"/>
        </w:rPr>
      </w:pPr>
      <w:r>
        <w:rPr>
          <w:w w:val="110"/>
        </w:rPr>
        <w:t>Many parents who emotionally abuse their children are unaware that what they are doing is harmful. Because of their own life experiences, they may have a distorted view of parenting and their role as a mother/father.</w:t>
      </w:r>
    </w:p>
    <w:p w14:paraId="4ABBC332" w14:textId="77777777" w:rsidR="009E1DC0" w:rsidRDefault="009E1DC0">
      <w:pPr>
        <w:pStyle w:val="BodyText"/>
        <w:spacing w:before="1"/>
        <w:ind w:left="732" w:right="641"/>
        <w:jc w:val="both"/>
        <w:rPr>
          <w:w w:val="110"/>
        </w:rPr>
      </w:pPr>
    </w:p>
    <w:p w14:paraId="3EDB96EF" w14:textId="77777777" w:rsidR="009E1DC0" w:rsidRDefault="009E1DC0">
      <w:pPr>
        <w:pStyle w:val="BodyText"/>
        <w:spacing w:before="1"/>
        <w:ind w:left="732" w:right="641"/>
        <w:jc w:val="both"/>
        <w:rPr>
          <w:w w:val="110"/>
        </w:rPr>
      </w:pPr>
    </w:p>
    <w:p w14:paraId="72958A2C" w14:textId="77777777" w:rsidR="009E1DC0" w:rsidRDefault="009E1DC0">
      <w:pPr>
        <w:pStyle w:val="BodyText"/>
        <w:spacing w:before="1"/>
        <w:ind w:left="732" w:right="641"/>
        <w:jc w:val="both"/>
        <w:rPr>
          <w:w w:val="110"/>
        </w:rPr>
      </w:pPr>
    </w:p>
    <w:p w14:paraId="2ECE2C99" w14:textId="77777777" w:rsidR="009E1DC0" w:rsidRDefault="009E1DC0">
      <w:pPr>
        <w:pStyle w:val="BodyText"/>
        <w:spacing w:before="1"/>
        <w:ind w:left="732" w:right="641"/>
        <w:jc w:val="both"/>
        <w:rPr>
          <w:w w:val="110"/>
        </w:rPr>
      </w:pPr>
    </w:p>
    <w:p w14:paraId="0C290FC7" w14:textId="77777777" w:rsidR="009E1DC0" w:rsidRDefault="009E1DC0">
      <w:pPr>
        <w:pStyle w:val="BodyText"/>
        <w:spacing w:before="1"/>
        <w:ind w:left="732" w:right="641"/>
        <w:jc w:val="both"/>
        <w:rPr>
          <w:w w:val="110"/>
        </w:rPr>
      </w:pPr>
    </w:p>
    <w:p w14:paraId="58EF151D" w14:textId="77777777" w:rsidR="009E1DC0" w:rsidRDefault="009E1DC0">
      <w:pPr>
        <w:pStyle w:val="BodyText"/>
        <w:spacing w:before="1"/>
        <w:ind w:left="732" w:right="641"/>
        <w:jc w:val="both"/>
        <w:rPr>
          <w:w w:val="110"/>
        </w:rPr>
      </w:pPr>
    </w:p>
    <w:p w14:paraId="00A84869" w14:textId="77777777" w:rsidR="009E1DC0" w:rsidRDefault="009E1DC0">
      <w:pPr>
        <w:pStyle w:val="BodyText"/>
        <w:spacing w:before="1"/>
        <w:ind w:left="732" w:right="641"/>
        <w:jc w:val="both"/>
        <w:rPr>
          <w:w w:val="110"/>
        </w:rPr>
      </w:pPr>
    </w:p>
    <w:p w14:paraId="26BFBA7D" w14:textId="77777777" w:rsidR="009E1DC0" w:rsidRDefault="009E1DC0">
      <w:pPr>
        <w:pStyle w:val="BodyText"/>
        <w:spacing w:before="1"/>
        <w:ind w:left="732" w:right="641"/>
        <w:jc w:val="both"/>
        <w:rPr>
          <w:w w:val="110"/>
        </w:rPr>
      </w:pPr>
    </w:p>
    <w:p w14:paraId="60C59F3F" w14:textId="77777777" w:rsidR="009E1DC0" w:rsidRDefault="009E1DC0">
      <w:pPr>
        <w:pStyle w:val="BodyText"/>
        <w:spacing w:before="1"/>
        <w:ind w:left="732" w:right="641"/>
        <w:jc w:val="both"/>
        <w:rPr>
          <w:w w:val="110"/>
        </w:rPr>
      </w:pPr>
    </w:p>
    <w:p w14:paraId="43A50BEC" w14:textId="77777777" w:rsidR="009E1DC0" w:rsidRDefault="009E1DC0">
      <w:pPr>
        <w:pStyle w:val="BodyText"/>
        <w:spacing w:before="1"/>
        <w:ind w:left="732" w:right="641"/>
        <w:jc w:val="both"/>
        <w:rPr>
          <w:w w:val="110"/>
        </w:rPr>
      </w:pPr>
    </w:p>
    <w:p w14:paraId="50BBBD99" w14:textId="77777777" w:rsidR="009E1DC0" w:rsidRDefault="009E1DC0">
      <w:pPr>
        <w:pStyle w:val="BodyText"/>
        <w:spacing w:before="1"/>
        <w:ind w:left="732" w:right="641"/>
        <w:jc w:val="both"/>
        <w:rPr>
          <w:w w:val="110"/>
        </w:rPr>
      </w:pPr>
    </w:p>
    <w:p w14:paraId="4696DC6B" w14:textId="77777777" w:rsidR="009E1DC0" w:rsidRDefault="009E1DC0">
      <w:pPr>
        <w:pStyle w:val="BodyText"/>
        <w:spacing w:before="1"/>
        <w:ind w:left="732" w:right="641"/>
        <w:jc w:val="both"/>
        <w:rPr>
          <w:w w:val="110"/>
        </w:rPr>
      </w:pPr>
    </w:p>
    <w:p w14:paraId="2C78EBAA" w14:textId="77777777" w:rsidR="009E1DC0" w:rsidRDefault="009E1DC0">
      <w:pPr>
        <w:pStyle w:val="BodyText"/>
        <w:spacing w:before="1"/>
        <w:ind w:left="732" w:right="641"/>
        <w:jc w:val="both"/>
        <w:rPr>
          <w:w w:val="110"/>
        </w:rPr>
      </w:pPr>
    </w:p>
    <w:p w14:paraId="2CAF1651" w14:textId="77777777" w:rsidR="009E1DC0" w:rsidRDefault="009E1DC0">
      <w:pPr>
        <w:pStyle w:val="BodyText"/>
        <w:spacing w:before="1"/>
        <w:ind w:left="732" w:right="641"/>
        <w:jc w:val="both"/>
        <w:rPr>
          <w:w w:val="110"/>
        </w:rPr>
      </w:pPr>
    </w:p>
    <w:p w14:paraId="6A809C1B" w14:textId="77777777" w:rsidR="009E1DC0" w:rsidRDefault="009E1DC0">
      <w:pPr>
        <w:pStyle w:val="BodyText"/>
        <w:spacing w:before="1"/>
        <w:ind w:left="732" w:right="641"/>
        <w:jc w:val="both"/>
        <w:rPr>
          <w:w w:val="110"/>
        </w:rPr>
      </w:pPr>
    </w:p>
    <w:p w14:paraId="6DA04319" w14:textId="77777777" w:rsidR="009E1DC0" w:rsidRDefault="009E1DC0">
      <w:pPr>
        <w:pStyle w:val="BodyText"/>
        <w:spacing w:before="1"/>
        <w:ind w:left="732" w:right="641"/>
        <w:jc w:val="both"/>
        <w:rPr>
          <w:w w:val="110"/>
        </w:rPr>
      </w:pPr>
    </w:p>
    <w:p w14:paraId="4985D1B9" w14:textId="77777777" w:rsidR="009E1DC0" w:rsidRDefault="009E1DC0">
      <w:pPr>
        <w:pStyle w:val="BodyText"/>
        <w:spacing w:before="1"/>
        <w:ind w:left="732" w:right="641"/>
        <w:jc w:val="both"/>
        <w:rPr>
          <w:w w:val="110"/>
        </w:rPr>
      </w:pPr>
    </w:p>
    <w:p w14:paraId="73BCB55D" w14:textId="77777777" w:rsidR="009E1DC0" w:rsidRDefault="009E1DC0">
      <w:pPr>
        <w:pStyle w:val="BodyText"/>
        <w:spacing w:before="1"/>
        <w:ind w:left="732" w:right="641"/>
        <w:jc w:val="both"/>
        <w:rPr>
          <w:w w:val="110"/>
        </w:rPr>
      </w:pPr>
    </w:p>
    <w:p w14:paraId="2E0D196C" w14:textId="77777777" w:rsidR="009E1DC0" w:rsidRDefault="009E1DC0">
      <w:pPr>
        <w:pStyle w:val="BodyText"/>
        <w:spacing w:before="1"/>
        <w:ind w:left="732" w:right="641"/>
        <w:jc w:val="both"/>
        <w:rPr>
          <w:w w:val="110"/>
        </w:rPr>
      </w:pPr>
    </w:p>
    <w:p w14:paraId="3BB5D2D9" w14:textId="77777777" w:rsidR="009E1DC0" w:rsidRDefault="009E1DC0">
      <w:pPr>
        <w:pStyle w:val="BodyText"/>
        <w:spacing w:before="1"/>
        <w:ind w:left="732" w:right="641"/>
        <w:jc w:val="both"/>
        <w:rPr>
          <w:w w:val="110"/>
        </w:rPr>
      </w:pPr>
    </w:p>
    <w:p w14:paraId="7F3FA43C" w14:textId="77777777" w:rsidR="009E1DC0" w:rsidRDefault="009E1DC0">
      <w:pPr>
        <w:pStyle w:val="BodyText"/>
        <w:spacing w:before="1"/>
        <w:ind w:left="732" w:right="641"/>
        <w:jc w:val="both"/>
        <w:rPr>
          <w:w w:val="110"/>
        </w:rPr>
      </w:pPr>
    </w:p>
    <w:p w14:paraId="0B2224A4" w14:textId="77777777" w:rsidR="009E1DC0" w:rsidRDefault="009E1DC0">
      <w:pPr>
        <w:pStyle w:val="BodyText"/>
        <w:spacing w:before="1"/>
        <w:ind w:left="732" w:right="641"/>
        <w:jc w:val="both"/>
        <w:rPr>
          <w:w w:val="110"/>
        </w:rPr>
      </w:pPr>
    </w:p>
    <w:p w14:paraId="16791BF8" w14:textId="77777777" w:rsidR="009E1DC0" w:rsidRDefault="009E1DC0">
      <w:pPr>
        <w:pStyle w:val="BodyText"/>
        <w:spacing w:before="1"/>
        <w:ind w:left="732" w:right="641"/>
        <w:jc w:val="both"/>
        <w:rPr>
          <w:w w:val="110"/>
        </w:rPr>
      </w:pPr>
    </w:p>
    <w:p w14:paraId="2F8D2C6C" w14:textId="77777777" w:rsidR="009E1DC0" w:rsidRDefault="009E1DC0" w:rsidP="009E1DC0">
      <w:pPr>
        <w:jc w:val="center"/>
        <w:rPr>
          <w:b/>
          <w:bCs/>
          <w:sz w:val="32"/>
          <w:szCs w:val="32"/>
          <w:u w:val="single"/>
        </w:rPr>
      </w:pPr>
      <w:r>
        <w:rPr>
          <w:b/>
          <w:bCs/>
          <w:sz w:val="32"/>
          <w:szCs w:val="32"/>
          <w:u w:val="single"/>
        </w:rPr>
        <w:lastRenderedPageBreak/>
        <w:t>Safeguarding Incident Report Form</w:t>
      </w:r>
    </w:p>
    <w:p w14:paraId="55EE0140" w14:textId="77777777" w:rsidR="009E1DC0" w:rsidRPr="00454309" w:rsidRDefault="009E1DC0" w:rsidP="009E1DC0">
      <w:pPr>
        <w:jc w:val="center"/>
        <w:rPr>
          <w:b/>
          <w:bCs/>
          <w:sz w:val="32"/>
          <w:szCs w:val="32"/>
          <w:u w:val="single"/>
        </w:rPr>
      </w:pPr>
      <w:r>
        <w:rPr>
          <w:b/>
          <w:bCs/>
          <w:sz w:val="32"/>
          <w:szCs w:val="32"/>
          <w:u w:val="single"/>
        </w:rPr>
        <w:t>(appendix A)</w:t>
      </w:r>
    </w:p>
    <w:tbl>
      <w:tblPr>
        <w:tblStyle w:val="TableGrid"/>
        <w:tblW w:w="0" w:type="auto"/>
        <w:tblLook w:val="04A0" w:firstRow="1" w:lastRow="0" w:firstColumn="1" w:lastColumn="0" w:noHBand="0" w:noVBand="1"/>
      </w:tblPr>
      <w:tblGrid>
        <w:gridCol w:w="4508"/>
        <w:gridCol w:w="4508"/>
      </w:tblGrid>
      <w:tr w:rsidR="009E1DC0" w14:paraId="2D863064" w14:textId="77777777" w:rsidTr="00180339">
        <w:tc>
          <w:tcPr>
            <w:tcW w:w="4508" w:type="dxa"/>
          </w:tcPr>
          <w:p w14:paraId="26B2E22C" w14:textId="77777777" w:rsidR="009E1DC0" w:rsidRDefault="009E1DC0" w:rsidP="00180339">
            <w:r>
              <w:t>Your name:</w:t>
            </w:r>
          </w:p>
          <w:p w14:paraId="379B775E" w14:textId="77777777" w:rsidR="009E1DC0" w:rsidRDefault="009E1DC0" w:rsidP="00180339"/>
        </w:tc>
        <w:tc>
          <w:tcPr>
            <w:tcW w:w="4508" w:type="dxa"/>
          </w:tcPr>
          <w:p w14:paraId="623F32A1" w14:textId="77777777" w:rsidR="009E1DC0" w:rsidRDefault="009E1DC0" w:rsidP="00180339">
            <w:r>
              <w:t>Your position:</w:t>
            </w:r>
          </w:p>
        </w:tc>
      </w:tr>
      <w:tr w:rsidR="009E1DC0" w14:paraId="031D35B0" w14:textId="77777777" w:rsidTr="00180339">
        <w:tc>
          <w:tcPr>
            <w:tcW w:w="4508" w:type="dxa"/>
          </w:tcPr>
          <w:p w14:paraId="0FFB475F" w14:textId="77777777" w:rsidR="009E1DC0" w:rsidRDefault="009E1DC0" w:rsidP="00180339">
            <w:r>
              <w:t>Date:</w:t>
            </w:r>
          </w:p>
          <w:p w14:paraId="35EDAF3A" w14:textId="77777777" w:rsidR="009E1DC0" w:rsidRDefault="009E1DC0" w:rsidP="00180339"/>
        </w:tc>
        <w:tc>
          <w:tcPr>
            <w:tcW w:w="4508" w:type="dxa"/>
          </w:tcPr>
          <w:p w14:paraId="7A6801E2" w14:textId="77777777" w:rsidR="009E1DC0" w:rsidRDefault="009E1DC0" w:rsidP="00180339">
            <w:r>
              <w:t>Time:</w:t>
            </w:r>
          </w:p>
        </w:tc>
      </w:tr>
    </w:tbl>
    <w:p w14:paraId="12A15AB6" w14:textId="77777777" w:rsidR="009E1DC0" w:rsidRDefault="009E1DC0" w:rsidP="009E1DC0"/>
    <w:tbl>
      <w:tblPr>
        <w:tblStyle w:val="TableGrid"/>
        <w:tblW w:w="0" w:type="auto"/>
        <w:tblLook w:val="04A0" w:firstRow="1" w:lastRow="0" w:firstColumn="1" w:lastColumn="0" w:noHBand="0" w:noVBand="1"/>
      </w:tblPr>
      <w:tblGrid>
        <w:gridCol w:w="4508"/>
        <w:gridCol w:w="4508"/>
      </w:tblGrid>
      <w:tr w:rsidR="009E1DC0" w14:paraId="5C7886AA" w14:textId="77777777" w:rsidTr="00180339">
        <w:tc>
          <w:tcPr>
            <w:tcW w:w="4508" w:type="dxa"/>
          </w:tcPr>
          <w:p w14:paraId="5321AD51" w14:textId="77777777" w:rsidR="009E1DC0" w:rsidRDefault="009E1DC0" w:rsidP="00180339">
            <w:r>
              <w:t>Name of individual of concern</w:t>
            </w:r>
          </w:p>
          <w:p w14:paraId="4E02EBEB" w14:textId="77777777" w:rsidR="009E1DC0" w:rsidRDefault="009E1DC0" w:rsidP="00180339"/>
        </w:tc>
        <w:tc>
          <w:tcPr>
            <w:tcW w:w="4508" w:type="dxa"/>
          </w:tcPr>
          <w:p w14:paraId="61217B00" w14:textId="77777777" w:rsidR="009E1DC0" w:rsidRDefault="009E1DC0" w:rsidP="00180339"/>
        </w:tc>
      </w:tr>
      <w:tr w:rsidR="009E1DC0" w14:paraId="4CFFC9EB" w14:textId="77777777" w:rsidTr="00180339">
        <w:tc>
          <w:tcPr>
            <w:tcW w:w="4508" w:type="dxa"/>
          </w:tcPr>
          <w:p w14:paraId="16D31588" w14:textId="77777777" w:rsidR="009E1DC0" w:rsidRDefault="009E1DC0" w:rsidP="00180339">
            <w:r>
              <w:t xml:space="preserve">Relevant details about the individual of concern </w:t>
            </w:r>
            <w:r w:rsidRPr="00D654FA">
              <w:rPr>
                <w:i/>
                <w:iCs/>
                <w:sz w:val="18"/>
                <w:szCs w:val="18"/>
              </w:rPr>
              <w:t>(e.g. family concerns, physical and mental health, communication difficulties)</w:t>
            </w:r>
          </w:p>
        </w:tc>
        <w:tc>
          <w:tcPr>
            <w:tcW w:w="4508" w:type="dxa"/>
          </w:tcPr>
          <w:p w14:paraId="3AEDB9DB" w14:textId="77777777" w:rsidR="009E1DC0" w:rsidRDefault="009E1DC0" w:rsidP="00180339"/>
        </w:tc>
      </w:tr>
      <w:tr w:rsidR="009E1DC0" w14:paraId="1D2050C4" w14:textId="77777777" w:rsidTr="00180339">
        <w:tc>
          <w:tcPr>
            <w:tcW w:w="4508" w:type="dxa"/>
          </w:tcPr>
          <w:p w14:paraId="0BF22187" w14:textId="77777777" w:rsidR="009E1DC0" w:rsidRDefault="009E1DC0" w:rsidP="00180339">
            <w:r>
              <w:t xml:space="preserve">Name of parent/carer </w:t>
            </w:r>
            <w:r w:rsidRPr="00D654FA">
              <w:rPr>
                <w:i/>
                <w:iCs/>
                <w:sz w:val="18"/>
                <w:szCs w:val="18"/>
              </w:rPr>
              <w:t>(if appropriate)</w:t>
            </w:r>
          </w:p>
        </w:tc>
        <w:tc>
          <w:tcPr>
            <w:tcW w:w="4508" w:type="dxa"/>
          </w:tcPr>
          <w:p w14:paraId="62FCF3C2" w14:textId="77777777" w:rsidR="009E1DC0" w:rsidRDefault="009E1DC0" w:rsidP="00180339"/>
        </w:tc>
      </w:tr>
      <w:tr w:rsidR="009E1DC0" w14:paraId="37CFA405" w14:textId="77777777" w:rsidTr="00180339">
        <w:tc>
          <w:tcPr>
            <w:tcW w:w="4508" w:type="dxa"/>
          </w:tcPr>
          <w:p w14:paraId="7BC72945" w14:textId="77777777" w:rsidR="009E1DC0" w:rsidRDefault="009E1DC0" w:rsidP="00180339">
            <w:r>
              <w:t xml:space="preserve">Address of parent/carer </w:t>
            </w:r>
            <w:r w:rsidRPr="00D654FA">
              <w:rPr>
                <w:i/>
                <w:iCs/>
                <w:sz w:val="18"/>
                <w:szCs w:val="18"/>
              </w:rPr>
              <w:t>(if appropriate)</w:t>
            </w:r>
          </w:p>
        </w:tc>
        <w:tc>
          <w:tcPr>
            <w:tcW w:w="4508" w:type="dxa"/>
          </w:tcPr>
          <w:p w14:paraId="22873381" w14:textId="77777777" w:rsidR="009E1DC0" w:rsidRDefault="009E1DC0" w:rsidP="00180339"/>
        </w:tc>
      </w:tr>
    </w:tbl>
    <w:p w14:paraId="33D42A96" w14:textId="77777777" w:rsidR="009E1DC0" w:rsidRDefault="009E1DC0" w:rsidP="009E1DC0"/>
    <w:tbl>
      <w:tblPr>
        <w:tblStyle w:val="TableGrid"/>
        <w:tblW w:w="0" w:type="auto"/>
        <w:tblLook w:val="04A0" w:firstRow="1" w:lastRow="0" w:firstColumn="1" w:lastColumn="0" w:noHBand="0" w:noVBand="1"/>
      </w:tblPr>
      <w:tblGrid>
        <w:gridCol w:w="4508"/>
        <w:gridCol w:w="4508"/>
      </w:tblGrid>
      <w:tr w:rsidR="009E1DC0" w14:paraId="4220E25F" w14:textId="77777777" w:rsidTr="00180339">
        <w:tc>
          <w:tcPr>
            <w:tcW w:w="9016" w:type="dxa"/>
            <w:gridSpan w:val="2"/>
          </w:tcPr>
          <w:p w14:paraId="6D727D01" w14:textId="77777777" w:rsidR="009E1DC0" w:rsidRDefault="009E1DC0" w:rsidP="00180339">
            <w:r>
              <w:t xml:space="preserve">Are you recording </w:t>
            </w:r>
          </w:p>
          <w:p w14:paraId="5C327843" w14:textId="77777777" w:rsidR="009E1DC0" w:rsidRDefault="009E1DC0" w:rsidP="009E1DC0">
            <w:pPr>
              <w:pStyle w:val="ListParagraph"/>
              <w:numPr>
                <w:ilvl w:val="0"/>
                <w:numId w:val="24"/>
              </w:numPr>
              <w:contextualSpacing/>
            </w:pPr>
            <w:r>
              <w:t>Disclosure made directly to you by the individual of concern?</w:t>
            </w:r>
          </w:p>
          <w:p w14:paraId="173C8792" w14:textId="77777777" w:rsidR="009E1DC0" w:rsidRDefault="009E1DC0" w:rsidP="009E1DC0">
            <w:pPr>
              <w:pStyle w:val="ListParagraph"/>
              <w:numPr>
                <w:ilvl w:val="0"/>
                <w:numId w:val="24"/>
              </w:numPr>
              <w:contextualSpacing/>
            </w:pPr>
            <w:r>
              <w:t>Disclosure or suspicions from a third party?</w:t>
            </w:r>
          </w:p>
          <w:p w14:paraId="0829AEBB" w14:textId="77777777" w:rsidR="009E1DC0" w:rsidRDefault="009E1DC0" w:rsidP="009E1DC0">
            <w:pPr>
              <w:pStyle w:val="ListParagraph"/>
              <w:numPr>
                <w:ilvl w:val="0"/>
                <w:numId w:val="24"/>
              </w:numPr>
              <w:contextualSpacing/>
            </w:pPr>
            <w:r>
              <w:t>Your suspicions or concerns?</w:t>
            </w:r>
          </w:p>
        </w:tc>
      </w:tr>
      <w:tr w:rsidR="009E1DC0" w14:paraId="5D886D5F" w14:textId="77777777" w:rsidTr="00180339">
        <w:tc>
          <w:tcPr>
            <w:tcW w:w="9016" w:type="dxa"/>
            <w:gridSpan w:val="2"/>
          </w:tcPr>
          <w:p w14:paraId="02993753" w14:textId="77777777" w:rsidR="009E1DC0" w:rsidRDefault="009E1DC0" w:rsidP="00180339">
            <w:r>
              <w:t>Date of disclosure or incident:</w:t>
            </w:r>
          </w:p>
          <w:p w14:paraId="4AEC1257" w14:textId="77777777" w:rsidR="009E1DC0" w:rsidRDefault="009E1DC0" w:rsidP="00180339"/>
        </w:tc>
      </w:tr>
      <w:tr w:rsidR="009E1DC0" w14:paraId="07731B10" w14:textId="77777777" w:rsidTr="00180339">
        <w:tc>
          <w:tcPr>
            <w:tcW w:w="9016" w:type="dxa"/>
            <w:gridSpan w:val="2"/>
          </w:tcPr>
          <w:p w14:paraId="55D8B738" w14:textId="77777777" w:rsidR="009E1DC0" w:rsidRDefault="009E1DC0" w:rsidP="00180339">
            <w:r>
              <w:t>Time of disclosure or incident:</w:t>
            </w:r>
          </w:p>
          <w:p w14:paraId="75F9B3C9" w14:textId="77777777" w:rsidR="009E1DC0" w:rsidRDefault="009E1DC0" w:rsidP="00180339"/>
        </w:tc>
      </w:tr>
      <w:tr w:rsidR="009E1DC0" w14:paraId="548EEE02" w14:textId="77777777" w:rsidTr="00180339">
        <w:tc>
          <w:tcPr>
            <w:tcW w:w="9016" w:type="dxa"/>
            <w:gridSpan w:val="2"/>
          </w:tcPr>
          <w:p w14:paraId="65E1DDCC" w14:textId="77777777" w:rsidR="009E1DC0" w:rsidRDefault="009E1DC0" w:rsidP="00180339">
            <w:pPr>
              <w:rPr>
                <w:i/>
                <w:iCs/>
                <w:sz w:val="18"/>
                <w:szCs w:val="18"/>
              </w:rPr>
            </w:pPr>
            <w:r>
              <w:t xml:space="preserve">Details of the allegations/suspicions. </w:t>
            </w:r>
            <w:r>
              <w:rPr>
                <w:i/>
                <w:iCs/>
                <w:sz w:val="18"/>
                <w:szCs w:val="18"/>
              </w:rPr>
              <w:t>(Please state exactly what you were told/observed and what was said. Us the person’s own words as much as possible.)</w:t>
            </w:r>
          </w:p>
          <w:p w14:paraId="2506C2AA" w14:textId="77777777" w:rsidR="009E1DC0" w:rsidRDefault="009E1DC0" w:rsidP="00180339"/>
          <w:p w14:paraId="0F66A849" w14:textId="77777777" w:rsidR="009E1DC0" w:rsidRDefault="009E1DC0" w:rsidP="00180339"/>
          <w:p w14:paraId="7052B8A8" w14:textId="77777777" w:rsidR="009E1DC0" w:rsidRDefault="009E1DC0" w:rsidP="00180339"/>
          <w:p w14:paraId="3082F174" w14:textId="77777777" w:rsidR="009E1DC0" w:rsidRDefault="009E1DC0" w:rsidP="00180339"/>
          <w:p w14:paraId="2A75C2B0" w14:textId="77777777" w:rsidR="009E1DC0" w:rsidRDefault="009E1DC0" w:rsidP="00180339"/>
          <w:p w14:paraId="02BAA1B9" w14:textId="77777777" w:rsidR="009E1DC0" w:rsidRDefault="009E1DC0" w:rsidP="00180339"/>
          <w:p w14:paraId="4CDAEA22" w14:textId="77777777" w:rsidR="009E1DC0" w:rsidRDefault="009E1DC0" w:rsidP="00180339"/>
          <w:p w14:paraId="0554EF7A" w14:textId="77777777" w:rsidR="009E1DC0" w:rsidRDefault="009E1DC0" w:rsidP="00180339"/>
          <w:p w14:paraId="2673CCA0" w14:textId="77777777" w:rsidR="009E1DC0" w:rsidRDefault="009E1DC0" w:rsidP="00180339"/>
          <w:p w14:paraId="437DDD88" w14:textId="77777777" w:rsidR="009E1DC0" w:rsidRDefault="009E1DC0" w:rsidP="00180339"/>
          <w:p w14:paraId="4EA88837" w14:textId="77777777" w:rsidR="009E1DC0" w:rsidRDefault="009E1DC0" w:rsidP="00180339"/>
          <w:p w14:paraId="327E8FB5" w14:textId="77777777" w:rsidR="009E1DC0" w:rsidRDefault="009E1DC0" w:rsidP="00180339"/>
          <w:p w14:paraId="3C5BD18B" w14:textId="77777777" w:rsidR="009E1DC0" w:rsidRDefault="009E1DC0" w:rsidP="00180339"/>
          <w:p w14:paraId="2982A394" w14:textId="77777777" w:rsidR="009E1DC0" w:rsidRDefault="009E1DC0" w:rsidP="00180339"/>
          <w:p w14:paraId="13CA35B1" w14:textId="77777777" w:rsidR="009E1DC0" w:rsidRDefault="009E1DC0" w:rsidP="00180339"/>
          <w:p w14:paraId="4F7A815F" w14:textId="77777777" w:rsidR="009E1DC0" w:rsidRDefault="009E1DC0" w:rsidP="00180339"/>
          <w:p w14:paraId="29C1EA96" w14:textId="77777777" w:rsidR="009E1DC0" w:rsidRDefault="009E1DC0" w:rsidP="00180339"/>
          <w:p w14:paraId="0F514480" w14:textId="77777777" w:rsidR="009E1DC0" w:rsidRDefault="009E1DC0" w:rsidP="00180339"/>
          <w:p w14:paraId="3BBDAB55" w14:textId="77777777" w:rsidR="009E1DC0" w:rsidRDefault="009E1DC0" w:rsidP="00180339"/>
          <w:p w14:paraId="7662A4A2" w14:textId="77777777" w:rsidR="009E1DC0" w:rsidRDefault="009E1DC0" w:rsidP="00180339"/>
          <w:p w14:paraId="4152C301" w14:textId="77777777" w:rsidR="009E1DC0" w:rsidRDefault="009E1DC0" w:rsidP="00180339"/>
          <w:p w14:paraId="1F0FC36C" w14:textId="77777777" w:rsidR="009E1DC0" w:rsidRDefault="009E1DC0" w:rsidP="00180339"/>
          <w:p w14:paraId="3AC8D9B5" w14:textId="77777777" w:rsidR="009E1DC0" w:rsidRDefault="009E1DC0" w:rsidP="00180339"/>
          <w:p w14:paraId="4654B591" w14:textId="77777777" w:rsidR="009E1DC0" w:rsidRDefault="009E1DC0" w:rsidP="00180339"/>
          <w:p w14:paraId="3AC65A16" w14:textId="77777777" w:rsidR="009E1DC0" w:rsidRDefault="009E1DC0" w:rsidP="00180339"/>
          <w:p w14:paraId="667AD2BC" w14:textId="77777777" w:rsidR="009E1DC0" w:rsidRDefault="009E1DC0" w:rsidP="00180339"/>
          <w:p w14:paraId="10F360D9" w14:textId="77777777" w:rsidR="009E1DC0" w:rsidRDefault="009E1DC0" w:rsidP="00180339"/>
          <w:p w14:paraId="63D7238C" w14:textId="77777777" w:rsidR="009E1DC0" w:rsidRDefault="009E1DC0" w:rsidP="00180339"/>
          <w:p w14:paraId="4F7B8CF9" w14:textId="77777777" w:rsidR="009E1DC0" w:rsidRDefault="009E1DC0" w:rsidP="00180339"/>
          <w:p w14:paraId="51DC0180" w14:textId="77777777" w:rsidR="009E1DC0" w:rsidRDefault="009E1DC0" w:rsidP="00180339"/>
          <w:p w14:paraId="00326B90" w14:textId="77777777" w:rsidR="009E1DC0" w:rsidRDefault="009E1DC0" w:rsidP="00180339"/>
          <w:p w14:paraId="2955218C" w14:textId="77777777" w:rsidR="009E1DC0" w:rsidRDefault="009E1DC0" w:rsidP="00180339"/>
          <w:p w14:paraId="41F4AE1C" w14:textId="77777777" w:rsidR="009E1DC0" w:rsidRDefault="009E1DC0" w:rsidP="00180339"/>
          <w:p w14:paraId="62C83D83" w14:textId="77777777" w:rsidR="009E1DC0" w:rsidRDefault="009E1DC0" w:rsidP="00180339"/>
          <w:p w14:paraId="36ECC686" w14:textId="77777777" w:rsidR="009E1DC0" w:rsidRDefault="009E1DC0" w:rsidP="00180339"/>
          <w:p w14:paraId="3488C6CA" w14:textId="77777777" w:rsidR="009E1DC0" w:rsidRDefault="009E1DC0" w:rsidP="00180339"/>
          <w:p w14:paraId="7E3F117D" w14:textId="77777777" w:rsidR="009E1DC0" w:rsidRPr="00D654FA" w:rsidRDefault="009E1DC0" w:rsidP="00180339"/>
        </w:tc>
      </w:tr>
      <w:tr w:rsidR="009E1DC0" w14:paraId="13D66729" w14:textId="77777777" w:rsidTr="00180339">
        <w:tc>
          <w:tcPr>
            <w:tcW w:w="4508" w:type="dxa"/>
          </w:tcPr>
          <w:p w14:paraId="0A4D9779" w14:textId="77777777" w:rsidR="009E1DC0" w:rsidRPr="00454309" w:rsidRDefault="009E1DC0" w:rsidP="00180339">
            <w:pPr>
              <w:rPr>
                <w:i/>
                <w:iCs/>
                <w:sz w:val="18"/>
                <w:szCs w:val="18"/>
              </w:rPr>
            </w:pPr>
            <w:r>
              <w:lastRenderedPageBreak/>
              <w:t xml:space="preserve">Who have you spoken to about your concerns? </w:t>
            </w:r>
            <w:r w:rsidRPr="00454309">
              <w:rPr>
                <w:i/>
                <w:iCs/>
                <w:sz w:val="18"/>
                <w:szCs w:val="18"/>
              </w:rPr>
              <w:t>(Person at risk, carer/parent, group leader, social services</w:t>
            </w:r>
            <w:r>
              <w:rPr>
                <w:i/>
                <w:iCs/>
                <w:sz w:val="18"/>
                <w:szCs w:val="18"/>
              </w:rPr>
              <w:t>, DSL</w:t>
            </w:r>
            <w:r w:rsidRPr="00454309">
              <w:rPr>
                <w:i/>
                <w:iCs/>
                <w:sz w:val="18"/>
                <w:szCs w:val="18"/>
              </w:rPr>
              <w:t>- please</w:t>
            </w:r>
            <w:r>
              <w:rPr>
                <w:sz w:val="18"/>
                <w:szCs w:val="18"/>
              </w:rPr>
              <w:t xml:space="preserve"> give name where possible)</w:t>
            </w:r>
          </w:p>
        </w:tc>
        <w:tc>
          <w:tcPr>
            <w:tcW w:w="4508" w:type="dxa"/>
          </w:tcPr>
          <w:p w14:paraId="5DB8C124" w14:textId="77777777" w:rsidR="009E1DC0" w:rsidRDefault="009E1DC0" w:rsidP="00180339"/>
        </w:tc>
      </w:tr>
      <w:tr w:rsidR="009E1DC0" w14:paraId="5F590369" w14:textId="77777777" w:rsidTr="00180339">
        <w:tc>
          <w:tcPr>
            <w:tcW w:w="4508" w:type="dxa"/>
          </w:tcPr>
          <w:p w14:paraId="234044A5" w14:textId="77777777" w:rsidR="009E1DC0" w:rsidRDefault="009E1DC0" w:rsidP="00180339">
            <w:r>
              <w:t xml:space="preserve">Action taken so far: </w:t>
            </w:r>
          </w:p>
          <w:p w14:paraId="739642FB" w14:textId="77777777" w:rsidR="009E1DC0" w:rsidRDefault="009E1DC0" w:rsidP="00180339"/>
          <w:p w14:paraId="66949D9A" w14:textId="77777777" w:rsidR="009E1DC0" w:rsidRDefault="009E1DC0" w:rsidP="00180339"/>
          <w:p w14:paraId="6E6F180D" w14:textId="77777777" w:rsidR="009E1DC0" w:rsidRDefault="009E1DC0" w:rsidP="00180339"/>
          <w:p w14:paraId="36FA9546" w14:textId="77777777" w:rsidR="009E1DC0" w:rsidRDefault="009E1DC0" w:rsidP="00180339"/>
          <w:p w14:paraId="463D5D4B" w14:textId="77777777" w:rsidR="009E1DC0" w:rsidRDefault="009E1DC0" w:rsidP="00180339"/>
        </w:tc>
        <w:tc>
          <w:tcPr>
            <w:tcW w:w="4508" w:type="dxa"/>
          </w:tcPr>
          <w:p w14:paraId="3B30EF4C" w14:textId="77777777" w:rsidR="009E1DC0" w:rsidRDefault="009E1DC0" w:rsidP="00180339"/>
        </w:tc>
      </w:tr>
    </w:tbl>
    <w:p w14:paraId="74E4B3F3" w14:textId="77777777" w:rsidR="009E1DC0" w:rsidRDefault="009E1DC0" w:rsidP="009E1DC0"/>
    <w:p w14:paraId="04D86532" w14:textId="77777777" w:rsidR="009E1DC0" w:rsidRDefault="009E1DC0" w:rsidP="009E1DC0">
      <w:r w:rsidRPr="00454309">
        <w:t xml:space="preserve">On completion, the form and attached Body Map, if appropriate, should be marked ‘Confidential’ and addressed to ‘The Designated Safeguarding </w:t>
      </w:r>
      <w:r>
        <w:t xml:space="preserve">Lead. </w:t>
      </w:r>
      <w:r w:rsidRPr="00454309">
        <w:t>The Designated Person should then be informed that the</w:t>
      </w:r>
      <w:r>
        <w:t>re is a</w:t>
      </w:r>
      <w:r w:rsidRPr="00454309">
        <w:t xml:space="preserve"> form waiting for their action.</w:t>
      </w:r>
    </w:p>
    <w:p w14:paraId="7CAEE2A3" w14:textId="77777777" w:rsidR="009E1DC0" w:rsidRDefault="009E1DC0" w:rsidP="009E1DC0"/>
    <w:p w14:paraId="5C397F40" w14:textId="77777777" w:rsidR="009E1DC0" w:rsidRDefault="009E1DC0" w:rsidP="009E1DC0">
      <w:r>
        <w:t>Signature: ……………………………………………………...</w:t>
      </w:r>
    </w:p>
    <w:p w14:paraId="24D393CB" w14:textId="77777777" w:rsidR="009E1DC0" w:rsidRDefault="009E1DC0" w:rsidP="009E1DC0"/>
    <w:p w14:paraId="63D9888B" w14:textId="77777777" w:rsidR="009E1DC0" w:rsidRDefault="009E1DC0" w:rsidP="009E1DC0"/>
    <w:p w14:paraId="2B58265F" w14:textId="77777777" w:rsidR="009E1DC0" w:rsidRDefault="009E1DC0" w:rsidP="009E1DC0">
      <w:r>
        <w:t>Print name: …………………………………………………….</w:t>
      </w:r>
    </w:p>
    <w:p w14:paraId="6FC4D73C" w14:textId="77777777" w:rsidR="009E1DC0" w:rsidRDefault="009E1DC0" w:rsidP="009E1DC0"/>
    <w:p w14:paraId="6D8218FF" w14:textId="77777777" w:rsidR="009E1DC0" w:rsidRDefault="009E1DC0" w:rsidP="009E1DC0"/>
    <w:p w14:paraId="3305E6BF" w14:textId="77777777" w:rsidR="009E1DC0" w:rsidRDefault="009E1DC0" w:rsidP="009E1DC0">
      <w:r>
        <w:t>Date: …………………………………………………………….</w:t>
      </w:r>
    </w:p>
    <w:p w14:paraId="45B0545C" w14:textId="77777777" w:rsidR="000432C4" w:rsidRDefault="000432C4" w:rsidP="009E1DC0">
      <w:pPr>
        <w:jc w:val="center"/>
        <w:rPr>
          <w:b/>
          <w:bCs/>
          <w:sz w:val="32"/>
          <w:szCs w:val="32"/>
          <w:u w:val="single"/>
        </w:rPr>
      </w:pPr>
    </w:p>
    <w:p w14:paraId="04720DD3" w14:textId="7DD73F9D" w:rsidR="009E1DC0" w:rsidRPr="00454309" w:rsidRDefault="009E1DC0" w:rsidP="009E1DC0">
      <w:pPr>
        <w:jc w:val="center"/>
        <w:rPr>
          <w:b/>
          <w:bCs/>
          <w:sz w:val="32"/>
          <w:szCs w:val="32"/>
          <w:u w:val="single"/>
        </w:rPr>
      </w:pPr>
      <w:r w:rsidRPr="00454309">
        <w:rPr>
          <w:b/>
          <w:bCs/>
          <w:sz w:val="32"/>
          <w:szCs w:val="32"/>
          <w:u w:val="single"/>
        </w:rPr>
        <w:t>Body Map</w:t>
      </w:r>
    </w:p>
    <w:p w14:paraId="2689025D" w14:textId="77777777" w:rsidR="009E1DC0" w:rsidRDefault="009E1DC0" w:rsidP="009E1DC0">
      <w:r>
        <w:t>T</w:t>
      </w:r>
      <w:r w:rsidRPr="00454309">
        <w:t>o accompany Safeguarding Incident Report Form, if appropriate</w:t>
      </w:r>
      <w:r>
        <w:t>.</w:t>
      </w:r>
    </w:p>
    <w:p w14:paraId="712C71CA" w14:textId="77777777" w:rsidR="009E1DC0" w:rsidRDefault="009E1DC0" w:rsidP="009E1DC0"/>
    <w:p w14:paraId="51164193" w14:textId="77777777" w:rsidR="009E1DC0" w:rsidRDefault="009E1DC0" w:rsidP="009E1DC0">
      <w:r w:rsidRPr="00454309">
        <w:t>Name of Individual of Concern:</w:t>
      </w:r>
      <w:r>
        <w:t xml:space="preserve"> </w:t>
      </w:r>
      <w:r w:rsidRPr="00454309">
        <w:t>.........................................................................</w:t>
      </w:r>
    </w:p>
    <w:p w14:paraId="5DDE9385" w14:textId="77777777" w:rsidR="009E1DC0" w:rsidRDefault="009E1DC0" w:rsidP="009E1DC0"/>
    <w:p w14:paraId="3ECE3D78" w14:textId="77777777" w:rsidR="009E1DC0" w:rsidRDefault="009E1DC0" w:rsidP="009E1DC0">
      <w:r w:rsidRPr="00454309">
        <w:t>Name of person completing form: .....................................................................</w:t>
      </w:r>
    </w:p>
    <w:p w14:paraId="0918EA81" w14:textId="77777777" w:rsidR="009E1DC0" w:rsidRDefault="009E1DC0" w:rsidP="009E1DC0"/>
    <w:p w14:paraId="1BE91C66" w14:textId="77777777" w:rsidR="009E1DC0" w:rsidRDefault="009E1DC0" w:rsidP="009E1DC0">
      <w:r w:rsidRPr="00454309">
        <w:t>The diagram below is designed for the recording of any observable bodily injuries that may appear on the person. Where bruises, burns, cuts or other injuries occur, please shade and label them clearly on the diagram. Remember it is not your job to investigate or to decide if an injury or mark is non-accidental. Listen, observe and pass it on.</w:t>
      </w:r>
    </w:p>
    <w:p w14:paraId="58F33E1C" w14:textId="77777777" w:rsidR="009E1DC0" w:rsidRDefault="009E1DC0" w:rsidP="009E1DC0"/>
    <w:p w14:paraId="06A295D6" w14:textId="77777777" w:rsidR="009E1DC0" w:rsidRDefault="009E1DC0" w:rsidP="009E1DC0">
      <w:r>
        <w:rPr>
          <w:noProof/>
        </w:rPr>
        <w:lastRenderedPageBreak/>
        <w:drawing>
          <wp:inline distT="0" distB="0" distL="0" distR="0" wp14:anchorId="1E196801" wp14:editId="4FB79FF7">
            <wp:extent cx="5731510" cy="4553585"/>
            <wp:effectExtent l="0" t="0" r="2540" b="0"/>
            <wp:docPr id="1425211582" name="Picture 1" descr="A person standing and standing with his hands in the ai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11582" name="Picture 1" descr="A person standing and standing with his hands in the air&#10;&#10;Description automatically generated with medium confidence"/>
                    <pic:cNvPicPr/>
                  </pic:nvPicPr>
                  <pic:blipFill>
                    <a:blip r:embed="rId57">
                      <a:extLst>
                        <a:ext uri="{28A0092B-C50C-407E-A947-70E740481C1C}">
                          <a14:useLocalDpi xmlns:a14="http://schemas.microsoft.com/office/drawing/2010/main" val="0"/>
                        </a:ext>
                      </a:extLst>
                    </a:blip>
                    <a:stretch>
                      <a:fillRect/>
                    </a:stretch>
                  </pic:blipFill>
                  <pic:spPr>
                    <a:xfrm>
                      <a:off x="0" y="0"/>
                      <a:ext cx="5731510" cy="4553585"/>
                    </a:xfrm>
                    <a:prstGeom prst="rect">
                      <a:avLst/>
                    </a:prstGeom>
                  </pic:spPr>
                </pic:pic>
              </a:graphicData>
            </a:graphic>
          </wp:inline>
        </w:drawing>
      </w:r>
    </w:p>
    <w:p w14:paraId="265AE82B" w14:textId="77777777" w:rsidR="009E1DC0" w:rsidRDefault="009E1DC0" w:rsidP="009E1DC0"/>
    <w:p w14:paraId="088980A8" w14:textId="77777777" w:rsidR="009E1DC0" w:rsidRDefault="009E1DC0" w:rsidP="009E1DC0">
      <w:r>
        <w:t>Signature: …………………………………………….                     Date: …………………………………….</w:t>
      </w:r>
    </w:p>
    <w:p w14:paraId="1686298A" w14:textId="77777777" w:rsidR="009E1DC0" w:rsidRDefault="009E1DC0">
      <w:pPr>
        <w:pStyle w:val="BodyText"/>
        <w:spacing w:before="1"/>
        <w:ind w:left="732" w:right="641"/>
        <w:jc w:val="both"/>
      </w:pPr>
    </w:p>
    <w:sectPr w:rsidR="009E1DC0">
      <w:pgSz w:w="11910" w:h="16840"/>
      <w:pgMar w:top="1360" w:right="850" w:bottom="760" w:left="708" w:header="0" w:footer="5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B33BD" w14:textId="77777777" w:rsidR="001A3398" w:rsidRDefault="001A3398">
      <w:r>
        <w:separator/>
      </w:r>
    </w:p>
  </w:endnote>
  <w:endnote w:type="continuationSeparator" w:id="0">
    <w:p w14:paraId="4625F595" w14:textId="77777777" w:rsidR="001A3398" w:rsidRDefault="001A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7291855"/>
      <w:docPartObj>
        <w:docPartGallery w:val="Page Numbers (Bottom of Page)"/>
        <w:docPartUnique/>
      </w:docPartObj>
    </w:sdtPr>
    <w:sdtEndPr>
      <w:rPr>
        <w:color w:val="7F7F7F" w:themeColor="background1" w:themeShade="7F"/>
        <w:spacing w:val="60"/>
        <w:lang w:val="en-GB"/>
      </w:rPr>
    </w:sdtEndPr>
    <w:sdtContent>
      <w:p w14:paraId="302EADF4" w14:textId="70E198A8" w:rsidR="005F7D9D" w:rsidRDefault="005F7D9D">
        <w:pPr>
          <w:pStyle w:val="Footer"/>
          <w:pBdr>
            <w:top w:val="single" w:sz="4" w:space="1" w:color="D9D9D9" w:themeColor="background1" w:themeShade="D9"/>
          </w:pBdr>
          <w:jc w:val="right"/>
        </w:pPr>
        <w:r>
          <w:fldChar w:fldCharType="begin"/>
        </w:r>
        <w:r>
          <w:instrText>PAGE   \* MERGEFORMAT</w:instrText>
        </w:r>
        <w:r>
          <w:fldChar w:fldCharType="separate"/>
        </w:r>
        <w:r>
          <w:rPr>
            <w:lang w:val="en-GB"/>
          </w:rPr>
          <w:t>2</w:t>
        </w:r>
        <w:r>
          <w:fldChar w:fldCharType="end"/>
        </w:r>
        <w:r>
          <w:rPr>
            <w:lang w:val="en-GB"/>
          </w:rPr>
          <w:t xml:space="preserve"> | </w:t>
        </w:r>
        <w:r>
          <w:rPr>
            <w:color w:val="7F7F7F" w:themeColor="background1" w:themeShade="7F"/>
            <w:spacing w:val="60"/>
            <w:lang w:val="en-GB"/>
          </w:rPr>
          <w:t>Page</w:t>
        </w:r>
      </w:p>
    </w:sdtContent>
  </w:sdt>
  <w:p w14:paraId="2436E6E1" w14:textId="0D10DD1B" w:rsidR="00EC6A38" w:rsidRDefault="00EC6A3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4F29A" w14:textId="77777777" w:rsidR="00EC6A38" w:rsidRDefault="00000000">
    <w:pPr>
      <w:pStyle w:val="BodyText"/>
      <w:spacing w:line="14" w:lineRule="auto"/>
      <w:rPr>
        <w:sz w:val="20"/>
      </w:rPr>
    </w:pPr>
    <w:r>
      <w:rPr>
        <w:noProof/>
        <w:sz w:val="20"/>
      </w:rPr>
      <mc:AlternateContent>
        <mc:Choice Requires="wps">
          <w:drawing>
            <wp:anchor distT="0" distB="0" distL="0" distR="0" simplePos="0" relativeHeight="486770688" behindDoc="1" locked="0" layoutInCell="1" allowOverlap="1" wp14:anchorId="0BEA4A23" wp14:editId="362AD4F1">
              <wp:simplePos x="0" y="0"/>
              <wp:positionH relativeFrom="page">
                <wp:posOffset>5698490</wp:posOffset>
              </wp:positionH>
              <wp:positionV relativeFrom="page">
                <wp:posOffset>10198027</wp:posOffset>
              </wp:positionV>
              <wp:extent cx="836930" cy="2032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6930" cy="203200"/>
                      </a:xfrm>
                      <a:prstGeom prst="rect">
                        <a:avLst/>
                      </a:prstGeom>
                    </wps:spPr>
                    <wps:txbx>
                      <w:txbxContent>
                        <w:p w14:paraId="5AAE1293" w14:textId="77777777" w:rsidR="00EC6A38" w:rsidRDefault="00000000">
                          <w:pPr>
                            <w:pStyle w:val="BodyText"/>
                            <w:spacing w:before="17"/>
                            <w:ind w:left="20"/>
                          </w:pPr>
                          <w:r>
                            <w:rPr>
                              <w:w w:val="115"/>
                            </w:rPr>
                            <w:t>Page</w:t>
                          </w:r>
                          <w:r>
                            <w:rPr>
                              <w:spacing w:val="-4"/>
                              <w:w w:val="115"/>
                            </w:rPr>
                            <w:t xml:space="preserve"> </w:t>
                          </w:r>
                          <w:r>
                            <w:rPr>
                              <w:w w:val="115"/>
                            </w:rPr>
                            <w:fldChar w:fldCharType="begin"/>
                          </w:r>
                          <w:r>
                            <w:rPr>
                              <w:w w:val="115"/>
                            </w:rPr>
                            <w:instrText xml:space="preserve"> PAGE </w:instrText>
                          </w:r>
                          <w:r>
                            <w:rPr>
                              <w:w w:val="115"/>
                            </w:rPr>
                            <w:fldChar w:fldCharType="separate"/>
                          </w:r>
                          <w:r>
                            <w:rPr>
                              <w:w w:val="115"/>
                            </w:rPr>
                            <w:t>20</w:t>
                          </w:r>
                          <w:r>
                            <w:rPr>
                              <w:w w:val="115"/>
                            </w:rPr>
                            <w:fldChar w:fldCharType="end"/>
                          </w:r>
                          <w:r>
                            <w:rPr>
                              <w:spacing w:val="-2"/>
                              <w:w w:val="115"/>
                            </w:rPr>
                            <w:t xml:space="preserve"> </w:t>
                          </w:r>
                          <w:r>
                            <w:rPr>
                              <w:spacing w:val="-5"/>
                              <w:w w:val="115"/>
                            </w:rPr>
                            <w:t>of</w:t>
                          </w:r>
                        </w:p>
                      </w:txbxContent>
                    </wps:txbx>
                    <wps:bodyPr wrap="square" lIns="0" tIns="0" rIns="0" bIns="0" rtlCol="0">
                      <a:noAutofit/>
                    </wps:bodyPr>
                  </wps:wsp>
                </a:graphicData>
              </a:graphic>
            </wp:anchor>
          </w:drawing>
        </mc:Choice>
        <mc:Fallback>
          <w:pict>
            <v:shapetype w14:anchorId="0BEA4A23" id="_x0000_t202" coordsize="21600,21600" o:spt="202" path="m,l,21600r21600,l21600,xe">
              <v:stroke joinstyle="miter"/>
              <v:path gradientshapeok="t" o:connecttype="rect"/>
            </v:shapetype>
            <v:shape id="Textbox 5" o:spid="_x0000_s1027" type="#_x0000_t202" style="position:absolute;margin-left:448.7pt;margin-top:803pt;width:65.9pt;height:16pt;z-index:-1654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" filled="f" stroked="f">
              <v:textbox inset="0,0,0,0">
                <w:txbxContent>
                  <w:p w14:paraId="5AAE1293" w14:textId="77777777" w:rsidR="00EC6A38" w:rsidRDefault="00000000">
                    <w:pPr>
                      <w:pStyle w:val="BodyText"/>
                      <w:spacing w:before="17"/>
                      <w:ind w:left="20"/>
                    </w:pPr>
                    <w:r>
                      <w:rPr>
                        <w:w w:val="115"/>
                      </w:rPr>
                      <w:t>Page</w:t>
                    </w:r>
                    <w:r>
                      <w:rPr>
                        <w:spacing w:val="-4"/>
                        <w:w w:val="115"/>
                      </w:rPr>
                      <w:t xml:space="preserve"> </w:t>
                    </w:r>
                    <w:r>
                      <w:rPr>
                        <w:w w:val="115"/>
                      </w:rPr>
                      <w:fldChar w:fldCharType="begin"/>
                    </w:r>
                    <w:r>
                      <w:rPr>
                        <w:w w:val="115"/>
                      </w:rPr>
                      <w:instrText xml:space="preserve"> PAGE </w:instrText>
                    </w:r>
                    <w:r>
                      <w:rPr>
                        <w:w w:val="115"/>
                      </w:rPr>
                      <w:fldChar w:fldCharType="separate"/>
                    </w:r>
                    <w:r>
                      <w:rPr>
                        <w:w w:val="115"/>
                      </w:rPr>
                      <w:t>20</w:t>
                    </w:r>
                    <w:r>
                      <w:rPr>
                        <w:w w:val="115"/>
                      </w:rPr>
                      <w:fldChar w:fldCharType="end"/>
                    </w:r>
                    <w:r>
                      <w:rPr>
                        <w:spacing w:val="-2"/>
                        <w:w w:val="115"/>
                      </w:rPr>
                      <w:t xml:space="preserve"> </w:t>
                    </w:r>
                    <w:r>
                      <w:rPr>
                        <w:spacing w:val="-5"/>
                        <w:w w:val="115"/>
                      </w:rPr>
                      <w:t>of</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7F088" w14:textId="77777777" w:rsidR="001A3398" w:rsidRDefault="001A3398">
      <w:r>
        <w:separator/>
      </w:r>
    </w:p>
  </w:footnote>
  <w:footnote w:type="continuationSeparator" w:id="0">
    <w:p w14:paraId="0BD467DC" w14:textId="77777777" w:rsidR="001A3398" w:rsidRDefault="001A3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19F8"/>
    <w:multiLevelType w:val="hybridMultilevel"/>
    <w:tmpl w:val="F118C52E"/>
    <w:lvl w:ilvl="0" w:tplc="27CADF26">
      <w:numFmt w:val="bullet"/>
      <w:lvlText w:val="■"/>
      <w:lvlJc w:val="left"/>
      <w:pPr>
        <w:ind w:left="1298" w:hanging="360"/>
      </w:pPr>
      <w:rPr>
        <w:rFonts w:ascii="Tahoma" w:eastAsia="Tahoma" w:hAnsi="Tahoma" w:cs="Tahoma" w:hint="default"/>
        <w:b w:val="0"/>
        <w:bCs w:val="0"/>
        <w:i w:val="0"/>
        <w:iCs w:val="0"/>
        <w:spacing w:val="0"/>
        <w:w w:val="147"/>
        <w:sz w:val="24"/>
        <w:szCs w:val="24"/>
        <w:lang w:val="en-US" w:eastAsia="en-US" w:bidi="ar-SA"/>
      </w:rPr>
    </w:lvl>
    <w:lvl w:ilvl="1" w:tplc="5F64001C">
      <w:numFmt w:val="bullet"/>
      <w:lvlText w:val="•"/>
      <w:lvlJc w:val="left"/>
      <w:pPr>
        <w:ind w:left="2205" w:hanging="360"/>
      </w:pPr>
      <w:rPr>
        <w:rFonts w:hint="default"/>
        <w:lang w:val="en-US" w:eastAsia="en-US" w:bidi="ar-SA"/>
      </w:rPr>
    </w:lvl>
    <w:lvl w:ilvl="2" w:tplc="6F6864EE">
      <w:numFmt w:val="bullet"/>
      <w:lvlText w:val="•"/>
      <w:lvlJc w:val="left"/>
      <w:pPr>
        <w:ind w:left="3110" w:hanging="360"/>
      </w:pPr>
      <w:rPr>
        <w:rFonts w:hint="default"/>
        <w:lang w:val="en-US" w:eastAsia="en-US" w:bidi="ar-SA"/>
      </w:rPr>
    </w:lvl>
    <w:lvl w:ilvl="3" w:tplc="874A80BA">
      <w:numFmt w:val="bullet"/>
      <w:lvlText w:val="•"/>
      <w:lvlJc w:val="left"/>
      <w:pPr>
        <w:ind w:left="4015" w:hanging="360"/>
      </w:pPr>
      <w:rPr>
        <w:rFonts w:hint="default"/>
        <w:lang w:val="en-US" w:eastAsia="en-US" w:bidi="ar-SA"/>
      </w:rPr>
    </w:lvl>
    <w:lvl w:ilvl="4" w:tplc="E2E89F38">
      <w:numFmt w:val="bullet"/>
      <w:lvlText w:val="•"/>
      <w:lvlJc w:val="left"/>
      <w:pPr>
        <w:ind w:left="4920" w:hanging="360"/>
      </w:pPr>
      <w:rPr>
        <w:rFonts w:hint="default"/>
        <w:lang w:val="en-US" w:eastAsia="en-US" w:bidi="ar-SA"/>
      </w:rPr>
    </w:lvl>
    <w:lvl w:ilvl="5" w:tplc="A46667DE">
      <w:numFmt w:val="bullet"/>
      <w:lvlText w:val="•"/>
      <w:lvlJc w:val="left"/>
      <w:pPr>
        <w:ind w:left="5826" w:hanging="360"/>
      </w:pPr>
      <w:rPr>
        <w:rFonts w:hint="default"/>
        <w:lang w:val="en-US" w:eastAsia="en-US" w:bidi="ar-SA"/>
      </w:rPr>
    </w:lvl>
    <w:lvl w:ilvl="6" w:tplc="09A2F8AC">
      <w:numFmt w:val="bullet"/>
      <w:lvlText w:val="•"/>
      <w:lvlJc w:val="left"/>
      <w:pPr>
        <w:ind w:left="6731" w:hanging="360"/>
      </w:pPr>
      <w:rPr>
        <w:rFonts w:hint="default"/>
        <w:lang w:val="en-US" w:eastAsia="en-US" w:bidi="ar-SA"/>
      </w:rPr>
    </w:lvl>
    <w:lvl w:ilvl="7" w:tplc="A538E0D4">
      <w:numFmt w:val="bullet"/>
      <w:lvlText w:val="•"/>
      <w:lvlJc w:val="left"/>
      <w:pPr>
        <w:ind w:left="7636" w:hanging="360"/>
      </w:pPr>
      <w:rPr>
        <w:rFonts w:hint="default"/>
        <w:lang w:val="en-US" w:eastAsia="en-US" w:bidi="ar-SA"/>
      </w:rPr>
    </w:lvl>
    <w:lvl w:ilvl="8" w:tplc="AED010AA">
      <w:numFmt w:val="bullet"/>
      <w:lvlText w:val="•"/>
      <w:lvlJc w:val="left"/>
      <w:pPr>
        <w:ind w:left="8541" w:hanging="360"/>
      </w:pPr>
      <w:rPr>
        <w:rFonts w:hint="default"/>
        <w:lang w:val="en-US" w:eastAsia="en-US" w:bidi="ar-SA"/>
      </w:rPr>
    </w:lvl>
  </w:abstractNum>
  <w:abstractNum w:abstractNumId="1" w15:restartNumberingAfterBreak="0">
    <w:nsid w:val="017100A8"/>
    <w:multiLevelType w:val="hybridMultilevel"/>
    <w:tmpl w:val="AAE23060"/>
    <w:lvl w:ilvl="0" w:tplc="2D70A0DA">
      <w:numFmt w:val="bullet"/>
      <w:lvlText w:val="■"/>
      <w:lvlJc w:val="left"/>
      <w:pPr>
        <w:ind w:left="1158" w:hanging="361"/>
      </w:pPr>
      <w:rPr>
        <w:rFonts w:ascii="Tahoma" w:eastAsia="Tahoma" w:hAnsi="Tahoma" w:cs="Tahoma" w:hint="default"/>
        <w:b w:val="0"/>
        <w:bCs w:val="0"/>
        <w:i w:val="0"/>
        <w:iCs w:val="0"/>
        <w:spacing w:val="0"/>
        <w:w w:val="147"/>
        <w:sz w:val="24"/>
        <w:szCs w:val="24"/>
        <w:lang w:val="en-US" w:eastAsia="en-US" w:bidi="ar-SA"/>
      </w:rPr>
    </w:lvl>
    <w:lvl w:ilvl="1" w:tplc="57886580">
      <w:numFmt w:val="bullet"/>
      <w:lvlText w:val="■"/>
      <w:lvlJc w:val="left"/>
      <w:pPr>
        <w:ind w:left="1298" w:hanging="361"/>
      </w:pPr>
      <w:rPr>
        <w:rFonts w:ascii="Tahoma" w:eastAsia="Tahoma" w:hAnsi="Tahoma" w:cs="Tahoma" w:hint="default"/>
        <w:b w:val="0"/>
        <w:bCs w:val="0"/>
        <w:i w:val="0"/>
        <w:iCs w:val="0"/>
        <w:spacing w:val="0"/>
        <w:w w:val="147"/>
        <w:sz w:val="24"/>
        <w:szCs w:val="24"/>
        <w:lang w:val="en-US" w:eastAsia="en-US" w:bidi="ar-SA"/>
      </w:rPr>
    </w:lvl>
    <w:lvl w:ilvl="2" w:tplc="667E4A10">
      <w:numFmt w:val="bullet"/>
      <w:lvlText w:val="•"/>
      <w:lvlJc w:val="left"/>
      <w:pPr>
        <w:ind w:left="2305" w:hanging="361"/>
      </w:pPr>
      <w:rPr>
        <w:rFonts w:hint="default"/>
        <w:lang w:val="en-US" w:eastAsia="en-US" w:bidi="ar-SA"/>
      </w:rPr>
    </w:lvl>
    <w:lvl w:ilvl="3" w:tplc="B502BBBE">
      <w:numFmt w:val="bullet"/>
      <w:lvlText w:val="•"/>
      <w:lvlJc w:val="left"/>
      <w:pPr>
        <w:ind w:left="3311" w:hanging="361"/>
      </w:pPr>
      <w:rPr>
        <w:rFonts w:hint="default"/>
        <w:lang w:val="en-US" w:eastAsia="en-US" w:bidi="ar-SA"/>
      </w:rPr>
    </w:lvl>
    <w:lvl w:ilvl="4" w:tplc="DD20C8CC">
      <w:numFmt w:val="bullet"/>
      <w:lvlText w:val="•"/>
      <w:lvlJc w:val="left"/>
      <w:pPr>
        <w:ind w:left="4317" w:hanging="361"/>
      </w:pPr>
      <w:rPr>
        <w:rFonts w:hint="default"/>
        <w:lang w:val="en-US" w:eastAsia="en-US" w:bidi="ar-SA"/>
      </w:rPr>
    </w:lvl>
    <w:lvl w:ilvl="5" w:tplc="F4948E0A">
      <w:numFmt w:val="bullet"/>
      <w:lvlText w:val="•"/>
      <w:lvlJc w:val="left"/>
      <w:pPr>
        <w:ind w:left="5323" w:hanging="361"/>
      </w:pPr>
      <w:rPr>
        <w:rFonts w:hint="default"/>
        <w:lang w:val="en-US" w:eastAsia="en-US" w:bidi="ar-SA"/>
      </w:rPr>
    </w:lvl>
    <w:lvl w:ilvl="6" w:tplc="9CBC685C">
      <w:numFmt w:val="bullet"/>
      <w:lvlText w:val="•"/>
      <w:lvlJc w:val="left"/>
      <w:pPr>
        <w:ind w:left="6328" w:hanging="361"/>
      </w:pPr>
      <w:rPr>
        <w:rFonts w:hint="default"/>
        <w:lang w:val="en-US" w:eastAsia="en-US" w:bidi="ar-SA"/>
      </w:rPr>
    </w:lvl>
    <w:lvl w:ilvl="7" w:tplc="11EA85A0">
      <w:numFmt w:val="bullet"/>
      <w:lvlText w:val="•"/>
      <w:lvlJc w:val="left"/>
      <w:pPr>
        <w:ind w:left="7334" w:hanging="361"/>
      </w:pPr>
      <w:rPr>
        <w:rFonts w:hint="default"/>
        <w:lang w:val="en-US" w:eastAsia="en-US" w:bidi="ar-SA"/>
      </w:rPr>
    </w:lvl>
    <w:lvl w:ilvl="8" w:tplc="AAC24D7A">
      <w:numFmt w:val="bullet"/>
      <w:lvlText w:val="•"/>
      <w:lvlJc w:val="left"/>
      <w:pPr>
        <w:ind w:left="8340" w:hanging="361"/>
      </w:pPr>
      <w:rPr>
        <w:rFonts w:hint="default"/>
        <w:lang w:val="en-US" w:eastAsia="en-US" w:bidi="ar-SA"/>
      </w:rPr>
    </w:lvl>
  </w:abstractNum>
  <w:abstractNum w:abstractNumId="2" w15:restartNumberingAfterBreak="0">
    <w:nsid w:val="07A15789"/>
    <w:multiLevelType w:val="multilevel"/>
    <w:tmpl w:val="C902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042B13"/>
    <w:multiLevelType w:val="hybridMultilevel"/>
    <w:tmpl w:val="6BDA2580"/>
    <w:lvl w:ilvl="0" w:tplc="0590ADDE">
      <w:numFmt w:val="bullet"/>
      <w:lvlText w:val="■"/>
      <w:lvlJc w:val="left"/>
      <w:pPr>
        <w:ind w:left="1298" w:hanging="361"/>
      </w:pPr>
      <w:rPr>
        <w:rFonts w:ascii="Tahoma" w:eastAsia="Tahoma" w:hAnsi="Tahoma" w:cs="Tahoma" w:hint="default"/>
        <w:b w:val="0"/>
        <w:bCs w:val="0"/>
        <w:i w:val="0"/>
        <w:iCs w:val="0"/>
        <w:spacing w:val="0"/>
        <w:w w:val="147"/>
        <w:sz w:val="24"/>
        <w:szCs w:val="24"/>
        <w:lang w:val="en-US" w:eastAsia="en-US" w:bidi="ar-SA"/>
      </w:rPr>
    </w:lvl>
    <w:lvl w:ilvl="1" w:tplc="AED80514">
      <w:numFmt w:val="bullet"/>
      <w:lvlText w:val="•"/>
      <w:lvlJc w:val="left"/>
      <w:pPr>
        <w:ind w:left="2205" w:hanging="361"/>
      </w:pPr>
      <w:rPr>
        <w:rFonts w:hint="default"/>
        <w:lang w:val="en-US" w:eastAsia="en-US" w:bidi="ar-SA"/>
      </w:rPr>
    </w:lvl>
    <w:lvl w:ilvl="2" w:tplc="4BE27558">
      <w:numFmt w:val="bullet"/>
      <w:lvlText w:val="•"/>
      <w:lvlJc w:val="left"/>
      <w:pPr>
        <w:ind w:left="3110" w:hanging="361"/>
      </w:pPr>
      <w:rPr>
        <w:rFonts w:hint="default"/>
        <w:lang w:val="en-US" w:eastAsia="en-US" w:bidi="ar-SA"/>
      </w:rPr>
    </w:lvl>
    <w:lvl w:ilvl="3" w:tplc="556C7F8C">
      <w:numFmt w:val="bullet"/>
      <w:lvlText w:val="•"/>
      <w:lvlJc w:val="left"/>
      <w:pPr>
        <w:ind w:left="4015" w:hanging="361"/>
      </w:pPr>
      <w:rPr>
        <w:rFonts w:hint="default"/>
        <w:lang w:val="en-US" w:eastAsia="en-US" w:bidi="ar-SA"/>
      </w:rPr>
    </w:lvl>
    <w:lvl w:ilvl="4" w:tplc="7B9EF2EC">
      <w:numFmt w:val="bullet"/>
      <w:lvlText w:val="•"/>
      <w:lvlJc w:val="left"/>
      <w:pPr>
        <w:ind w:left="4920" w:hanging="361"/>
      </w:pPr>
      <w:rPr>
        <w:rFonts w:hint="default"/>
        <w:lang w:val="en-US" w:eastAsia="en-US" w:bidi="ar-SA"/>
      </w:rPr>
    </w:lvl>
    <w:lvl w:ilvl="5" w:tplc="10DC3D06">
      <w:numFmt w:val="bullet"/>
      <w:lvlText w:val="•"/>
      <w:lvlJc w:val="left"/>
      <w:pPr>
        <w:ind w:left="5826" w:hanging="361"/>
      </w:pPr>
      <w:rPr>
        <w:rFonts w:hint="default"/>
        <w:lang w:val="en-US" w:eastAsia="en-US" w:bidi="ar-SA"/>
      </w:rPr>
    </w:lvl>
    <w:lvl w:ilvl="6" w:tplc="96F6D29C">
      <w:numFmt w:val="bullet"/>
      <w:lvlText w:val="•"/>
      <w:lvlJc w:val="left"/>
      <w:pPr>
        <w:ind w:left="6731" w:hanging="361"/>
      </w:pPr>
      <w:rPr>
        <w:rFonts w:hint="default"/>
        <w:lang w:val="en-US" w:eastAsia="en-US" w:bidi="ar-SA"/>
      </w:rPr>
    </w:lvl>
    <w:lvl w:ilvl="7" w:tplc="2CD434B8">
      <w:numFmt w:val="bullet"/>
      <w:lvlText w:val="•"/>
      <w:lvlJc w:val="left"/>
      <w:pPr>
        <w:ind w:left="7636" w:hanging="361"/>
      </w:pPr>
      <w:rPr>
        <w:rFonts w:hint="default"/>
        <w:lang w:val="en-US" w:eastAsia="en-US" w:bidi="ar-SA"/>
      </w:rPr>
    </w:lvl>
    <w:lvl w:ilvl="8" w:tplc="D6308284">
      <w:numFmt w:val="bullet"/>
      <w:lvlText w:val="•"/>
      <w:lvlJc w:val="left"/>
      <w:pPr>
        <w:ind w:left="8541" w:hanging="361"/>
      </w:pPr>
      <w:rPr>
        <w:rFonts w:hint="default"/>
        <w:lang w:val="en-US" w:eastAsia="en-US" w:bidi="ar-SA"/>
      </w:rPr>
    </w:lvl>
  </w:abstractNum>
  <w:abstractNum w:abstractNumId="4" w15:restartNumberingAfterBreak="0">
    <w:nsid w:val="0F932391"/>
    <w:multiLevelType w:val="hybridMultilevel"/>
    <w:tmpl w:val="5504F3D0"/>
    <w:lvl w:ilvl="0" w:tplc="377860FE">
      <w:numFmt w:val="bullet"/>
      <w:lvlText w:val="■"/>
      <w:lvlJc w:val="left"/>
      <w:pPr>
        <w:ind w:left="1867" w:hanging="359"/>
      </w:pPr>
      <w:rPr>
        <w:rFonts w:ascii="Tahoma" w:eastAsia="Tahoma" w:hAnsi="Tahoma" w:cs="Tahoma" w:hint="default"/>
        <w:b w:val="0"/>
        <w:bCs w:val="0"/>
        <w:i w:val="0"/>
        <w:iCs w:val="0"/>
        <w:spacing w:val="0"/>
        <w:w w:val="147"/>
        <w:sz w:val="24"/>
        <w:szCs w:val="24"/>
        <w:lang w:val="en-US" w:eastAsia="en-US" w:bidi="ar-SA"/>
      </w:rPr>
    </w:lvl>
    <w:lvl w:ilvl="1" w:tplc="4A4CC7D0">
      <w:numFmt w:val="bullet"/>
      <w:lvlText w:val="•"/>
      <w:lvlJc w:val="left"/>
      <w:pPr>
        <w:ind w:left="2709" w:hanging="359"/>
      </w:pPr>
      <w:rPr>
        <w:rFonts w:hint="default"/>
        <w:lang w:val="en-US" w:eastAsia="en-US" w:bidi="ar-SA"/>
      </w:rPr>
    </w:lvl>
    <w:lvl w:ilvl="2" w:tplc="1804D660">
      <w:numFmt w:val="bullet"/>
      <w:lvlText w:val="•"/>
      <w:lvlJc w:val="left"/>
      <w:pPr>
        <w:ind w:left="3558" w:hanging="359"/>
      </w:pPr>
      <w:rPr>
        <w:rFonts w:hint="default"/>
        <w:lang w:val="en-US" w:eastAsia="en-US" w:bidi="ar-SA"/>
      </w:rPr>
    </w:lvl>
    <w:lvl w:ilvl="3" w:tplc="BBB480B2">
      <w:numFmt w:val="bullet"/>
      <w:lvlText w:val="•"/>
      <w:lvlJc w:val="left"/>
      <w:pPr>
        <w:ind w:left="4407" w:hanging="359"/>
      </w:pPr>
      <w:rPr>
        <w:rFonts w:hint="default"/>
        <w:lang w:val="en-US" w:eastAsia="en-US" w:bidi="ar-SA"/>
      </w:rPr>
    </w:lvl>
    <w:lvl w:ilvl="4" w:tplc="C450E64C">
      <w:numFmt w:val="bullet"/>
      <w:lvlText w:val="•"/>
      <w:lvlJc w:val="left"/>
      <w:pPr>
        <w:ind w:left="5256" w:hanging="359"/>
      </w:pPr>
      <w:rPr>
        <w:rFonts w:hint="default"/>
        <w:lang w:val="en-US" w:eastAsia="en-US" w:bidi="ar-SA"/>
      </w:rPr>
    </w:lvl>
    <w:lvl w:ilvl="5" w:tplc="A27AC9E8">
      <w:numFmt w:val="bullet"/>
      <w:lvlText w:val="•"/>
      <w:lvlJc w:val="left"/>
      <w:pPr>
        <w:ind w:left="6106" w:hanging="359"/>
      </w:pPr>
      <w:rPr>
        <w:rFonts w:hint="default"/>
        <w:lang w:val="en-US" w:eastAsia="en-US" w:bidi="ar-SA"/>
      </w:rPr>
    </w:lvl>
    <w:lvl w:ilvl="6" w:tplc="572E1BD4">
      <w:numFmt w:val="bullet"/>
      <w:lvlText w:val="•"/>
      <w:lvlJc w:val="left"/>
      <w:pPr>
        <w:ind w:left="6955" w:hanging="359"/>
      </w:pPr>
      <w:rPr>
        <w:rFonts w:hint="default"/>
        <w:lang w:val="en-US" w:eastAsia="en-US" w:bidi="ar-SA"/>
      </w:rPr>
    </w:lvl>
    <w:lvl w:ilvl="7" w:tplc="0066ACCA">
      <w:numFmt w:val="bullet"/>
      <w:lvlText w:val="•"/>
      <w:lvlJc w:val="left"/>
      <w:pPr>
        <w:ind w:left="7804" w:hanging="359"/>
      </w:pPr>
      <w:rPr>
        <w:rFonts w:hint="default"/>
        <w:lang w:val="en-US" w:eastAsia="en-US" w:bidi="ar-SA"/>
      </w:rPr>
    </w:lvl>
    <w:lvl w:ilvl="8" w:tplc="570E3118">
      <w:numFmt w:val="bullet"/>
      <w:lvlText w:val="•"/>
      <w:lvlJc w:val="left"/>
      <w:pPr>
        <w:ind w:left="8653" w:hanging="359"/>
      </w:pPr>
      <w:rPr>
        <w:rFonts w:hint="default"/>
        <w:lang w:val="en-US" w:eastAsia="en-US" w:bidi="ar-SA"/>
      </w:rPr>
    </w:lvl>
  </w:abstractNum>
  <w:abstractNum w:abstractNumId="5" w15:restartNumberingAfterBreak="0">
    <w:nsid w:val="16FC054C"/>
    <w:multiLevelType w:val="hybridMultilevel"/>
    <w:tmpl w:val="C7F82BF0"/>
    <w:lvl w:ilvl="0" w:tplc="FB50E8A6">
      <w:numFmt w:val="bullet"/>
      <w:lvlText w:val="■"/>
      <w:lvlJc w:val="left"/>
      <w:pPr>
        <w:ind w:left="1158" w:hanging="361"/>
      </w:pPr>
      <w:rPr>
        <w:rFonts w:ascii="Tahoma" w:eastAsia="Tahoma" w:hAnsi="Tahoma" w:cs="Tahoma" w:hint="default"/>
        <w:spacing w:val="0"/>
        <w:w w:val="147"/>
        <w:lang w:val="en-US" w:eastAsia="en-US" w:bidi="ar-SA"/>
      </w:rPr>
    </w:lvl>
    <w:lvl w:ilvl="1" w:tplc="EA2674DE">
      <w:numFmt w:val="bullet"/>
      <w:lvlText w:val="■"/>
      <w:lvlJc w:val="left"/>
      <w:pPr>
        <w:ind w:left="1158" w:hanging="361"/>
      </w:pPr>
      <w:rPr>
        <w:rFonts w:ascii="Tahoma" w:eastAsia="Tahoma" w:hAnsi="Tahoma" w:cs="Tahoma" w:hint="default"/>
        <w:b w:val="0"/>
        <w:bCs w:val="0"/>
        <w:i w:val="0"/>
        <w:iCs w:val="0"/>
        <w:spacing w:val="0"/>
        <w:w w:val="147"/>
        <w:sz w:val="24"/>
        <w:szCs w:val="24"/>
        <w:lang w:val="en-US" w:eastAsia="en-US" w:bidi="ar-SA"/>
      </w:rPr>
    </w:lvl>
    <w:lvl w:ilvl="2" w:tplc="F3D015AA">
      <w:numFmt w:val="bullet"/>
      <w:lvlText w:val="o"/>
      <w:lvlJc w:val="left"/>
      <w:pPr>
        <w:ind w:left="1443" w:hanging="360"/>
      </w:pPr>
      <w:rPr>
        <w:rFonts w:ascii="Courier New" w:eastAsia="Courier New" w:hAnsi="Courier New" w:cs="Courier New" w:hint="default"/>
        <w:b w:val="0"/>
        <w:bCs w:val="0"/>
        <w:i w:val="0"/>
        <w:iCs w:val="0"/>
        <w:spacing w:val="0"/>
        <w:w w:val="100"/>
        <w:sz w:val="24"/>
        <w:szCs w:val="24"/>
        <w:lang w:val="en-US" w:eastAsia="en-US" w:bidi="ar-SA"/>
      </w:rPr>
    </w:lvl>
    <w:lvl w:ilvl="3" w:tplc="9F66860C">
      <w:numFmt w:val="bullet"/>
      <w:lvlText w:val="•"/>
      <w:lvlJc w:val="left"/>
      <w:pPr>
        <w:ind w:left="3420" w:hanging="360"/>
      </w:pPr>
      <w:rPr>
        <w:rFonts w:hint="default"/>
        <w:lang w:val="en-US" w:eastAsia="en-US" w:bidi="ar-SA"/>
      </w:rPr>
    </w:lvl>
    <w:lvl w:ilvl="4" w:tplc="E2AEC00A">
      <w:numFmt w:val="bullet"/>
      <w:lvlText w:val="•"/>
      <w:lvlJc w:val="left"/>
      <w:pPr>
        <w:ind w:left="4410" w:hanging="360"/>
      </w:pPr>
      <w:rPr>
        <w:rFonts w:hint="default"/>
        <w:lang w:val="en-US" w:eastAsia="en-US" w:bidi="ar-SA"/>
      </w:rPr>
    </w:lvl>
    <w:lvl w:ilvl="5" w:tplc="EEDC1150">
      <w:numFmt w:val="bullet"/>
      <w:lvlText w:val="•"/>
      <w:lvlJc w:val="left"/>
      <w:pPr>
        <w:ind w:left="5400" w:hanging="360"/>
      </w:pPr>
      <w:rPr>
        <w:rFonts w:hint="default"/>
        <w:lang w:val="en-US" w:eastAsia="en-US" w:bidi="ar-SA"/>
      </w:rPr>
    </w:lvl>
    <w:lvl w:ilvl="6" w:tplc="9F4A7912">
      <w:numFmt w:val="bullet"/>
      <w:lvlText w:val="•"/>
      <w:lvlJc w:val="left"/>
      <w:pPr>
        <w:ind w:left="6391" w:hanging="360"/>
      </w:pPr>
      <w:rPr>
        <w:rFonts w:hint="default"/>
        <w:lang w:val="en-US" w:eastAsia="en-US" w:bidi="ar-SA"/>
      </w:rPr>
    </w:lvl>
    <w:lvl w:ilvl="7" w:tplc="3A369C82">
      <w:numFmt w:val="bullet"/>
      <w:lvlText w:val="•"/>
      <w:lvlJc w:val="left"/>
      <w:pPr>
        <w:ind w:left="7381" w:hanging="360"/>
      </w:pPr>
      <w:rPr>
        <w:rFonts w:hint="default"/>
        <w:lang w:val="en-US" w:eastAsia="en-US" w:bidi="ar-SA"/>
      </w:rPr>
    </w:lvl>
    <w:lvl w:ilvl="8" w:tplc="9140BB92">
      <w:numFmt w:val="bullet"/>
      <w:lvlText w:val="•"/>
      <w:lvlJc w:val="left"/>
      <w:pPr>
        <w:ind w:left="8371" w:hanging="360"/>
      </w:pPr>
      <w:rPr>
        <w:rFonts w:hint="default"/>
        <w:lang w:val="en-US" w:eastAsia="en-US" w:bidi="ar-SA"/>
      </w:rPr>
    </w:lvl>
  </w:abstractNum>
  <w:abstractNum w:abstractNumId="6" w15:restartNumberingAfterBreak="0">
    <w:nsid w:val="1AD80E07"/>
    <w:multiLevelType w:val="hybridMultilevel"/>
    <w:tmpl w:val="83DACCB4"/>
    <w:lvl w:ilvl="0" w:tplc="8B90B448">
      <w:numFmt w:val="bullet"/>
      <w:lvlText w:val="■"/>
      <w:lvlJc w:val="left"/>
      <w:pPr>
        <w:ind w:left="1158" w:hanging="371"/>
      </w:pPr>
      <w:rPr>
        <w:rFonts w:ascii="Tahoma" w:eastAsia="Tahoma" w:hAnsi="Tahoma" w:cs="Tahoma" w:hint="default"/>
        <w:b w:val="0"/>
        <w:bCs w:val="0"/>
        <w:i w:val="0"/>
        <w:iCs w:val="0"/>
        <w:spacing w:val="0"/>
        <w:w w:val="147"/>
        <w:sz w:val="24"/>
        <w:szCs w:val="24"/>
        <w:lang w:val="en-US" w:eastAsia="en-US" w:bidi="ar-SA"/>
      </w:rPr>
    </w:lvl>
    <w:lvl w:ilvl="1" w:tplc="C99CEDB2">
      <w:numFmt w:val="bullet"/>
      <w:lvlText w:val="•"/>
      <w:lvlJc w:val="left"/>
      <w:pPr>
        <w:ind w:left="2079" w:hanging="371"/>
      </w:pPr>
      <w:rPr>
        <w:rFonts w:hint="default"/>
        <w:lang w:val="en-US" w:eastAsia="en-US" w:bidi="ar-SA"/>
      </w:rPr>
    </w:lvl>
    <w:lvl w:ilvl="2" w:tplc="567EAEDC">
      <w:numFmt w:val="bullet"/>
      <w:lvlText w:val="•"/>
      <w:lvlJc w:val="left"/>
      <w:pPr>
        <w:ind w:left="2998" w:hanging="371"/>
      </w:pPr>
      <w:rPr>
        <w:rFonts w:hint="default"/>
        <w:lang w:val="en-US" w:eastAsia="en-US" w:bidi="ar-SA"/>
      </w:rPr>
    </w:lvl>
    <w:lvl w:ilvl="3" w:tplc="BA88A2B8">
      <w:numFmt w:val="bullet"/>
      <w:lvlText w:val="•"/>
      <w:lvlJc w:val="left"/>
      <w:pPr>
        <w:ind w:left="3917" w:hanging="371"/>
      </w:pPr>
      <w:rPr>
        <w:rFonts w:hint="default"/>
        <w:lang w:val="en-US" w:eastAsia="en-US" w:bidi="ar-SA"/>
      </w:rPr>
    </w:lvl>
    <w:lvl w:ilvl="4" w:tplc="1B0045E8">
      <w:numFmt w:val="bullet"/>
      <w:lvlText w:val="•"/>
      <w:lvlJc w:val="left"/>
      <w:pPr>
        <w:ind w:left="4836" w:hanging="371"/>
      </w:pPr>
      <w:rPr>
        <w:rFonts w:hint="default"/>
        <w:lang w:val="en-US" w:eastAsia="en-US" w:bidi="ar-SA"/>
      </w:rPr>
    </w:lvl>
    <w:lvl w:ilvl="5" w:tplc="645EEB6C">
      <w:numFmt w:val="bullet"/>
      <w:lvlText w:val="•"/>
      <w:lvlJc w:val="left"/>
      <w:pPr>
        <w:ind w:left="5756" w:hanging="371"/>
      </w:pPr>
      <w:rPr>
        <w:rFonts w:hint="default"/>
        <w:lang w:val="en-US" w:eastAsia="en-US" w:bidi="ar-SA"/>
      </w:rPr>
    </w:lvl>
    <w:lvl w:ilvl="6" w:tplc="0DFE3376">
      <w:numFmt w:val="bullet"/>
      <w:lvlText w:val="•"/>
      <w:lvlJc w:val="left"/>
      <w:pPr>
        <w:ind w:left="6675" w:hanging="371"/>
      </w:pPr>
      <w:rPr>
        <w:rFonts w:hint="default"/>
        <w:lang w:val="en-US" w:eastAsia="en-US" w:bidi="ar-SA"/>
      </w:rPr>
    </w:lvl>
    <w:lvl w:ilvl="7" w:tplc="9C784244">
      <w:numFmt w:val="bullet"/>
      <w:lvlText w:val="•"/>
      <w:lvlJc w:val="left"/>
      <w:pPr>
        <w:ind w:left="7594" w:hanging="371"/>
      </w:pPr>
      <w:rPr>
        <w:rFonts w:hint="default"/>
        <w:lang w:val="en-US" w:eastAsia="en-US" w:bidi="ar-SA"/>
      </w:rPr>
    </w:lvl>
    <w:lvl w:ilvl="8" w:tplc="AD40EBCE">
      <w:numFmt w:val="bullet"/>
      <w:lvlText w:val="•"/>
      <w:lvlJc w:val="left"/>
      <w:pPr>
        <w:ind w:left="8513" w:hanging="371"/>
      </w:pPr>
      <w:rPr>
        <w:rFonts w:hint="default"/>
        <w:lang w:val="en-US" w:eastAsia="en-US" w:bidi="ar-SA"/>
      </w:rPr>
    </w:lvl>
  </w:abstractNum>
  <w:abstractNum w:abstractNumId="7" w15:restartNumberingAfterBreak="0">
    <w:nsid w:val="25D2226D"/>
    <w:multiLevelType w:val="hybridMultilevel"/>
    <w:tmpl w:val="F45E3BAE"/>
    <w:lvl w:ilvl="0" w:tplc="E0E41490">
      <w:start w:val="1"/>
      <w:numFmt w:val="decimal"/>
      <w:lvlText w:val="%1."/>
      <w:lvlJc w:val="left"/>
      <w:pPr>
        <w:ind w:left="1453" w:hanging="360"/>
      </w:pPr>
      <w:rPr>
        <w:rFonts w:ascii="Trebuchet MS" w:eastAsia="Trebuchet MS" w:hAnsi="Trebuchet MS" w:cs="Trebuchet MS" w:hint="default"/>
        <w:b w:val="0"/>
        <w:bCs w:val="0"/>
        <w:i w:val="0"/>
        <w:iCs w:val="0"/>
        <w:spacing w:val="-1"/>
        <w:w w:val="85"/>
        <w:sz w:val="24"/>
        <w:szCs w:val="24"/>
        <w:lang w:val="en-US" w:eastAsia="en-US" w:bidi="ar-SA"/>
      </w:rPr>
    </w:lvl>
    <w:lvl w:ilvl="1" w:tplc="545CC76A">
      <w:start w:val="1"/>
      <w:numFmt w:val="lowerLetter"/>
      <w:lvlText w:val="%2)"/>
      <w:lvlJc w:val="left"/>
      <w:pPr>
        <w:ind w:left="1764" w:hanging="312"/>
      </w:pPr>
      <w:rPr>
        <w:rFonts w:ascii="Trebuchet MS" w:eastAsia="Trebuchet MS" w:hAnsi="Trebuchet MS" w:cs="Trebuchet MS" w:hint="default"/>
        <w:b w:val="0"/>
        <w:bCs w:val="0"/>
        <w:i w:val="0"/>
        <w:iCs w:val="0"/>
        <w:spacing w:val="-1"/>
        <w:w w:val="112"/>
        <w:sz w:val="24"/>
        <w:szCs w:val="24"/>
        <w:lang w:val="en-US" w:eastAsia="en-US" w:bidi="ar-SA"/>
      </w:rPr>
    </w:lvl>
    <w:lvl w:ilvl="2" w:tplc="E9D09240">
      <w:numFmt w:val="bullet"/>
      <w:lvlText w:val="•"/>
      <w:lvlJc w:val="left"/>
      <w:pPr>
        <w:ind w:left="2714" w:hanging="312"/>
      </w:pPr>
      <w:rPr>
        <w:rFonts w:hint="default"/>
        <w:lang w:val="en-US" w:eastAsia="en-US" w:bidi="ar-SA"/>
      </w:rPr>
    </w:lvl>
    <w:lvl w:ilvl="3" w:tplc="037CECA2">
      <w:numFmt w:val="bullet"/>
      <w:lvlText w:val="•"/>
      <w:lvlJc w:val="left"/>
      <w:pPr>
        <w:ind w:left="3669" w:hanging="312"/>
      </w:pPr>
      <w:rPr>
        <w:rFonts w:hint="default"/>
        <w:lang w:val="en-US" w:eastAsia="en-US" w:bidi="ar-SA"/>
      </w:rPr>
    </w:lvl>
    <w:lvl w:ilvl="4" w:tplc="97448184">
      <w:numFmt w:val="bullet"/>
      <w:lvlText w:val="•"/>
      <w:lvlJc w:val="left"/>
      <w:pPr>
        <w:ind w:left="4624" w:hanging="312"/>
      </w:pPr>
      <w:rPr>
        <w:rFonts w:hint="default"/>
        <w:lang w:val="en-US" w:eastAsia="en-US" w:bidi="ar-SA"/>
      </w:rPr>
    </w:lvl>
    <w:lvl w:ilvl="5" w:tplc="18BC52AA">
      <w:numFmt w:val="bullet"/>
      <w:lvlText w:val="•"/>
      <w:lvlJc w:val="left"/>
      <w:pPr>
        <w:ind w:left="5578" w:hanging="312"/>
      </w:pPr>
      <w:rPr>
        <w:rFonts w:hint="default"/>
        <w:lang w:val="en-US" w:eastAsia="en-US" w:bidi="ar-SA"/>
      </w:rPr>
    </w:lvl>
    <w:lvl w:ilvl="6" w:tplc="D8E8ED9C">
      <w:numFmt w:val="bullet"/>
      <w:lvlText w:val="•"/>
      <w:lvlJc w:val="left"/>
      <w:pPr>
        <w:ind w:left="6533" w:hanging="312"/>
      </w:pPr>
      <w:rPr>
        <w:rFonts w:hint="default"/>
        <w:lang w:val="en-US" w:eastAsia="en-US" w:bidi="ar-SA"/>
      </w:rPr>
    </w:lvl>
    <w:lvl w:ilvl="7" w:tplc="368ACBAC">
      <w:numFmt w:val="bullet"/>
      <w:lvlText w:val="•"/>
      <w:lvlJc w:val="left"/>
      <w:pPr>
        <w:ind w:left="7488" w:hanging="312"/>
      </w:pPr>
      <w:rPr>
        <w:rFonts w:hint="default"/>
        <w:lang w:val="en-US" w:eastAsia="en-US" w:bidi="ar-SA"/>
      </w:rPr>
    </w:lvl>
    <w:lvl w:ilvl="8" w:tplc="31DE9BD4">
      <w:numFmt w:val="bullet"/>
      <w:lvlText w:val="•"/>
      <w:lvlJc w:val="left"/>
      <w:pPr>
        <w:ind w:left="8442" w:hanging="312"/>
      </w:pPr>
      <w:rPr>
        <w:rFonts w:hint="default"/>
        <w:lang w:val="en-US" w:eastAsia="en-US" w:bidi="ar-SA"/>
      </w:rPr>
    </w:lvl>
  </w:abstractNum>
  <w:abstractNum w:abstractNumId="8" w15:restartNumberingAfterBreak="0">
    <w:nsid w:val="2B5D59DD"/>
    <w:multiLevelType w:val="hybridMultilevel"/>
    <w:tmpl w:val="58A2C3B4"/>
    <w:lvl w:ilvl="0" w:tplc="45F41362">
      <w:numFmt w:val="bullet"/>
      <w:lvlText w:val="■"/>
      <w:lvlJc w:val="left"/>
      <w:pPr>
        <w:ind w:left="1157" w:hanging="360"/>
      </w:pPr>
      <w:rPr>
        <w:rFonts w:ascii="Tahoma" w:eastAsia="Tahoma" w:hAnsi="Tahoma" w:cs="Tahoma" w:hint="default"/>
        <w:b w:val="0"/>
        <w:bCs w:val="0"/>
        <w:i w:val="0"/>
        <w:iCs w:val="0"/>
        <w:spacing w:val="0"/>
        <w:w w:val="147"/>
        <w:sz w:val="24"/>
        <w:szCs w:val="24"/>
        <w:lang w:val="en-US" w:eastAsia="en-US" w:bidi="ar-SA"/>
      </w:rPr>
    </w:lvl>
    <w:lvl w:ilvl="1" w:tplc="071AC736">
      <w:numFmt w:val="bullet"/>
      <w:lvlText w:val="•"/>
      <w:lvlJc w:val="left"/>
      <w:pPr>
        <w:ind w:left="2079" w:hanging="360"/>
      </w:pPr>
      <w:rPr>
        <w:rFonts w:hint="default"/>
        <w:lang w:val="en-US" w:eastAsia="en-US" w:bidi="ar-SA"/>
      </w:rPr>
    </w:lvl>
    <w:lvl w:ilvl="2" w:tplc="10A03266">
      <w:numFmt w:val="bullet"/>
      <w:lvlText w:val="•"/>
      <w:lvlJc w:val="left"/>
      <w:pPr>
        <w:ind w:left="2998" w:hanging="360"/>
      </w:pPr>
      <w:rPr>
        <w:rFonts w:hint="default"/>
        <w:lang w:val="en-US" w:eastAsia="en-US" w:bidi="ar-SA"/>
      </w:rPr>
    </w:lvl>
    <w:lvl w:ilvl="3" w:tplc="0200FB66">
      <w:numFmt w:val="bullet"/>
      <w:lvlText w:val="•"/>
      <w:lvlJc w:val="left"/>
      <w:pPr>
        <w:ind w:left="3917" w:hanging="360"/>
      </w:pPr>
      <w:rPr>
        <w:rFonts w:hint="default"/>
        <w:lang w:val="en-US" w:eastAsia="en-US" w:bidi="ar-SA"/>
      </w:rPr>
    </w:lvl>
    <w:lvl w:ilvl="4" w:tplc="14F41530">
      <w:numFmt w:val="bullet"/>
      <w:lvlText w:val="•"/>
      <w:lvlJc w:val="left"/>
      <w:pPr>
        <w:ind w:left="4836" w:hanging="360"/>
      </w:pPr>
      <w:rPr>
        <w:rFonts w:hint="default"/>
        <w:lang w:val="en-US" w:eastAsia="en-US" w:bidi="ar-SA"/>
      </w:rPr>
    </w:lvl>
    <w:lvl w:ilvl="5" w:tplc="30F48722">
      <w:numFmt w:val="bullet"/>
      <w:lvlText w:val="•"/>
      <w:lvlJc w:val="left"/>
      <w:pPr>
        <w:ind w:left="5756" w:hanging="360"/>
      </w:pPr>
      <w:rPr>
        <w:rFonts w:hint="default"/>
        <w:lang w:val="en-US" w:eastAsia="en-US" w:bidi="ar-SA"/>
      </w:rPr>
    </w:lvl>
    <w:lvl w:ilvl="6" w:tplc="9B163C14">
      <w:numFmt w:val="bullet"/>
      <w:lvlText w:val="•"/>
      <w:lvlJc w:val="left"/>
      <w:pPr>
        <w:ind w:left="6675" w:hanging="360"/>
      </w:pPr>
      <w:rPr>
        <w:rFonts w:hint="default"/>
        <w:lang w:val="en-US" w:eastAsia="en-US" w:bidi="ar-SA"/>
      </w:rPr>
    </w:lvl>
    <w:lvl w:ilvl="7" w:tplc="274E363A">
      <w:numFmt w:val="bullet"/>
      <w:lvlText w:val="•"/>
      <w:lvlJc w:val="left"/>
      <w:pPr>
        <w:ind w:left="7594" w:hanging="360"/>
      </w:pPr>
      <w:rPr>
        <w:rFonts w:hint="default"/>
        <w:lang w:val="en-US" w:eastAsia="en-US" w:bidi="ar-SA"/>
      </w:rPr>
    </w:lvl>
    <w:lvl w:ilvl="8" w:tplc="A9C21372">
      <w:numFmt w:val="bullet"/>
      <w:lvlText w:val="•"/>
      <w:lvlJc w:val="left"/>
      <w:pPr>
        <w:ind w:left="8513" w:hanging="360"/>
      </w:pPr>
      <w:rPr>
        <w:rFonts w:hint="default"/>
        <w:lang w:val="en-US" w:eastAsia="en-US" w:bidi="ar-SA"/>
      </w:rPr>
    </w:lvl>
  </w:abstractNum>
  <w:abstractNum w:abstractNumId="9" w15:restartNumberingAfterBreak="0">
    <w:nsid w:val="37D6529A"/>
    <w:multiLevelType w:val="multilevel"/>
    <w:tmpl w:val="4EF8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3B6D7F"/>
    <w:multiLevelType w:val="hybridMultilevel"/>
    <w:tmpl w:val="04406758"/>
    <w:lvl w:ilvl="0" w:tplc="0D8C0F56">
      <w:numFmt w:val="bullet"/>
      <w:lvlText w:val="■"/>
      <w:lvlJc w:val="left"/>
      <w:pPr>
        <w:ind w:left="1298" w:hanging="360"/>
      </w:pPr>
      <w:rPr>
        <w:rFonts w:ascii="Tahoma" w:eastAsia="Tahoma" w:hAnsi="Tahoma" w:cs="Tahoma" w:hint="default"/>
        <w:spacing w:val="0"/>
        <w:w w:val="147"/>
        <w:lang w:val="en-US" w:eastAsia="en-US" w:bidi="ar-SA"/>
      </w:rPr>
    </w:lvl>
    <w:lvl w:ilvl="1" w:tplc="A3E881A2">
      <w:numFmt w:val="bullet"/>
      <w:lvlText w:val="•"/>
      <w:lvlJc w:val="left"/>
      <w:pPr>
        <w:ind w:left="2205" w:hanging="360"/>
      </w:pPr>
      <w:rPr>
        <w:rFonts w:hint="default"/>
        <w:lang w:val="en-US" w:eastAsia="en-US" w:bidi="ar-SA"/>
      </w:rPr>
    </w:lvl>
    <w:lvl w:ilvl="2" w:tplc="C99E5F8E">
      <w:numFmt w:val="bullet"/>
      <w:lvlText w:val="•"/>
      <w:lvlJc w:val="left"/>
      <w:pPr>
        <w:ind w:left="3110" w:hanging="360"/>
      </w:pPr>
      <w:rPr>
        <w:rFonts w:hint="default"/>
        <w:lang w:val="en-US" w:eastAsia="en-US" w:bidi="ar-SA"/>
      </w:rPr>
    </w:lvl>
    <w:lvl w:ilvl="3" w:tplc="63285822">
      <w:numFmt w:val="bullet"/>
      <w:lvlText w:val="•"/>
      <w:lvlJc w:val="left"/>
      <w:pPr>
        <w:ind w:left="4015" w:hanging="360"/>
      </w:pPr>
      <w:rPr>
        <w:rFonts w:hint="default"/>
        <w:lang w:val="en-US" w:eastAsia="en-US" w:bidi="ar-SA"/>
      </w:rPr>
    </w:lvl>
    <w:lvl w:ilvl="4" w:tplc="8CC861F0">
      <w:numFmt w:val="bullet"/>
      <w:lvlText w:val="•"/>
      <w:lvlJc w:val="left"/>
      <w:pPr>
        <w:ind w:left="4920" w:hanging="360"/>
      </w:pPr>
      <w:rPr>
        <w:rFonts w:hint="default"/>
        <w:lang w:val="en-US" w:eastAsia="en-US" w:bidi="ar-SA"/>
      </w:rPr>
    </w:lvl>
    <w:lvl w:ilvl="5" w:tplc="A3323DCE">
      <w:numFmt w:val="bullet"/>
      <w:lvlText w:val="•"/>
      <w:lvlJc w:val="left"/>
      <w:pPr>
        <w:ind w:left="5826" w:hanging="360"/>
      </w:pPr>
      <w:rPr>
        <w:rFonts w:hint="default"/>
        <w:lang w:val="en-US" w:eastAsia="en-US" w:bidi="ar-SA"/>
      </w:rPr>
    </w:lvl>
    <w:lvl w:ilvl="6" w:tplc="7F9E493A">
      <w:numFmt w:val="bullet"/>
      <w:lvlText w:val="•"/>
      <w:lvlJc w:val="left"/>
      <w:pPr>
        <w:ind w:left="6731" w:hanging="360"/>
      </w:pPr>
      <w:rPr>
        <w:rFonts w:hint="default"/>
        <w:lang w:val="en-US" w:eastAsia="en-US" w:bidi="ar-SA"/>
      </w:rPr>
    </w:lvl>
    <w:lvl w:ilvl="7" w:tplc="9F808FB6">
      <w:numFmt w:val="bullet"/>
      <w:lvlText w:val="•"/>
      <w:lvlJc w:val="left"/>
      <w:pPr>
        <w:ind w:left="7636" w:hanging="360"/>
      </w:pPr>
      <w:rPr>
        <w:rFonts w:hint="default"/>
        <w:lang w:val="en-US" w:eastAsia="en-US" w:bidi="ar-SA"/>
      </w:rPr>
    </w:lvl>
    <w:lvl w:ilvl="8" w:tplc="CDB2BB92">
      <w:numFmt w:val="bullet"/>
      <w:lvlText w:val="•"/>
      <w:lvlJc w:val="left"/>
      <w:pPr>
        <w:ind w:left="8541" w:hanging="360"/>
      </w:pPr>
      <w:rPr>
        <w:rFonts w:hint="default"/>
        <w:lang w:val="en-US" w:eastAsia="en-US" w:bidi="ar-SA"/>
      </w:rPr>
    </w:lvl>
  </w:abstractNum>
  <w:abstractNum w:abstractNumId="11" w15:restartNumberingAfterBreak="0">
    <w:nsid w:val="39066301"/>
    <w:multiLevelType w:val="hybridMultilevel"/>
    <w:tmpl w:val="B96E6370"/>
    <w:lvl w:ilvl="0" w:tplc="30847D1C">
      <w:numFmt w:val="bullet"/>
      <w:lvlText w:val="■"/>
      <w:lvlJc w:val="left"/>
      <w:pPr>
        <w:ind w:left="1158" w:hanging="284"/>
      </w:pPr>
      <w:rPr>
        <w:rFonts w:ascii="Tahoma" w:eastAsia="Tahoma" w:hAnsi="Tahoma" w:cs="Tahoma" w:hint="default"/>
        <w:b w:val="0"/>
        <w:bCs w:val="0"/>
        <w:i w:val="0"/>
        <w:iCs w:val="0"/>
        <w:spacing w:val="0"/>
        <w:w w:val="147"/>
        <w:sz w:val="24"/>
        <w:szCs w:val="24"/>
        <w:lang w:val="en-US" w:eastAsia="en-US" w:bidi="ar-SA"/>
      </w:rPr>
    </w:lvl>
    <w:lvl w:ilvl="1" w:tplc="384062FA">
      <w:numFmt w:val="bullet"/>
      <w:lvlText w:val="■"/>
      <w:lvlJc w:val="left"/>
      <w:pPr>
        <w:ind w:left="1453" w:hanging="359"/>
      </w:pPr>
      <w:rPr>
        <w:rFonts w:ascii="Tahoma" w:eastAsia="Tahoma" w:hAnsi="Tahoma" w:cs="Tahoma" w:hint="default"/>
        <w:b w:val="0"/>
        <w:bCs w:val="0"/>
        <w:i w:val="0"/>
        <w:iCs w:val="0"/>
        <w:spacing w:val="0"/>
        <w:w w:val="147"/>
        <w:sz w:val="24"/>
        <w:szCs w:val="24"/>
        <w:lang w:val="en-US" w:eastAsia="en-US" w:bidi="ar-SA"/>
      </w:rPr>
    </w:lvl>
    <w:lvl w:ilvl="2" w:tplc="94309C96">
      <w:numFmt w:val="bullet"/>
      <w:lvlText w:val="•"/>
      <w:lvlJc w:val="left"/>
      <w:pPr>
        <w:ind w:left="2448" w:hanging="359"/>
      </w:pPr>
      <w:rPr>
        <w:rFonts w:hint="default"/>
        <w:lang w:val="en-US" w:eastAsia="en-US" w:bidi="ar-SA"/>
      </w:rPr>
    </w:lvl>
    <w:lvl w:ilvl="3" w:tplc="9DE2694A">
      <w:numFmt w:val="bullet"/>
      <w:lvlText w:val="•"/>
      <w:lvlJc w:val="left"/>
      <w:pPr>
        <w:ind w:left="3436" w:hanging="359"/>
      </w:pPr>
      <w:rPr>
        <w:rFonts w:hint="default"/>
        <w:lang w:val="en-US" w:eastAsia="en-US" w:bidi="ar-SA"/>
      </w:rPr>
    </w:lvl>
    <w:lvl w:ilvl="4" w:tplc="DC1A7B2C">
      <w:numFmt w:val="bullet"/>
      <w:lvlText w:val="•"/>
      <w:lvlJc w:val="left"/>
      <w:pPr>
        <w:ind w:left="4424" w:hanging="359"/>
      </w:pPr>
      <w:rPr>
        <w:rFonts w:hint="default"/>
        <w:lang w:val="en-US" w:eastAsia="en-US" w:bidi="ar-SA"/>
      </w:rPr>
    </w:lvl>
    <w:lvl w:ilvl="5" w:tplc="D88E5B52">
      <w:numFmt w:val="bullet"/>
      <w:lvlText w:val="•"/>
      <w:lvlJc w:val="left"/>
      <w:pPr>
        <w:ind w:left="5412" w:hanging="359"/>
      </w:pPr>
      <w:rPr>
        <w:rFonts w:hint="default"/>
        <w:lang w:val="en-US" w:eastAsia="en-US" w:bidi="ar-SA"/>
      </w:rPr>
    </w:lvl>
    <w:lvl w:ilvl="6" w:tplc="AB880C82">
      <w:numFmt w:val="bullet"/>
      <w:lvlText w:val="•"/>
      <w:lvlJc w:val="left"/>
      <w:pPr>
        <w:ind w:left="6400" w:hanging="359"/>
      </w:pPr>
      <w:rPr>
        <w:rFonts w:hint="default"/>
        <w:lang w:val="en-US" w:eastAsia="en-US" w:bidi="ar-SA"/>
      </w:rPr>
    </w:lvl>
    <w:lvl w:ilvl="7" w:tplc="41722694">
      <w:numFmt w:val="bullet"/>
      <w:lvlText w:val="•"/>
      <w:lvlJc w:val="left"/>
      <w:pPr>
        <w:ind w:left="7388" w:hanging="359"/>
      </w:pPr>
      <w:rPr>
        <w:rFonts w:hint="default"/>
        <w:lang w:val="en-US" w:eastAsia="en-US" w:bidi="ar-SA"/>
      </w:rPr>
    </w:lvl>
    <w:lvl w:ilvl="8" w:tplc="4CDE42C2">
      <w:numFmt w:val="bullet"/>
      <w:lvlText w:val="•"/>
      <w:lvlJc w:val="left"/>
      <w:pPr>
        <w:ind w:left="8376" w:hanging="359"/>
      </w:pPr>
      <w:rPr>
        <w:rFonts w:hint="default"/>
        <w:lang w:val="en-US" w:eastAsia="en-US" w:bidi="ar-SA"/>
      </w:rPr>
    </w:lvl>
  </w:abstractNum>
  <w:abstractNum w:abstractNumId="12" w15:restartNumberingAfterBreak="0">
    <w:nsid w:val="42686188"/>
    <w:multiLevelType w:val="hybridMultilevel"/>
    <w:tmpl w:val="686A36DC"/>
    <w:lvl w:ilvl="0" w:tplc="ECF868C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BE7F24"/>
    <w:multiLevelType w:val="hybridMultilevel"/>
    <w:tmpl w:val="D9C4C708"/>
    <w:lvl w:ilvl="0" w:tplc="14A4289A">
      <w:numFmt w:val="bullet"/>
      <w:lvlText w:val="■"/>
      <w:lvlJc w:val="left"/>
      <w:pPr>
        <w:ind w:left="1453" w:hanging="360"/>
      </w:pPr>
      <w:rPr>
        <w:rFonts w:ascii="Tahoma" w:eastAsia="Tahoma" w:hAnsi="Tahoma" w:cs="Tahoma" w:hint="default"/>
        <w:b w:val="0"/>
        <w:bCs w:val="0"/>
        <w:i w:val="0"/>
        <w:iCs w:val="0"/>
        <w:spacing w:val="0"/>
        <w:w w:val="147"/>
        <w:sz w:val="24"/>
        <w:szCs w:val="24"/>
        <w:lang w:val="en-US" w:eastAsia="en-US" w:bidi="ar-SA"/>
      </w:rPr>
    </w:lvl>
    <w:lvl w:ilvl="1" w:tplc="F25AE812">
      <w:numFmt w:val="bullet"/>
      <w:lvlText w:val="■"/>
      <w:lvlJc w:val="left"/>
      <w:pPr>
        <w:ind w:left="1592" w:hanging="359"/>
      </w:pPr>
      <w:rPr>
        <w:rFonts w:ascii="Tahoma" w:eastAsia="Tahoma" w:hAnsi="Tahoma" w:cs="Tahoma" w:hint="default"/>
        <w:b w:val="0"/>
        <w:bCs w:val="0"/>
        <w:i w:val="0"/>
        <w:iCs w:val="0"/>
        <w:spacing w:val="0"/>
        <w:w w:val="147"/>
        <w:sz w:val="24"/>
        <w:szCs w:val="24"/>
        <w:lang w:val="en-US" w:eastAsia="en-US" w:bidi="ar-SA"/>
      </w:rPr>
    </w:lvl>
    <w:lvl w:ilvl="2" w:tplc="77E61C1A">
      <w:numFmt w:val="bullet"/>
      <w:lvlText w:val="•"/>
      <w:lvlJc w:val="left"/>
      <w:pPr>
        <w:ind w:left="2572" w:hanging="359"/>
      </w:pPr>
      <w:rPr>
        <w:rFonts w:hint="default"/>
        <w:lang w:val="en-US" w:eastAsia="en-US" w:bidi="ar-SA"/>
      </w:rPr>
    </w:lvl>
    <w:lvl w:ilvl="3" w:tplc="534027C8">
      <w:numFmt w:val="bullet"/>
      <w:lvlText w:val="•"/>
      <w:lvlJc w:val="left"/>
      <w:pPr>
        <w:ind w:left="3544" w:hanging="359"/>
      </w:pPr>
      <w:rPr>
        <w:rFonts w:hint="default"/>
        <w:lang w:val="en-US" w:eastAsia="en-US" w:bidi="ar-SA"/>
      </w:rPr>
    </w:lvl>
    <w:lvl w:ilvl="4" w:tplc="832CC172">
      <w:numFmt w:val="bullet"/>
      <w:lvlText w:val="•"/>
      <w:lvlJc w:val="left"/>
      <w:pPr>
        <w:ind w:left="4517" w:hanging="359"/>
      </w:pPr>
      <w:rPr>
        <w:rFonts w:hint="default"/>
        <w:lang w:val="en-US" w:eastAsia="en-US" w:bidi="ar-SA"/>
      </w:rPr>
    </w:lvl>
    <w:lvl w:ilvl="5" w:tplc="D49A980E">
      <w:numFmt w:val="bullet"/>
      <w:lvlText w:val="•"/>
      <w:lvlJc w:val="left"/>
      <w:pPr>
        <w:ind w:left="5489" w:hanging="359"/>
      </w:pPr>
      <w:rPr>
        <w:rFonts w:hint="default"/>
        <w:lang w:val="en-US" w:eastAsia="en-US" w:bidi="ar-SA"/>
      </w:rPr>
    </w:lvl>
    <w:lvl w:ilvl="6" w:tplc="CE5C1B30">
      <w:numFmt w:val="bullet"/>
      <w:lvlText w:val="•"/>
      <w:lvlJc w:val="left"/>
      <w:pPr>
        <w:ind w:left="6462" w:hanging="359"/>
      </w:pPr>
      <w:rPr>
        <w:rFonts w:hint="default"/>
        <w:lang w:val="en-US" w:eastAsia="en-US" w:bidi="ar-SA"/>
      </w:rPr>
    </w:lvl>
    <w:lvl w:ilvl="7" w:tplc="8B2EE72E">
      <w:numFmt w:val="bullet"/>
      <w:lvlText w:val="•"/>
      <w:lvlJc w:val="left"/>
      <w:pPr>
        <w:ind w:left="7434" w:hanging="359"/>
      </w:pPr>
      <w:rPr>
        <w:rFonts w:hint="default"/>
        <w:lang w:val="en-US" w:eastAsia="en-US" w:bidi="ar-SA"/>
      </w:rPr>
    </w:lvl>
    <w:lvl w:ilvl="8" w:tplc="577232D6">
      <w:numFmt w:val="bullet"/>
      <w:lvlText w:val="•"/>
      <w:lvlJc w:val="left"/>
      <w:pPr>
        <w:ind w:left="8407" w:hanging="359"/>
      </w:pPr>
      <w:rPr>
        <w:rFonts w:hint="default"/>
        <w:lang w:val="en-US" w:eastAsia="en-US" w:bidi="ar-SA"/>
      </w:rPr>
    </w:lvl>
  </w:abstractNum>
  <w:abstractNum w:abstractNumId="14" w15:restartNumberingAfterBreak="0">
    <w:nsid w:val="505C20F1"/>
    <w:multiLevelType w:val="hybridMultilevel"/>
    <w:tmpl w:val="D7CE874C"/>
    <w:lvl w:ilvl="0" w:tplc="DE9C9198">
      <w:numFmt w:val="bullet"/>
      <w:lvlText w:val="■"/>
      <w:lvlJc w:val="left"/>
      <w:pPr>
        <w:ind w:left="1298" w:hanging="360"/>
      </w:pPr>
      <w:rPr>
        <w:rFonts w:ascii="Tahoma" w:eastAsia="Tahoma" w:hAnsi="Tahoma" w:cs="Tahoma" w:hint="default"/>
        <w:b w:val="0"/>
        <w:bCs w:val="0"/>
        <w:i w:val="0"/>
        <w:iCs w:val="0"/>
        <w:spacing w:val="0"/>
        <w:w w:val="147"/>
        <w:sz w:val="24"/>
        <w:szCs w:val="24"/>
        <w:lang w:val="en-US" w:eastAsia="en-US" w:bidi="ar-SA"/>
      </w:rPr>
    </w:lvl>
    <w:lvl w:ilvl="1" w:tplc="1226AD18">
      <w:numFmt w:val="bullet"/>
      <w:lvlText w:val="•"/>
      <w:lvlJc w:val="left"/>
      <w:pPr>
        <w:ind w:left="2205" w:hanging="360"/>
      </w:pPr>
      <w:rPr>
        <w:rFonts w:hint="default"/>
        <w:lang w:val="en-US" w:eastAsia="en-US" w:bidi="ar-SA"/>
      </w:rPr>
    </w:lvl>
    <w:lvl w:ilvl="2" w:tplc="0BD414C8">
      <w:numFmt w:val="bullet"/>
      <w:lvlText w:val="•"/>
      <w:lvlJc w:val="left"/>
      <w:pPr>
        <w:ind w:left="3110" w:hanging="360"/>
      </w:pPr>
      <w:rPr>
        <w:rFonts w:hint="default"/>
        <w:lang w:val="en-US" w:eastAsia="en-US" w:bidi="ar-SA"/>
      </w:rPr>
    </w:lvl>
    <w:lvl w:ilvl="3" w:tplc="AFE456F0">
      <w:numFmt w:val="bullet"/>
      <w:lvlText w:val="•"/>
      <w:lvlJc w:val="left"/>
      <w:pPr>
        <w:ind w:left="4015" w:hanging="360"/>
      </w:pPr>
      <w:rPr>
        <w:rFonts w:hint="default"/>
        <w:lang w:val="en-US" w:eastAsia="en-US" w:bidi="ar-SA"/>
      </w:rPr>
    </w:lvl>
    <w:lvl w:ilvl="4" w:tplc="8F8434E4">
      <w:numFmt w:val="bullet"/>
      <w:lvlText w:val="•"/>
      <w:lvlJc w:val="left"/>
      <w:pPr>
        <w:ind w:left="4920" w:hanging="360"/>
      </w:pPr>
      <w:rPr>
        <w:rFonts w:hint="default"/>
        <w:lang w:val="en-US" w:eastAsia="en-US" w:bidi="ar-SA"/>
      </w:rPr>
    </w:lvl>
    <w:lvl w:ilvl="5" w:tplc="635ACF16">
      <w:numFmt w:val="bullet"/>
      <w:lvlText w:val="•"/>
      <w:lvlJc w:val="left"/>
      <w:pPr>
        <w:ind w:left="5826" w:hanging="360"/>
      </w:pPr>
      <w:rPr>
        <w:rFonts w:hint="default"/>
        <w:lang w:val="en-US" w:eastAsia="en-US" w:bidi="ar-SA"/>
      </w:rPr>
    </w:lvl>
    <w:lvl w:ilvl="6" w:tplc="14DA449A">
      <w:numFmt w:val="bullet"/>
      <w:lvlText w:val="•"/>
      <w:lvlJc w:val="left"/>
      <w:pPr>
        <w:ind w:left="6731" w:hanging="360"/>
      </w:pPr>
      <w:rPr>
        <w:rFonts w:hint="default"/>
        <w:lang w:val="en-US" w:eastAsia="en-US" w:bidi="ar-SA"/>
      </w:rPr>
    </w:lvl>
    <w:lvl w:ilvl="7" w:tplc="2EB06562">
      <w:numFmt w:val="bullet"/>
      <w:lvlText w:val="•"/>
      <w:lvlJc w:val="left"/>
      <w:pPr>
        <w:ind w:left="7636" w:hanging="360"/>
      </w:pPr>
      <w:rPr>
        <w:rFonts w:hint="default"/>
        <w:lang w:val="en-US" w:eastAsia="en-US" w:bidi="ar-SA"/>
      </w:rPr>
    </w:lvl>
    <w:lvl w:ilvl="8" w:tplc="E318B07E">
      <w:numFmt w:val="bullet"/>
      <w:lvlText w:val="•"/>
      <w:lvlJc w:val="left"/>
      <w:pPr>
        <w:ind w:left="8541" w:hanging="360"/>
      </w:pPr>
      <w:rPr>
        <w:rFonts w:hint="default"/>
        <w:lang w:val="en-US" w:eastAsia="en-US" w:bidi="ar-SA"/>
      </w:rPr>
    </w:lvl>
  </w:abstractNum>
  <w:abstractNum w:abstractNumId="15" w15:restartNumberingAfterBreak="0">
    <w:nsid w:val="682A5611"/>
    <w:multiLevelType w:val="hybridMultilevel"/>
    <w:tmpl w:val="1D468E92"/>
    <w:lvl w:ilvl="0" w:tplc="DC647496">
      <w:numFmt w:val="bullet"/>
      <w:lvlText w:val="■"/>
      <w:lvlJc w:val="left"/>
      <w:pPr>
        <w:ind w:left="1453" w:hanging="359"/>
      </w:pPr>
      <w:rPr>
        <w:rFonts w:ascii="Tahoma" w:eastAsia="Tahoma" w:hAnsi="Tahoma" w:cs="Tahoma" w:hint="default"/>
        <w:b w:val="0"/>
        <w:bCs w:val="0"/>
        <w:i w:val="0"/>
        <w:iCs w:val="0"/>
        <w:spacing w:val="0"/>
        <w:w w:val="147"/>
        <w:sz w:val="24"/>
        <w:szCs w:val="24"/>
        <w:lang w:val="en-US" w:eastAsia="en-US" w:bidi="ar-SA"/>
      </w:rPr>
    </w:lvl>
    <w:lvl w:ilvl="1" w:tplc="0C9AABF0">
      <w:numFmt w:val="bullet"/>
      <w:lvlText w:val="•"/>
      <w:lvlJc w:val="left"/>
      <w:pPr>
        <w:ind w:left="2349" w:hanging="359"/>
      </w:pPr>
      <w:rPr>
        <w:rFonts w:hint="default"/>
        <w:lang w:val="en-US" w:eastAsia="en-US" w:bidi="ar-SA"/>
      </w:rPr>
    </w:lvl>
    <w:lvl w:ilvl="2" w:tplc="B18A8286">
      <w:numFmt w:val="bullet"/>
      <w:lvlText w:val="•"/>
      <w:lvlJc w:val="left"/>
      <w:pPr>
        <w:ind w:left="3238" w:hanging="359"/>
      </w:pPr>
      <w:rPr>
        <w:rFonts w:hint="default"/>
        <w:lang w:val="en-US" w:eastAsia="en-US" w:bidi="ar-SA"/>
      </w:rPr>
    </w:lvl>
    <w:lvl w:ilvl="3" w:tplc="DBD64D9C">
      <w:numFmt w:val="bullet"/>
      <w:lvlText w:val="•"/>
      <w:lvlJc w:val="left"/>
      <w:pPr>
        <w:ind w:left="4127" w:hanging="359"/>
      </w:pPr>
      <w:rPr>
        <w:rFonts w:hint="default"/>
        <w:lang w:val="en-US" w:eastAsia="en-US" w:bidi="ar-SA"/>
      </w:rPr>
    </w:lvl>
    <w:lvl w:ilvl="4" w:tplc="E9EE0292">
      <w:numFmt w:val="bullet"/>
      <w:lvlText w:val="•"/>
      <w:lvlJc w:val="left"/>
      <w:pPr>
        <w:ind w:left="5016" w:hanging="359"/>
      </w:pPr>
      <w:rPr>
        <w:rFonts w:hint="default"/>
        <w:lang w:val="en-US" w:eastAsia="en-US" w:bidi="ar-SA"/>
      </w:rPr>
    </w:lvl>
    <w:lvl w:ilvl="5" w:tplc="E9481BBA">
      <w:numFmt w:val="bullet"/>
      <w:lvlText w:val="•"/>
      <w:lvlJc w:val="left"/>
      <w:pPr>
        <w:ind w:left="5906" w:hanging="359"/>
      </w:pPr>
      <w:rPr>
        <w:rFonts w:hint="default"/>
        <w:lang w:val="en-US" w:eastAsia="en-US" w:bidi="ar-SA"/>
      </w:rPr>
    </w:lvl>
    <w:lvl w:ilvl="6" w:tplc="146A6D2C">
      <w:numFmt w:val="bullet"/>
      <w:lvlText w:val="•"/>
      <w:lvlJc w:val="left"/>
      <w:pPr>
        <w:ind w:left="6795" w:hanging="359"/>
      </w:pPr>
      <w:rPr>
        <w:rFonts w:hint="default"/>
        <w:lang w:val="en-US" w:eastAsia="en-US" w:bidi="ar-SA"/>
      </w:rPr>
    </w:lvl>
    <w:lvl w:ilvl="7" w:tplc="C1D2451C">
      <w:numFmt w:val="bullet"/>
      <w:lvlText w:val="•"/>
      <w:lvlJc w:val="left"/>
      <w:pPr>
        <w:ind w:left="7684" w:hanging="359"/>
      </w:pPr>
      <w:rPr>
        <w:rFonts w:hint="default"/>
        <w:lang w:val="en-US" w:eastAsia="en-US" w:bidi="ar-SA"/>
      </w:rPr>
    </w:lvl>
    <w:lvl w:ilvl="8" w:tplc="991E84A4">
      <w:numFmt w:val="bullet"/>
      <w:lvlText w:val="•"/>
      <w:lvlJc w:val="left"/>
      <w:pPr>
        <w:ind w:left="8573" w:hanging="359"/>
      </w:pPr>
      <w:rPr>
        <w:rFonts w:hint="default"/>
        <w:lang w:val="en-US" w:eastAsia="en-US" w:bidi="ar-SA"/>
      </w:rPr>
    </w:lvl>
  </w:abstractNum>
  <w:abstractNum w:abstractNumId="16" w15:restartNumberingAfterBreak="0">
    <w:nsid w:val="68DA533B"/>
    <w:multiLevelType w:val="multilevel"/>
    <w:tmpl w:val="AFD0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123A31"/>
    <w:multiLevelType w:val="hybridMultilevel"/>
    <w:tmpl w:val="3A2C3D76"/>
    <w:lvl w:ilvl="0" w:tplc="2F867B78">
      <w:numFmt w:val="bullet"/>
      <w:lvlText w:val="■"/>
      <w:lvlJc w:val="left"/>
      <w:pPr>
        <w:ind w:left="1017" w:hanging="360"/>
      </w:pPr>
      <w:rPr>
        <w:rFonts w:ascii="Tahoma" w:eastAsia="Tahoma" w:hAnsi="Tahoma" w:cs="Tahoma" w:hint="default"/>
        <w:b w:val="0"/>
        <w:bCs w:val="0"/>
        <w:i w:val="0"/>
        <w:iCs w:val="0"/>
        <w:spacing w:val="0"/>
        <w:w w:val="147"/>
        <w:sz w:val="24"/>
        <w:szCs w:val="24"/>
        <w:lang w:val="en-US" w:eastAsia="en-US" w:bidi="ar-SA"/>
      </w:rPr>
    </w:lvl>
    <w:lvl w:ilvl="1" w:tplc="0A84B45E">
      <w:numFmt w:val="bullet"/>
      <w:lvlText w:val="■"/>
      <w:lvlJc w:val="left"/>
      <w:pPr>
        <w:ind w:left="1452" w:hanging="359"/>
      </w:pPr>
      <w:rPr>
        <w:rFonts w:ascii="Tahoma" w:eastAsia="Tahoma" w:hAnsi="Tahoma" w:cs="Tahoma" w:hint="default"/>
        <w:b w:val="0"/>
        <w:bCs w:val="0"/>
        <w:i w:val="0"/>
        <w:iCs w:val="0"/>
        <w:spacing w:val="0"/>
        <w:w w:val="147"/>
        <w:sz w:val="24"/>
        <w:szCs w:val="24"/>
        <w:lang w:val="en-US" w:eastAsia="en-US" w:bidi="ar-SA"/>
      </w:rPr>
    </w:lvl>
    <w:lvl w:ilvl="2" w:tplc="1BE0CE64">
      <w:numFmt w:val="bullet"/>
      <w:lvlText w:val="•"/>
      <w:lvlJc w:val="left"/>
      <w:pPr>
        <w:ind w:left="2448" w:hanging="359"/>
      </w:pPr>
      <w:rPr>
        <w:rFonts w:hint="default"/>
        <w:lang w:val="en-US" w:eastAsia="en-US" w:bidi="ar-SA"/>
      </w:rPr>
    </w:lvl>
    <w:lvl w:ilvl="3" w:tplc="6BA8A668">
      <w:numFmt w:val="bullet"/>
      <w:lvlText w:val="•"/>
      <w:lvlJc w:val="left"/>
      <w:pPr>
        <w:ind w:left="3436" w:hanging="359"/>
      </w:pPr>
      <w:rPr>
        <w:rFonts w:hint="default"/>
        <w:lang w:val="en-US" w:eastAsia="en-US" w:bidi="ar-SA"/>
      </w:rPr>
    </w:lvl>
    <w:lvl w:ilvl="4" w:tplc="8C3A3772">
      <w:numFmt w:val="bullet"/>
      <w:lvlText w:val="•"/>
      <w:lvlJc w:val="left"/>
      <w:pPr>
        <w:ind w:left="4424" w:hanging="359"/>
      </w:pPr>
      <w:rPr>
        <w:rFonts w:hint="default"/>
        <w:lang w:val="en-US" w:eastAsia="en-US" w:bidi="ar-SA"/>
      </w:rPr>
    </w:lvl>
    <w:lvl w:ilvl="5" w:tplc="9958523C">
      <w:numFmt w:val="bullet"/>
      <w:lvlText w:val="•"/>
      <w:lvlJc w:val="left"/>
      <w:pPr>
        <w:ind w:left="5412" w:hanging="359"/>
      </w:pPr>
      <w:rPr>
        <w:rFonts w:hint="default"/>
        <w:lang w:val="en-US" w:eastAsia="en-US" w:bidi="ar-SA"/>
      </w:rPr>
    </w:lvl>
    <w:lvl w:ilvl="6" w:tplc="56184C0A">
      <w:numFmt w:val="bullet"/>
      <w:lvlText w:val="•"/>
      <w:lvlJc w:val="left"/>
      <w:pPr>
        <w:ind w:left="6400" w:hanging="359"/>
      </w:pPr>
      <w:rPr>
        <w:rFonts w:hint="default"/>
        <w:lang w:val="en-US" w:eastAsia="en-US" w:bidi="ar-SA"/>
      </w:rPr>
    </w:lvl>
    <w:lvl w:ilvl="7" w:tplc="85DEF6C8">
      <w:numFmt w:val="bullet"/>
      <w:lvlText w:val="•"/>
      <w:lvlJc w:val="left"/>
      <w:pPr>
        <w:ind w:left="7388" w:hanging="359"/>
      </w:pPr>
      <w:rPr>
        <w:rFonts w:hint="default"/>
        <w:lang w:val="en-US" w:eastAsia="en-US" w:bidi="ar-SA"/>
      </w:rPr>
    </w:lvl>
    <w:lvl w:ilvl="8" w:tplc="DF7415A0">
      <w:numFmt w:val="bullet"/>
      <w:lvlText w:val="•"/>
      <w:lvlJc w:val="left"/>
      <w:pPr>
        <w:ind w:left="8376" w:hanging="359"/>
      </w:pPr>
      <w:rPr>
        <w:rFonts w:hint="default"/>
        <w:lang w:val="en-US" w:eastAsia="en-US" w:bidi="ar-SA"/>
      </w:rPr>
    </w:lvl>
  </w:abstractNum>
  <w:abstractNum w:abstractNumId="18" w15:restartNumberingAfterBreak="0">
    <w:nsid w:val="74C922BF"/>
    <w:multiLevelType w:val="multilevel"/>
    <w:tmpl w:val="89F8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CA0594"/>
    <w:multiLevelType w:val="multilevel"/>
    <w:tmpl w:val="7308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2A6027"/>
    <w:multiLevelType w:val="hybridMultilevel"/>
    <w:tmpl w:val="01DC9394"/>
    <w:lvl w:ilvl="0" w:tplc="30602E88">
      <w:numFmt w:val="bullet"/>
      <w:lvlText w:val="■"/>
      <w:lvlJc w:val="left"/>
      <w:pPr>
        <w:ind w:left="1158" w:hanging="360"/>
      </w:pPr>
      <w:rPr>
        <w:rFonts w:ascii="Tahoma" w:eastAsia="Tahoma" w:hAnsi="Tahoma" w:cs="Tahoma" w:hint="default"/>
        <w:b w:val="0"/>
        <w:bCs w:val="0"/>
        <w:i w:val="0"/>
        <w:iCs w:val="0"/>
        <w:color w:val="212121"/>
        <w:spacing w:val="0"/>
        <w:w w:val="147"/>
        <w:sz w:val="24"/>
        <w:szCs w:val="24"/>
        <w:lang w:val="en-US" w:eastAsia="en-US" w:bidi="ar-SA"/>
      </w:rPr>
    </w:lvl>
    <w:lvl w:ilvl="1" w:tplc="5D48215E">
      <w:numFmt w:val="bullet"/>
      <w:lvlText w:val="•"/>
      <w:lvlJc w:val="left"/>
      <w:pPr>
        <w:ind w:left="2079" w:hanging="360"/>
      </w:pPr>
      <w:rPr>
        <w:rFonts w:hint="default"/>
        <w:lang w:val="en-US" w:eastAsia="en-US" w:bidi="ar-SA"/>
      </w:rPr>
    </w:lvl>
    <w:lvl w:ilvl="2" w:tplc="5A3895C6">
      <w:numFmt w:val="bullet"/>
      <w:lvlText w:val="•"/>
      <w:lvlJc w:val="left"/>
      <w:pPr>
        <w:ind w:left="2998" w:hanging="360"/>
      </w:pPr>
      <w:rPr>
        <w:rFonts w:hint="default"/>
        <w:lang w:val="en-US" w:eastAsia="en-US" w:bidi="ar-SA"/>
      </w:rPr>
    </w:lvl>
    <w:lvl w:ilvl="3" w:tplc="611E1C86">
      <w:numFmt w:val="bullet"/>
      <w:lvlText w:val="•"/>
      <w:lvlJc w:val="left"/>
      <w:pPr>
        <w:ind w:left="3917" w:hanging="360"/>
      </w:pPr>
      <w:rPr>
        <w:rFonts w:hint="default"/>
        <w:lang w:val="en-US" w:eastAsia="en-US" w:bidi="ar-SA"/>
      </w:rPr>
    </w:lvl>
    <w:lvl w:ilvl="4" w:tplc="93221F84">
      <w:numFmt w:val="bullet"/>
      <w:lvlText w:val="•"/>
      <w:lvlJc w:val="left"/>
      <w:pPr>
        <w:ind w:left="4836" w:hanging="360"/>
      </w:pPr>
      <w:rPr>
        <w:rFonts w:hint="default"/>
        <w:lang w:val="en-US" w:eastAsia="en-US" w:bidi="ar-SA"/>
      </w:rPr>
    </w:lvl>
    <w:lvl w:ilvl="5" w:tplc="518A94B6">
      <w:numFmt w:val="bullet"/>
      <w:lvlText w:val="•"/>
      <w:lvlJc w:val="left"/>
      <w:pPr>
        <w:ind w:left="5756" w:hanging="360"/>
      </w:pPr>
      <w:rPr>
        <w:rFonts w:hint="default"/>
        <w:lang w:val="en-US" w:eastAsia="en-US" w:bidi="ar-SA"/>
      </w:rPr>
    </w:lvl>
    <w:lvl w:ilvl="6" w:tplc="6FC41800">
      <w:numFmt w:val="bullet"/>
      <w:lvlText w:val="•"/>
      <w:lvlJc w:val="left"/>
      <w:pPr>
        <w:ind w:left="6675" w:hanging="360"/>
      </w:pPr>
      <w:rPr>
        <w:rFonts w:hint="default"/>
        <w:lang w:val="en-US" w:eastAsia="en-US" w:bidi="ar-SA"/>
      </w:rPr>
    </w:lvl>
    <w:lvl w:ilvl="7" w:tplc="01DA4EF4">
      <w:numFmt w:val="bullet"/>
      <w:lvlText w:val="•"/>
      <w:lvlJc w:val="left"/>
      <w:pPr>
        <w:ind w:left="7594" w:hanging="360"/>
      </w:pPr>
      <w:rPr>
        <w:rFonts w:hint="default"/>
        <w:lang w:val="en-US" w:eastAsia="en-US" w:bidi="ar-SA"/>
      </w:rPr>
    </w:lvl>
    <w:lvl w:ilvl="8" w:tplc="59E28912">
      <w:numFmt w:val="bullet"/>
      <w:lvlText w:val="•"/>
      <w:lvlJc w:val="left"/>
      <w:pPr>
        <w:ind w:left="8513" w:hanging="360"/>
      </w:pPr>
      <w:rPr>
        <w:rFonts w:hint="default"/>
        <w:lang w:val="en-US" w:eastAsia="en-US" w:bidi="ar-SA"/>
      </w:rPr>
    </w:lvl>
  </w:abstractNum>
  <w:abstractNum w:abstractNumId="21" w15:restartNumberingAfterBreak="0">
    <w:nsid w:val="7BA00A3E"/>
    <w:multiLevelType w:val="hybridMultilevel"/>
    <w:tmpl w:val="5E10F488"/>
    <w:lvl w:ilvl="0" w:tplc="BD9213A2">
      <w:numFmt w:val="bullet"/>
      <w:lvlText w:val="■"/>
      <w:lvlJc w:val="left"/>
      <w:pPr>
        <w:ind w:left="1158" w:hanging="360"/>
      </w:pPr>
      <w:rPr>
        <w:rFonts w:ascii="Tahoma" w:eastAsia="Tahoma" w:hAnsi="Tahoma" w:cs="Tahoma" w:hint="default"/>
        <w:b w:val="0"/>
        <w:bCs w:val="0"/>
        <w:i w:val="0"/>
        <w:iCs w:val="0"/>
        <w:spacing w:val="0"/>
        <w:w w:val="147"/>
        <w:sz w:val="24"/>
        <w:szCs w:val="24"/>
        <w:lang w:val="en-US" w:eastAsia="en-US" w:bidi="ar-SA"/>
      </w:rPr>
    </w:lvl>
    <w:lvl w:ilvl="1" w:tplc="932095F6">
      <w:numFmt w:val="bullet"/>
      <w:lvlText w:val="•"/>
      <w:lvlJc w:val="left"/>
      <w:pPr>
        <w:ind w:left="2079" w:hanging="360"/>
      </w:pPr>
      <w:rPr>
        <w:rFonts w:hint="default"/>
        <w:lang w:val="en-US" w:eastAsia="en-US" w:bidi="ar-SA"/>
      </w:rPr>
    </w:lvl>
    <w:lvl w:ilvl="2" w:tplc="A0AC7606">
      <w:numFmt w:val="bullet"/>
      <w:lvlText w:val="•"/>
      <w:lvlJc w:val="left"/>
      <w:pPr>
        <w:ind w:left="2998" w:hanging="360"/>
      </w:pPr>
      <w:rPr>
        <w:rFonts w:hint="default"/>
        <w:lang w:val="en-US" w:eastAsia="en-US" w:bidi="ar-SA"/>
      </w:rPr>
    </w:lvl>
    <w:lvl w:ilvl="3" w:tplc="2F46EB12">
      <w:numFmt w:val="bullet"/>
      <w:lvlText w:val="•"/>
      <w:lvlJc w:val="left"/>
      <w:pPr>
        <w:ind w:left="3917" w:hanging="360"/>
      </w:pPr>
      <w:rPr>
        <w:rFonts w:hint="default"/>
        <w:lang w:val="en-US" w:eastAsia="en-US" w:bidi="ar-SA"/>
      </w:rPr>
    </w:lvl>
    <w:lvl w:ilvl="4" w:tplc="A6BCFC9C">
      <w:numFmt w:val="bullet"/>
      <w:lvlText w:val="•"/>
      <w:lvlJc w:val="left"/>
      <w:pPr>
        <w:ind w:left="4836" w:hanging="360"/>
      </w:pPr>
      <w:rPr>
        <w:rFonts w:hint="default"/>
        <w:lang w:val="en-US" w:eastAsia="en-US" w:bidi="ar-SA"/>
      </w:rPr>
    </w:lvl>
    <w:lvl w:ilvl="5" w:tplc="A5E00B46">
      <w:numFmt w:val="bullet"/>
      <w:lvlText w:val="•"/>
      <w:lvlJc w:val="left"/>
      <w:pPr>
        <w:ind w:left="5756" w:hanging="360"/>
      </w:pPr>
      <w:rPr>
        <w:rFonts w:hint="default"/>
        <w:lang w:val="en-US" w:eastAsia="en-US" w:bidi="ar-SA"/>
      </w:rPr>
    </w:lvl>
    <w:lvl w:ilvl="6" w:tplc="FB48BF50">
      <w:numFmt w:val="bullet"/>
      <w:lvlText w:val="•"/>
      <w:lvlJc w:val="left"/>
      <w:pPr>
        <w:ind w:left="6675" w:hanging="360"/>
      </w:pPr>
      <w:rPr>
        <w:rFonts w:hint="default"/>
        <w:lang w:val="en-US" w:eastAsia="en-US" w:bidi="ar-SA"/>
      </w:rPr>
    </w:lvl>
    <w:lvl w:ilvl="7" w:tplc="0B749EAE">
      <w:numFmt w:val="bullet"/>
      <w:lvlText w:val="•"/>
      <w:lvlJc w:val="left"/>
      <w:pPr>
        <w:ind w:left="7594" w:hanging="360"/>
      </w:pPr>
      <w:rPr>
        <w:rFonts w:hint="default"/>
        <w:lang w:val="en-US" w:eastAsia="en-US" w:bidi="ar-SA"/>
      </w:rPr>
    </w:lvl>
    <w:lvl w:ilvl="8" w:tplc="152CBF8C">
      <w:numFmt w:val="bullet"/>
      <w:lvlText w:val="•"/>
      <w:lvlJc w:val="left"/>
      <w:pPr>
        <w:ind w:left="8513" w:hanging="360"/>
      </w:pPr>
      <w:rPr>
        <w:rFonts w:hint="default"/>
        <w:lang w:val="en-US" w:eastAsia="en-US" w:bidi="ar-SA"/>
      </w:rPr>
    </w:lvl>
  </w:abstractNum>
  <w:abstractNum w:abstractNumId="22" w15:restartNumberingAfterBreak="0">
    <w:nsid w:val="7C483138"/>
    <w:multiLevelType w:val="hybridMultilevel"/>
    <w:tmpl w:val="C914A51E"/>
    <w:lvl w:ilvl="0" w:tplc="F92E0BD6">
      <w:numFmt w:val="bullet"/>
      <w:lvlText w:val="■"/>
      <w:lvlJc w:val="left"/>
      <w:pPr>
        <w:ind w:left="1452" w:hanging="359"/>
      </w:pPr>
      <w:rPr>
        <w:rFonts w:ascii="Tahoma" w:eastAsia="Tahoma" w:hAnsi="Tahoma" w:cs="Tahoma" w:hint="default"/>
        <w:b w:val="0"/>
        <w:bCs w:val="0"/>
        <w:i w:val="0"/>
        <w:iCs w:val="0"/>
        <w:spacing w:val="0"/>
        <w:w w:val="147"/>
        <w:sz w:val="24"/>
        <w:szCs w:val="24"/>
        <w:lang w:val="en-US" w:eastAsia="en-US" w:bidi="ar-SA"/>
      </w:rPr>
    </w:lvl>
    <w:lvl w:ilvl="1" w:tplc="5268D374">
      <w:numFmt w:val="bullet"/>
      <w:lvlText w:val="•"/>
      <w:lvlJc w:val="left"/>
      <w:pPr>
        <w:ind w:left="2349" w:hanging="359"/>
      </w:pPr>
      <w:rPr>
        <w:rFonts w:hint="default"/>
        <w:lang w:val="en-US" w:eastAsia="en-US" w:bidi="ar-SA"/>
      </w:rPr>
    </w:lvl>
    <w:lvl w:ilvl="2" w:tplc="9F7E27DC">
      <w:numFmt w:val="bullet"/>
      <w:lvlText w:val="•"/>
      <w:lvlJc w:val="left"/>
      <w:pPr>
        <w:ind w:left="3238" w:hanging="359"/>
      </w:pPr>
      <w:rPr>
        <w:rFonts w:hint="default"/>
        <w:lang w:val="en-US" w:eastAsia="en-US" w:bidi="ar-SA"/>
      </w:rPr>
    </w:lvl>
    <w:lvl w:ilvl="3" w:tplc="9BAA4DF0">
      <w:numFmt w:val="bullet"/>
      <w:lvlText w:val="•"/>
      <w:lvlJc w:val="left"/>
      <w:pPr>
        <w:ind w:left="4127" w:hanging="359"/>
      </w:pPr>
      <w:rPr>
        <w:rFonts w:hint="default"/>
        <w:lang w:val="en-US" w:eastAsia="en-US" w:bidi="ar-SA"/>
      </w:rPr>
    </w:lvl>
    <w:lvl w:ilvl="4" w:tplc="7A349252">
      <w:numFmt w:val="bullet"/>
      <w:lvlText w:val="•"/>
      <w:lvlJc w:val="left"/>
      <w:pPr>
        <w:ind w:left="5016" w:hanging="359"/>
      </w:pPr>
      <w:rPr>
        <w:rFonts w:hint="default"/>
        <w:lang w:val="en-US" w:eastAsia="en-US" w:bidi="ar-SA"/>
      </w:rPr>
    </w:lvl>
    <w:lvl w:ilvl="5" w:tplc="D854A8C0">
      <w:numFmt w:val="bullet"/>
      <w:lvlText w:val="•"/>
      <w:lvlJc w:val="left"/>
      <w:pPr>
        <w:ind w:left="5906" w:hanging="359"/>
      </w:pPr>
      <w:rPr>
        <w:rFonts w:hint="default"/>
        <w:lang w:val="en-US" w:eastAsia="en-US" w:bidi="ar-SA"/>
      </w:rPr>
    </w:lvl>
    <w:lvl w:ilvl="6" w:tplc="4662ACAC">
      <w:numFmt w:val="bullet"/>
      <w:lvlText w:val="•"/>
      <w:lvlJc w:val="left"/>
      <w:pPr>
        <w:ind w:left="6795" w:hanging="359"/>
      </w:pPr>
      <w:rPr>
        <w:rFonts w:hint="default"/>
        <w:lang w:val="en-US" w:eastAsia="en-US" w:bidi="ar-SA"/>
      </w:rPr>
    </w:lvl>
    <w:lvl w:ilvl="7" w:tplc="C8026978">
      <w:numFmt w:val="bullet"/>
      <w:lvlText w:val="•"/>
      <w:lvlJc w:val="left"/>
      <w:pPr>
        <w:ind w:left="7684" w:hanging="359"/>
      </w:pPr>
      <w:rPr>
        <w:rFonts w:hint="default"/>
        <w:lang w:val="en-US" w:eastAsia="en-US" w:bidi="ar-SA"/>
      </w:rPr>
    </w:lvl>
    <w:lvl w:ilvl="8" w:tplc="7BEC98C0">
      <w:numFmt w:val="bullet"/>
      <w:lvlText w:val="•"/>
      <w:lvlJc w:val="left"/>
      <w:pPr>
        <w:ind w:left="8573" w:hanging="359"/>
      </w:pPr>
      <w:rPr>
        <w:rFonts w:hint="default"/>
        <w:lang w:val="en-US" w:eastAsia="en-US" w:bidi="ar-SA"/>
      </w:rPr>
    </w:lvl>
  </w:abstractNum>
  <w:abstractNum w:abstractNumId="23" w15:restartNumberingAfterBreak="0">
    <w:nsid w:val="7E5F641B"/>
    <w:multiLevelType w:val="hybridMultilevel"/>
    <w:tmpl w:val="3732FD34"/>
    <w:lvl w:ilvl="0" w:tplc="7386674C">
      <w:numFmt w:val="bullet"/>
      <w:lvlText w:val="■"/>
      <w:lvlJc w:val="left"/>
      <w:pPr>
        <w:ind w:left="1443" w:hanging="359"/>
      </w:pPr>
      <w:rPr>
        <w:rFonts w:ascii="Tahoma" w:eastAsia="Tahoma" w:hAnsi="Tahoma" w:cs="Tahoma" w:hint="default"/>
        <w:b w:val="0"/>
        <w:bCs w:val="0"/>
        <w:i w:val="0"/>
        <w:iCs w:val="0"/>
        <w:spacing w:val="0"/>
        <w:w w:val="147"/>
        <w:sz w:val="24"/>
        <w:szCs w:val="24"/>
        <w:lang w:val="en-US" w:eastAsia="en-US" w:bidi="ar-SA"/>
      </w:rPr>
    </w:lvl>
    <w:lvl w:ilvl="1" w:tplc="2C70325C">
      <w:numFmt w:val="bullet"/>
      <w:lvlText w:val="•"/>
      <w:lvlJc w:val="left"/>
      <w:pPr>
        <w:ind w:left="2331" w:hanging="359"/>
      </w:pPr>
      <w:rPr>
        <w:rFonts w:hint="default"/>
        <w:lang w:val="en-US" w:eastAsia="en-US" w:bidi="ar-SA"/>
      </w:rPr>
    </w:lvl>
    <w:lvl w:ilvl="2" w:tplc="7A301CC6">
      <w:numFmt w:val="bullet"/>
      <w:lvlText w:val="•"/>
      <w:lvlJc w:val="left"/>
      <w:pPr>
        <w:ind w:left="3222" w:hanging="359"/>
      </w:pPr>
      <w:rPr>
        <w:rFonts w:hint="default"/>
        <w:lang w:val="en-US" w:eastAsia="en-US" w:bidi="ar-SA"/>
      </w:rPr>
    </w:lvl>
    <w:lvl w:ilvl="3" w:tplc="3C5ADD06">
      <w:numFmt w:val="bullet"/>
      <w:lvlText w:val="•"/>
      <w:lvlJc w:val="left"/>
      <w:pPr>
        <w:ind w:left="4113" w:hanging="359"/>
      </w:pPr>
      <w:rPr>
        <w:rFonts w:hint="default"/>
        <w:lang w:val="en-US" w:eastAsia="en-US" w:bidi="ar-SA"/>
      </w:rPr>
    </w:lvl>
    <w:lvl w:ilvl="4" w:tplc="AD8AF75E">
      <w:numFmt w:val="bullet"/>
      <w:lvlText w:val="•"/>
      <w:lvlJc w:val="left"/>
      <w:pPr>
        <w:ind w:left="5004" w:hanging="359"/>
      </w:pPr>
      <w:rPr>
        <w:rFonts w:hint="default"/>
        <w:lang w:val="en-US" w:eastAsia="en-US" w:bidi="ar-SA"/>
      </w:rPr>
    </w:lvl>
    <w:lvl w:ilvl="5" w:tplc="634E2350">
      <w:numFmt w:val="bullet"/>
      <w:lvlText w:val="•"/>
      <w:lvlJc w:val="left"/>
      <w:pPr>
        <w:ind w:left="5896" w:hanging="359"/>
      </w:pPr>
      <w:rPr>
        <w:rFonts w:hint="default"/>
        <w:lang w:val="en-US" w:eastAsia="en-US" w:bidi="ar-SA"/>
      </w:rPr>
    </w:lvl>
    <w:lvl w:ilvl="6" w:tplc="24C05C02">
      <w:numFmt w:val="bullet"/>
      <w:lvlText w:val="•"/>
      <w:lvlJc w:val="left"/>
      <w:pPr>
        <w:ind w:left="6787" w:hanging="359"/>
      </w:pPr>
      <w:rPr>
        <w:rFonts w:hint="default"/>
        <w:lang w:val="en-US" w:eastAsia="en-US" w:bidi="ar-SA"/>
      </w:rPr>
    </w:lvl>
    <w:lvl w:ilvl="7" w:tplc="5176A98C">
      <w:numFmt w:val="bullet"/>
      <w:lvlText w:val="•"/>
      <w:lvlJc w:val="left"/>
      <w:pPr>
        <w:ind w:left="7678" w:hanging="359"/>
      </w:pPr>
      <w:rPr>
        <w:rFonts w:hint="default"/>
        <w:lang w:val="en-US" w:eastAsia="en-US" w:bidi="ar-SA"/>
      </w:rPr>
    </w:lvl>
    <w:lvl w:ilvl="8" w:tplc="FBBE4ABA">
      <w:numFmt w:val="bullet"/>
      <w:lvlText w:val="•"/>
      <w:lvlJc w:val="left"/>
      <w:pPr>
        <w:ind w:left="8569" w:hanging="359"/>
      </w:pPr>
      <w:rPr>
        <w:rFonts w:hint="default"/>
        <w:lang w:val="en-US" w:eastAsia="en-US" w:bidi="ar-SA"/>
      </w:rPr>
    </w:lvl>
  </w:abstractNum>
  <w:num w:numId="1" w16cid:durableId="906918303">
    <w:abstractNumId w:val="13"/>
  </w:num>
  <w:num w:numId="2" w16cid:durableId="1248081122">
    <w:abstractNumId w:val="21"/>
  </w:num>
  <w:num w:numId="3" w16cid:durableId="1951742057">
    <w:abstractNumId w:val="7"/>
  </w:num>
  <w:num w:numId="4" w16cid:durableId="1672293838">
    <w:abstractNumId w:val="22"/>
  </w:num>
  <w:num w:numId="5" w16cid:durableId="72973543">
    <w:abstractNumId w:val="1"/>
  </w:num>
  <w:num w:numId="6" w16cid:durableId="1422095384">
    <w:abstractNumId w:val="10"/>
  </w:num>
  <w:num w:numId="7" w16cid:durableId="1590503254">
    <w:abstractNumId w:val="0"/>
  </w:num>
  <w:num w:numId="8" w16cid:durableId="2091390933">
    <w:abstractNumId w:val="15"/>
  </w:num>
  <w:num w:numId="9" w16cid:durableId="1026712503">
    <w:abstractNumId w:val="14"/>
  </w:num>
  <w:num w:numId="10" w16cid:durableId="869689075">
    <w:abstractNumId w:val="8"/>
  </w:num>
  <w:num w:numId="11" w16cid:durableId="1803765376">
    <w:abstractNumId w:val="3"/>
  </w:num>
  <w:num w:numId="12" w16cid:durableId="533887658">
    <w:abstractNumId w:val="23"/>
  </w:num>
  <w:num w:numId="13" w16cid:durableId="1152913435">
    <w:abstractNumId w:val="17"/>
  </w:num>
  <w:num w:numId="14" w16cid:durableId="442384150">
    <w:abstractNumId w:val="6"/>
  </w:num>
  <w:num w:numId="15" w16cid:durableId="720052777">
    <w:abstractNumId w:val="11"/>
  </w:num>
  <w:num w:numId="16" w16cid:durableId="1484927315">
    <w:abstractNumId w:val="5"/>
  </w:num>
  <w:num w:numId="17" w16cid:durableId="1177772982">
    <w:abstractNumId w:val="20"/>
  </w:num>
  <w:num w:numId="18" w16cid:durableId="252737961">
    <w:abstractNumId w:val="4"/>
  </w:num>
  <w:num w:numId="19" w16cid:durableId="1818297373">
    <w:abstractNumId w:val="19"/>
  </w:num>
  <w:num w:numId="20" w16cid:durableId="1393649851">
    <w:abstractNumId w:val="2"/>
  </w:num>
  <w:num w:numId="21" w16cid:durableId="1093428943">
    <w:abstractNumId w:val="18"/>
  </w:num>
  <w:num w:numId="22" w16cid:durableId="694111024">
    <w:abstractNumId w:val="16"/>
  </w:num>
  <w:num w:numId="23" w16cid:durableId="331489179">
    <w:abstractNumId w:val="9"/>
  </w:num>
  <w:num w:numId="24" w16cid:durableId="15123369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A38"/>
    <w:rsid w:val="00012996"/>
    <w:rsid w:val="000177A4"/>
    <w:rsid w:val="000432C4"/>
    <w:rsid w:val="00053109"/>
    <w:rsid w:val="000805C9"/>
    <w:rsid w:val="0009259A"/>
    <w:rsid w:val="000A262A"/>
    <w:rsid w:val="000B2BF7"/>
    <w:rsid w:val="000B5EF0"/>
    <w:rsid w:val="00103E12"/>
    <w:rsid w:val="00107971"/>
    <w:rsid w:val="0013799D"/>
    <w:rsid w:val="001A3398"/>
    <w:rsid w:val="001A6FB9"/>
    <w:rsid w:val="001A7475"/>
    <w:rsid w:val="001C2213"/>
    <w:rsid w:val="001D69DA"/>
    <w:rsid w:val="0024686E"/>
    <w:rsid w:val="002A4518"/>
    <w:rsid w:val="002B5DB8"/>
    <w:rsid w:val="002F7996"/>
    <w:rsid w:val="003219BC"/>
    <w:rsid w:val="00327A3C"/>
    <w:rsid w:val="00364DD6"/>
    <w:rsid w:val="00384842"/>
    <w:rsid w:val="003A7987"/>
    <w:rsid w:val="003B7159"/>
    <w:rsid w:val="003D329F"/>
    <w:rsid w:val="00430089"/>
    <w:rsid w:val="0045527E"/>
    <w:rsid w:val="0046311F"/>
    <w:rsid w:val="00473C83"/>
    <w:rsid w:val="0048078B"/>
    <w:rsid w:val="00497342"/>
    <w:rsid w:val="004D2B47"/>
    <w:rsid w:val="004D7F0B"/>
    <w:rsid w:val="00533907"/>
    <w:rsid w:val="00544BAD"/>
    <w:rsid w:val="00554840"/>
    <w:rsid w:val="005666EC"/>
    <w:rsid w:val="00571FFE"/>
    <w:rsid w:val="005856A9"/>
    <w:rsid w:val="005B72C4"/>
    <w:rsid w:val="005D47CE"/>
    <w:rsid w:val="005F7C49"/>
    <w:rsid w:val="005F7D9D"/>
    <w:rsid w:val="00612A9C"/>
    <w:rsid w:val="00617533"/>
    <w:rsid w:val="00627E34"/>
    <w:rsid w:val="00641448"/>
    <w:rsid w:val="00670C8A"/>
    <w:rsid w:val="006921F3"/>
    <w:rsid w:val="006D5F06"/>
    <w:rsid w:val="006D7711"/>
    <w:rsid w:val="00706812"/>
    <w:rsid w:val="007444C7"/>
    <w:rsid w:val="0075002A"/>
    <w:rsid w:val="00755ED1"/>
    <w:rsid w:val="00775FD9"/>
    <w:rsid w:val="0077630B"/>
    <w:rsid w:val="00795753"/>
    <w:rsid w:val="007A5B61"/>
    <w:rsid w:val="00816358"/>
    <w:rsid w:val="00824584"/>
    <w:rsid w:val="008644B4"/>
    <w:rsid w:val="00880DF2"/>
    <w:rsid w:val="00881878"/>
    <w:rsid w:val="008A160E"/>
    <w:rsid w:val="008B0689"/>
    <w:rsid w:val="008B0CE9"/>
    <w:rsid w:val="008B2968"/>
    <w:rsid w:val="008E11FF"/>
    <w:rsid w:val="00923D95"/>
    <w:rsid w:val="00942890"/>
    <w:rsid w:val="00960DB0"/>
    <w:rsid w:val="009755BC"/>
    <w:rsid w:val="009B18D3"/>
    <w:rsid w:val="009B40B7"/>
    <w:rsid w:val="009B6EE6"/>
    <w:rsid w:val="009E1DC0"/>
    <w:rsid w:val="009F6B96"/>
    <w:rsid w:val="00A22DAA"/>
    <w:rsid w:val="00A3138D"/>
    <w:rsid w:val="00A46946"/>
    <w:rsid w:val="00A61851"/>
    <w:rsid w:val="00A7024C"/>
    <w:rsid w:val="00A73731"/>
    <w:rsid w:val="00A75419"/>
    <w:rsid w:val="00A8299C"/>
    <w:rsid w:val="00A84823"/>
    <w:rsid w:val="00AB0392"/>
    <w:rsid w:val="00AB6705"/>
    <w:rsid w:val="00AC585B"/>
    <w:rsid w:val="00AD22C2"/>
    <w:rsid w:val="00B031BB"/>
    <w:rsid w:val="00B21F07"/>
    <w:rsid w:val="00B26A3A"/>
    <w:rsid w:val="00B33A51"/>
    <w:rsid w:val="00B6023D"/>
    <w:rsid w:val="00B81323"/>
    <w:rsid w:val="00B8247A"/>
    <w:rsid w:val="00B956EA"/>
    <w:rsid w:val="00BD3EF8"/>
    <w:rsid w:val="00BD72D0"/>
    <w:rsid w:val="00BD7A20"/>
    <w:rsid w:val="00BF1F1E"/>
    <w:rsid w:val="00C2592F"/>
    <w:rsid w:val="00C3780D"/>
    <w:rsid w:val="00C43134"/>
    <w:rsid w:val="00C445A9"/>
    <w:rsid w:val="00C47885"/>
    <w:rsid w:val="00C51C04"/>
    <w:rsid w:val="00C53F34"/>
    <w:rsid w:val="00CB580D"/>
    <w:rsid w:val="00CD7122"/>
    <w:rsid w:val="00D07669"/>
    <w:rsid w:val="00D12596"/>
    <w:rsid w:val="00D30F1B"/>
    <w:rsid w:val="00D5193A"/>
    <w:rsid w:val="00D61E79"/>
    <w:rsid w:val="00D6466F"/>
    <w:rsid w:val="00D67BDE"/>
    <w:rsid w:val="00D82392"/>
    <w:rsid w:val="00D91A54"/>
    <w:rsid w:val="00D91B98"/>
    <w:rsid w:val="00DD0F16"/>
    <w:rsid w:val="00DE63F9"/>
    <w:rsid w:val="00E012A4"/>
    <w:rsid w:val="00E21C67"/>
    <w:rsid w:val="00E61833"/>
    <w:rsid w:val="00E73A0B"/>
    <w:rsid w:val="00EC23A5"/>
    <w:rsid w:val="00EC6A38"/>
    <w:rsid w:val="00F06BE0"/>
    <w:rsid w:val="00F270E4"/>
    <w:rsid w:val="00F64671"/>
    <w:rsid w:val="00F66D53"/>
    <w:rsid w:val="00F7522A"/>
    <w:rsid w:val="00FA42DD"/>
    <w:rsid w:val="00FD3DF9"/>
    <w:rsid w:val="00FE0B11"/>
    <w:rsid w:val="00FF7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4A033"/>
  <w15:docId w15:val="{6101C9E5-1B0D-4A75-B111-65D96C3C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77"/>
      <w:ind w:left="732"/>
      <w:outlineLvl w:val="0"/>
    </w:pPr>
    <w:rPr>
      <w:b/>
      <w:bCs/>
      <w:sz w:val="28"/>
      <w:szCs w:val="28"/>
    </w:rPr>
  </w:style>
  <w:style w:type="paragraph" w:styleId="Heading2">
    <w:name w:val="heading 2"/>
    <w:basedOn w:val="Normal"/>
    <w:uiPriority w:val="9"/>
    <w:unhideWhenUsed/>
    <w:qFormat/>
    <w:pPr>
      <w:ind w:left="732"/>
      <w:outlineLvl w:val="1"/>
    </w:pPr>
    <w:rPr>
      <w:b/>
      <w:bCs/>
      <w:sz w:val="24"/>
      <w:szCs w:val="24"/>
    </w:rPr>
  </w:style>
  <w:style w:type="paragraph" w:styleId="Heading3">
    <w:name w:val="heading 3"/>
    <w:basedOn w:val="Normal"/>
    <w:uiPriority w:val="9"/>
    <w:unhideWhenUsed/>
    <w:qFormat/>
    <w:pPr>
      <w:ind w:left="732"/>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5"/>
      <w:ind w:left="732"/>
    </w:pPr>
    <w:rPr>
      <w:b/>
      <w:bCs/>
      <w:sz w:val="20"/>
      <w:szCs w:val="20"/>
    </w:rPr>
  </w:style>
  <w:style w:type="paragraph" w:styleId="TOC2">
    <w:name w:val="toc 2"/>
    <w:basedOn w:val="Normal"/>
    <w:uiPriority w:val="1"/>
    <w:qFormat/>
    <w:pPr>
      <w:spacing w:before="90"/>
      <w:ind w:left="1212"/>
    </w:pPr>
    <w:rPr>
      <w:rFonts w:ascii="Arial" w:eastAsia="Arial" w:hAnsi="Arial" w:cs="Arial"/>
      <w:i/>
      <w:iCs/>
      <w:sz w:val="20"/>
      <w:szCs w:val="20"/>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450" w:hanging="35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6466F"/>
    <w:rPr>
      <w:color w:val="0000FF" w:themeColor="hyperlink"/>
      <w:u w:val="single"/>
    </w:rPr>
  </w:style>
  <w:style w:type="character" w:styleId="UnresolvedMention">
    <w:name w:val="Unresolved Mention"/>
    <w:basedOn w:val="DefaultParagraphFont"/>
    <w:uiPriority w:val="99"/>
    <w:semiHidden/>
    <w:unhideWhenUsed/>
    <w:rsid w:val="00D6466F"/>
    <w:rPr>
      <w:color w:val="605E5C"/>
      <w:shd w:val="clear" w:color="auto" w:fill="E1DFDD"/>
    </w:rPr>
  </w:style>
  <w:style w:type="character" w:customStyle="1" w:styleId="wacimagecontainer">
    <w:name w:val="wacimagecontainer"/>
    <w:basedOn w:val="DefaultParagraphFont"/>
    <w:rsid w:val="00107971"/>
  </w:style>
  <w:style w:type="paragraph" w:styleId="NormalWeb">
    <w:name w:val="Normal (Web)"/>
    <w:basedOn w:val="Normal"/>
    <w:uiPriority w:val="99"/>
    <w:semiHidden/>
    <w:unhideWhenUsed/>
    <w:rsid w:val="00B8247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9E1DC0"/>
    <w:pPr>
      <w:widowControl/>
      <w:autoSpaceDE/>
      <w:autoSpaceDN/>
    </w:pPr>
    <w:rPr>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D9D"/>
    <w:pPr>
      <w:tabs>
        <w:tab w:val="center" w:pos="4513"/>
        <w:tab w:val="right" w:pos="9026"/>
      </w:tabs>
    </w:pPr>
  </w:style>
  <w:style w:type="character" w:customStyle="1" w:styleId="HeaderChar">
    <w:name w:val="Header Char"/>
    <w:basedOn w:val="DefaultParagraphFont"/>
    <w:link w:val="Header"/>
    <w:uiPriority w:val="99"/>
    <w:rsid w:val="005F7D9D"/>
    <w:rPr>
      <w:rFonts w:ascii="Trebuchet MS" w:eastAsia="Trebuchet MS" w:hAnsi="Trebuchet MS" w:cs="Trebuchet MS"/>
    </w:rPr>
  </w:style>
  <w:style w:type="paragraph" w:styleId="Footer">
    <w:name w:val="footer"/>
    <w:basedOn w:val="Normal"/>
    <w:link w:val="FooterChar"/>
    <w:uiPriority w:val="99"/>
    <w:unhideWhenUsed/>
    <w:rsid w:val="005F7D9D"/>
    <w:pPr>
      <w:tabs>
        <w:tab w:val="center" w:pos="4513"/>
        <w:tab w:val="right" w:pos="9026"/>
      </w:tabs>
    </w:pPr>
  </w:style>
  <w:style w:type="character" w:customStyle="1" w:styleId="FooterChar">
    <w:name w:val="Footer Char"/>
    <w:basedOn w:val="DefaultParagraphFont"/>
    <w:link w:val="Footer"/>
    <w:uiPriority w:val="99"/>
    <w:rsid w:val="005F7D9D"/>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13452">
      <w:bodyDiv w:val="1"/>
      <w:marLeft w:val="0"/>
      <w:marRight w:val="0"/>
      <w:marTop w:val="0"/>
      <w:marBottom w:val="0"/>
      <w:divBdr>
        <w:top w:val="none" w:sz="0" w:space="0" w:color="auto"/>
        <w:left w:val="none" w:sz="0" w:space="0" w:color="auto"/>
        <w:bottom w:val="none" w:sz="0" w:space="0" w:color="auto"/>
        <w:right w:val="none" w:sz="0" w:space="0" w:color="auto"/>
      </w:divBdr>
    </w:div>
    <w:div w:id="472450808">
      <w:bodyDiv w:val="1"/>
      <w:marLeft w:val="0"/>
      <w:marRight w:val="0"/>
      <w:marTop w:val="0"/>
      <w:marBottom w:val="0"/>
      <w:divBdr>
        <w:top w:val="none" w:sz="0" w:space="0" w:color="auto"/>
        <w:left w:val="none" w:sz="0" w:space="0" w:color="auto"/>
        <w:bottom w:val="none" w:sz="0" w:space="0" w:color="auto"/>
        <w:right w:val="none" w:sz="0" w:space="0" w:color="auto"/>
      </w:divBdr>
    </w:div>
    <w:div w:id="1343581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footer" Target="footer2.xml"/><Relationship Id="rId39" Type="http://schemas.openxmlformats.org/officeDocument/2006/relationships/hyperlink" Target="https://www.gov.uk/government/publications/teaching-online-safety-in-schools" TargetMode="External"/><Relationship Id="rId21" Type="http://schemas.openxmlformats.org/officeDocument/2006/relationships/hyperlink" Target="https://www.gov.uk/government/publications/working-together-to-safeguard-children--2" TargetMode="External"/><Relationship Id="rId34" Type="http://schemas.openxmlformats.org/officeDocument/2006/relationships/hyperlink" Target="https://www.gov.uk/government/publications/review-of-sexual-abuse-in-schools-and-colleges" TargetMode="External"/><Relationship Id="rId42" Type="http://schemas.openxmlformats.org/officeDocument/2006/relationships/hyperlink" Target="https://www.gov.uk/government/publications/harmful-online-challenges-and-online-hoaxes/harmful-online-challenges-and-online-hoaxes" TargetMode="External"/><Relationship Id="rId47" Type="http://schemas.openxmlformats.org/officeDocument/2006/relationships/hyperlink" Target="https://www.gov.uk/child-employment" TargetMode="External"/><Relationship Id="rId50" Type="http://schemas.openxmlformats.org/officeDocument/2006/relationships/hyperlink" Target="mailto:dipa@sevahomes.co.uk" TargetMode="External"/><Relationship Id="rId55" Type="http://schemas.openxmlformats.org/officeDocument/2006/relationships/hyperlink" Target="https://www.gov.uk/guidance/meeting-digital-and-technology-standards-in-schools-and-colleges/filtering-and-monitoring-standards-for-schools-and-colleges"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zorian@sevahomes.co.uk" TargetMode="External"/><Relationship Id="rId29" Type="http://schemas.openxmlformats.org/officeDocument/2006/relationships/hyperlink" Target="https://www.npcc.police.uk/SysSiteAssets/media/downloads/publications/publications-log/2020/when-to-call-the-police--guidance-for-schools-and-colleges.pdf" TargetMode="External"/><Relationship Id="rId11" Type="http://schemas.openxmlformats.org/officeDocument/2006/relationships/hyperlink" Target="https://www.gov.uk/government/publications/working-together-to-safeguard-children--2" TargetMode="External"/><Relationship Id="rId24" Type="http://schemas.openxmlformats.org/officeDocument/2006/relationships/hyperlink" Target="http://www.woodside-school.co.uk/" TargetMode="External"/><Relationship Id="rId32" Type="http://schemas.openxmlformats.org/officeDocument/2006/relationships/hyperlink" Target="https://www.gov.uk/government/publications/behaviour-in-schools--2" TargetMode="External"/><Relationship Id="rId37" Type="http://schemas.openxmlformats.org/officeDocument/2006/relationships/hyperlink" Target="https://www.gov.uk/government/publications/teaching-online-safety-in-schools" TargetMode="External"/><Relationship Id="rId40" Type="http://schemas.openxmlformats.org/officeDocument/2006/relationships/hyperlink" Target="https://www.gov.uk/guidance/meeting-digital-and-technology-standards-in-schools-and-colleges/filtering-and-monitoring-standards-for-schools-and-colleges" TargetMode="External"/><Relationship Id="rId45" Type="http://schemas.openxmlformats.org/officeDocument/2006/relationships/hyperlink" Target="https://www.gov.uk/government/publications/searching-screening-and-confiscation" TargetMode="External"/><Relationship Id="rId53" Type="http://schemas.openxmlformats.org/officeDocument/2006/relationships/hyperlink" Target="mailto:prevent@westminster.gov.uk"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www.gov.uk/government/publications/keeping-children-safe-in-education--2" TargetMode="External"/><Relationship Id="rId4" Type="http://schemas.openxmlformats.org/officeDocument/2006/relationships/webSettings" Target="web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mailto:mark@sevahomes.co.uk" TargetMode="External"/><Relationship Id="rId22" Type="http://schemas.openxmlformats.org/officeDocument/2006/relationships/hyperlink" Target="https://www.gov.uk/government/publications/working-together-to-safeguard-children--2" TargetMode="External"/><Relationship Id="rId27" Type="http://schemas.openxmlformats.org/officeDocument/2006/relationships/hyperlink" Target="https://www.gov.uk/government/publications/working-together-to-safeguard-children--2" TargetMode="External"/><Relationship Id="rId30" Type="http://schemas.openxmlformats.org/officeDocument/2006/relationships/hyperlink" Target="https://www.gov.uk/government/publications/working-together-to-improve-school-attendance" TargetMode="External"/><Relationship Id="rId35" Type="http://schemas.openxmlformats.org/officeDocument/2006/relationships/hyperlink" Target="https://www.gov.uk/government/publications/review-of-sexual-abuse-in-schools-and-colleges" TargetMode="External"/><Relationship Id="rId43" Type="http://schemas.openxmlformats.org/officeDocument/2006/relationships/hyperlink" Target="https://www.gov.uk/government/publications/searching-screening-and-confiscation" TargetMode="External"/><Relationship Id="rId48" Type="http://schemas.openxmlformats.org/officeDocument/2006/relationships/hyperlink" Target="https://childlawadvice.org.uk/information-pages/private-fostering/" TargetMode="External"/><Relationship Id="rId56" Type="http://schemas.openxmlformats.org/officeDocument/2006/relationships/hyperlink" Target="https://www.gov.uk/guidance/meeting-digital-and-technology-standards-in-schools-and-colleges/filtering-and-monitoring-standards-for-schools-and-colleges" TargetMode="External"/><Relationship Id="rId8" Type="http://schemas.openxmlformats.org/officeDocument/2006/relationships/hyperlink" Target="https://www.gov.uk/government/publications/keeping-children-safe-in-education--2" TargetMode="External"/><Relationship Id="rId51" Type="http://schemas.openxmlformats.org/officeDocument/2006/relationships/hyperlink" Target="mailto:mark@sevahomes.co.uk"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s://www.gov.uk/government/publications/behaviour-in-schools--2" TargetMode="External"/><Relationship Id="rId33" Type="http://schemas.openxmlformats.org/officeDocument/2006/relationships/hyperlink" Target="https://www.gov.uk/government/publications/behaviour-in-schools--2" TargetMode="External"/><Relationship Id="rId38" Type="http://schemas.openxmlformats.org/officeDocument/2006/relationships/hyperlink" Target="https://www.gov.uk/government/publications/teaching-online-safety-in-schools" TargetMode="External"/><Relationship Id="rId46" Type="http://schemas.openxmlformats.org/officeDocument/2006/relationships/hyperlink" Target="https://helpwithchildarrangements.service.justice.gov.uk/" TargetMode="External"/><Relationship Id="rId59" Type="http://schemas.openxmlformats.org/officeDocument/2006/relationships/theme" Target="theme/theme1.xml"/><Relationship Id="rId20" Type="http://schemas.openxmlformats.org/officeDocument/2006/relationships/hyperlink" Target="https://www.gov.uk/government/publications/keeping-children-safe-in-education--2" TargetMode="External"/><Relationship Id="rId41" Type="http://schemas.openxmlformats.org/officeDocument/2006/relationships/hyperlink" Target="https://www.gov.uk/guidance/meeting-digital-and-technology-standards-in-schools-and-colleges/filtering-and-monitoring-standards-for-schools-and-colleges" TargetMode="External"/><Relationship Id="rId54" Type="http://schemas.openxmlformats.org/officeDocument/2006/relationships/hyperlink" Target="https://www.gov.uk/guidance/meeting-digital-and-technology-standards-in-schools-and-colleges/filtering-and-monitoring-standards-for-schools-and-college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dipa@sevahomes.co.uk" TargetMode="External"/><Relationship Id="rId23" Type="http://schemas.openxmlformats.org/officeDocument/2006/relationships/hyperlink" Target="https://www.gov.uk/government/publications/working-together-to-safeguard-children--2" TargetMode="External"/><Relationship Id="rId28" Type="http://schemas.openxmlformats.org/officeDocument/2006/relationships/hyperlink" Target="https://www.gov.uk/government/publications/working-together-to-safeguard-children--2" TargetMode="External"/><Relationship Id="rId36" Type="http://schemas.openxmlformats.org/officeDocument/2006/relationships/hyperlink" Target="http://www.fco.gov.uk/forcedmarriage" TargetMode="External"/><Relationship Id="rId49" Type="http://schemas.openxmlformats.org/officeDocument/2006/relationships/hyperlink" Target="mailto:mark@sevahomes.co.uk" TargetMode="External"/><Relationship Id="rId57" Type="http://schemas.openxmlformats.org/officeDocument/2006/relationships/image" Target="media/image5.png"/><Relationship Id="rId10" Type="http://schemas.openxmlformats.org/officeDocument/2006/relationships/hyperlink" Target="https://www.gov.uk/government/publications/working-together-to-safeguard-children--2" TargetMode="External"/><Relationship Id="rId31" Type="http://schemas.openxmlformats.org/officeDocument/2006/relationships/hyperlink" Target="https://www.gov.uk/government/publications/working-together-to-improve-school-attendance" TargetMode="External"/><Relationship Id="rId44" Type="http://schemas.openxmlformats.org/officeDocument/2006/relationships/hyperlink" Target="https://www.gov.uk/government/publications/searching-screening-and-confiscation" TargetMode="External"/><Relationship Id="rId52" Type="http://schemas.openxmlformats.org/officeDocument/2006/relationships/hyperlink" Target="mailto:lado@westmin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62</Pages>
  <Words>20295</Words>
  <Characters>115683</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Evans</dc:creator>
  <cp:lastModifiedBy>Zorian Patrick</cp:lastModifiedBy>
  <cp:revision>5</cp:revision>
  <cp:lastPrinted>2025-01-09T10:17:00Z</cp:lastPrinted>
  <dcterms:created xsi:type="dcterms:W3CDTF">2025-03-01T17:32:00Z</dcterms:created>
  <dcterms:modified xsi:type="dcterms:W3CDTF">2025-03-04T12:28:00Z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Microsoft Office Word</vt:lpwstr>
  </property>
  <property fmtid="{D5CDD505-2E9C-101B-9397-08002B2CF9AE}" pid="4" name="LastSaved">
    <vt:filetime>2025-01-03T00:00:00Z</vt:filetime>
  </property>
  <property fmtid="{D5CDD505-2E9C-101B-9397-08002B2CF9AE}" pid="5" name="Producer">
    <vt:lpwstr>3.0.15 (5.1.2) </vt:lpwstr>
  </property>
</Properties>
</file>